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468"/>
              <w:ind w:right="2737" w:left="0" w:firstLine="2"/>
              <w:jc w:val="righ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41</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تساوی کسرها </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زاویه</w:t>
            </w:r>
            <w:r>
              <w:rPr>
                <w:rFonts w:ascii="Calibri" w:hAnsi="Calibri" w:cs="Calibri" w:eastAsia="Calibri"/>
                <w:b/>
                <w:color w:val="000000"/>
                <w:spacing w:val="0"/>
                <w:position w:val="0"/>
                <w:sz w:val="28"/>
                <w:shd w:fill="auto" w:val="clear"/>
              </w:rPr>
              <w:t xml:space="preserve"> </w:t>
            </w:r>
          </w:p>
          <w:p>
            <w:pPr>
              <w:bidi w:val="true"/>
              <w:spacing w:before="0" w:after="2" w:line="472"/>
              <w:ind w:right="701" w:left="0" w:firstLine="5"/>
              <w:jc w:val="righ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shd w:fill="auto" w:val="clear"/>
              </w:rPr>
              <w:t xml:space="preserve">تهیه کننده</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مدت جلسه</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14</w:t>
            </w:r>
            <w:r>
              <w:rPr>
                <w:rFonts w:ascii="Arial" w:hAnsi="Arial" w:cs="Arial" w:eastAsia="Arial"/>
                <w:b/>
                <w:color w:val="000000"/>
                <w:spacing w:val="0"/>
                <w:position w:val="0"/>
                <w:sz w:val="28"/>
                <w:shd w:fill="auto" w:val="clear"/>
              </w:rPr>
              <w:t xml:space="preserve"> دقیقه </w:t>
            </w:r>
          </w:p>
          <w:p>
            <w:pPr>
              <w:bidi w:val="true"/>
              <w:spacing w:before="0" w:after="0" w:line="240"/>
              <w:ind w:right="0" w:left="0" w:firstLine="0"/>
              <w:jc w:val="left"/>
              <w:rPr>
                <w:spacing w:val="0"/>
                <w:position w:val="0"/>
                <w:shd w:fill="auto" w:val="clear"/>
              </w:rPr>
            </w:pPr>
            <w:r>
              <w:rPr>
                <w:rFonts w:ascii="Arial" w:hAnsi="Arial" w:cs="Arial" w:eastAsia="Arial"/>
                <w:b/>
                <w:color w:val="000000"/>
                <w:spacing w:val="0"/>
                <w:position w:val="0"/>
                <w:sz w:val="28"/>
                <w:shd w:fill="auto" w:val="clear"/>
              </w:rPr>
              <w:t xml:space="preserve">نام مدرسه</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تعداد دانش آموزان</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تاریخ</w:t>
            </w:r>
            <w:r>
              <w:rPr>
                <w:rFonts w:ascii="Arial" w:hAnsi="Arial" w:cs="Arial" w:eastAsia="Arial"/>
                <w:b/>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p>
        </w:tc>
      </w:tr>
      <w:tr>
        <w:trPr>
          <w:trHeight w:val="636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297" w:line="240"/>
              <w:ind w:right="0" w:left="2" w:firstLine="0"/>
              <w:jc w:val="lef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آشنایی فراگیران با تساوی کسرها وزاویه</w:t>
            </w:r>
            <w:r>
              <w:rPr>
                <w:rFonts w:ascii="Calibri" w:hAnsi="Calibri" w:cs="Calibri" w:eastAsia="Calibri"/>
                <w:b/>
                <w:color w:val="000000"/>
                <w:spacing w:val="0"/>
                <w:position w:val="0"/>
                <w:sz w:val="28"/>
                <w:shd w:fill="auto" w:val="clear"/>
              </w:rPr>
              <w:t xml:space="preserve"> </w:t>
            </w:r>
          </w:p>
          <w:p>
            <w:pPr>
              <w:bidi w:val="true"/>
              <w:spacing w:before="0" w:after="275" w:line="240"/>
              <w:ind w:right="475" w:left="0" w:firstLine="0"/>
              <w:jc w:val="righ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shd w:fill="auto" w:val="clear"/>
              </w:rPr>
              <w:t xml:space="preserve">اهداف جزئی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انتظار می رود فراگیران بعد از تدریس این درس بدانند</w:t>
            </w:r>
            <w:r>
              <w:rPr>
                <w:rFonts w:ascii="Arial" w:hAnsi="Arial" w:cs="Arial" w:eastAsia="Arial"/>
                <w:b/>
                <w:color w:val="000000"/>
                <w:spacing w:val="0"/>
                <w:position w:val="0"/>
                <w:sz w:val="28"/>
                <w:shd w:fill="auto" w:val="clear"/>
              </w:rPr>
              <w:t xml:space="preserve">: </w:t>
            </w:r>
          </w:p>
          <w:p>
            <w:pPr>
              <w:bidi w:val="true"/>
              <w:spacing w:before="0" w:after="252" w:line="240"/>
              <w:ind w:right="0" w:left="2"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 انجام تقسیمات مختلف می توانند کسرهای مساوی تولید کنند</w:t>
            </w:r>
            <w:r>
              <w:rPr>
                <w:rFonts w:ascii="Calibri" w:hAnsi="Calibri" w:cs="Calibri" w:eastAsia="Calibri"/>
                <w:color w:val="000000"/>
                <w:spacing w:val="0"/>
                <w:position w:val="0"/>
                <w:sz w:val="28"/>
                <w:shd w:fill="auto" w:val="clear"/>
              </w:rPr>
              <w:t xml:space="preserve">. </w:t>
            </w:r>
          </w:p>
          <w:p>
            <w:pPr>
              <w:numPr>
                <w:ilvl w:val="0"/>
                <w:numId w:val="10"/>
              </w:numPr>
              <w:bidi w:val="true"/>
              <w:spacing w:before="0" w:after="254" w:line="240"/>
              <w:ind w:right="36" w:left="309" w:hanging="308"/>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اگر صورت و مخرج یک کسر یک عدد باشد آن کسر مساوی با یک خواهد بود</w:t>
            </w:r>
            <w:r>
              <w:rPr>
                <w:rFonts w:ascii="Arial" w:hAnsi="Arial" w:cs="Arial" w:eastAsia="Arial"/>
                <w:color w:val="000000"/>
                <w:spacing w:val="0"/>
                <w:position w:val="0"/>
                <w:sz w:val="28"/>
                <w:shd w:fill="auto" w:val="clear"/>
              </w:rPr>
              <w:t xml:space="preserve">. </w:t>
            </w:r>
          </w:p>
          <w:p>
            <w:pPr>
              <w:numPr>
                <w:ilvl w:val="0"/>
                <w:numId w:val="10"/>
              </w:numPr>
              <w:bidi w:val="true"/>
              <w:spacing w:before="0" w:after="271" w:line="240"/>
              <w:ind w:right="36" w:left="309" w:hanging="308"/>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زاویه از برخورد دو نیم خط با نقطه مشترک به وجود می آید</w:t>
            </w:r>
            <w:r>
              <w:rPr>
                <w:rFonts w:ascii="Arial" w:hAnsi="Arial" w:cs="Arial" w:eastAsia="Arial"/>
                <w:color w:val="000000"/>
                <w:spacing w:val="0"/>
                <w:position w:val="0"/>
                <w:sz w:val="28"/>
                <w:shd w:fill="auto" w:val="clear"/>
              </w:rPr>
              <w:t xml:space="preserve">. </w:t>
            </w:r>
          </w:p>
          <w:p>
            <w:pPr>
              <w:bidi w:val="true"/>
              <w:spacing w:before="0" w:after="275" w:line="240"/>
              <w:ind w:right="130" w:left="0" w:firstLine="0"/>
              <w:jc w:val="righ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shd w:fill="auto" w:val="clear"/>
              </w:rPr>
              <w:t xml:space="preserve">اهداف رفتاری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انتظار می رود شاگردان بعد از تدریس این درست بتوانند</w:t>
            </w:r>
            <w:r>
              <w:rPr>
                <w:rFonts w:ascii="Arial" w:hAnsi="Arial" w:cs="Arial" w:eastAsia="Arial"/>
                <w:b/>
                <w:color w:val="000000"/>
                <w:spacing w:val="0"/>
                <w:position w:val="0"/>
                <w:sz w:val="28"/>
                <w:shd w:fill="auto" w:val="clear"/>
              </w:rPr>
              <w:t xml:space="preserve">: </w:t>
            </w:r>
          </w:p>
          <w:p>
            <w:pPr>
              <w:bidi w:val="true"/>
              <w:spacing w:before="0" w:after="254" w:line="240"/>
              <w:ind w:right="0" w:left="2"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 ایجاد تقسیمات مناسب کسرهای مساوی تولید کنند</w:t>
            </w:r>
            <w:r>
              <w:rPr>
                <w:rFonts w:ascii="Calibri" w:hAnsi="Calibri" w:cs="Calibri" w:eastAsia="Calibri"/>
                <w:color w:val="000000"/>
                <w:spacing w:val="0"/>
                <w:position w:val="0"/>
                <w:sz w:val="28"/>
                <w:shd w:fill="auto" w:val="clear"/>
              </w:rPr>
              <w:t xml:space="preserve">. </w:t>
            </w:r>
          </w:p>
          <w:p>
            <w:pPr>
              <w:numPr>
                <w:ilvl w:val="0"/>
                <w:numId w:val="14"/>
              </w:numPr>
              <w:bidi w:val="true"/>
              <w:spacing w:before="0" w:after="252" w:line="240"/>
              <w:ind w:right="0" w:left="309" w:hanging="30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کسرهای مساوی با یک را نمایش دهند</w:t>
            </w:r>
            <w:r>
              <w:rPr>
                <w:rFonts w:ascii="Arial" w:hAnsi="Arial" w:cs="Arial" w:eastAsia="Arial"/>
                <w:color w:val="000000"/>
                <w:spacing w:val="0"/>
                <w:position w:val="0"/>
                <w:sz w:val="28"/>
                <w:shd w:fill="auto" w:val="clear"/>
              </w:rPr>
              <w:t xml:space="preserve">. </w:t>
            </w:r>
          </w:p>
          <w:p>
            <w:pPr>
              <w:numPr>
                <w:ilvl w:val="0"/>
                <w:numId w:val="14"/>
              </w:numPr>
              <w:bidi w:val="true"/>
              <w:spacing w:before="0" w:after="251" w:line="240"/>
              <w:ind w:right="0" w:left="309" w:hanging="30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یک زاویه رسم کنند</w:t>
            </w:r>
            <w:r>
              <w:rPr>
                <w:rFonts w:ascii="Arial" w:hAnsi="Arial" w:cs="Arial" w:eastAsia="Arial"/>
                <w:color w:val="000000"/>
                <w:spacing w:val="0"/>
                <w:position w:val="0"/>
                <w:sz w:val="28"/>
                <w:shd w:fill="auto" w:val="clear"/>
              </w:rPr>
              <w:t xml:space="preserve">. </w:t>
            </w:r>
          </w:p>
          <w:p>
            <w:pPr>
              <w:spacing w:before="0" w:after="0" w:line="240"/>
              <w:ind w:right="4"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spacing w:before="0" w:after="143" w:line="240"/>
              <w:ind w:right="0" w:left="718" w:firstLine="0"/>
              <w:jc w:val="lef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65" w:line="240"/>
              <w:ind w:right="0" w:left="718" w:firstLine="0"/>
              <w:jc w:val="lef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27" w:left="0" w:firstLine="0"/>
              <w:jc w:val="center"/>
              <w:rPr>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240"/>
              <w:ind w:right="3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93" w:type="dxa"/>
              <w:right w:w="93" w:type="dxa"/>
            </w:tcMar>
            <w:vAlign w:val="top"/>
          </w:tcPr>
          <w:p>
            <w:pPr>
              <w:bidi w:val="true"/>
              <w:spacing w:before="0" w:after="297" w:line="240"/>
              <w:ind w:right="29" w:left="0"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28" w:left="0" w:firstLine="0"/>
              <w:jc w:val="center"/>
              <w:rPr>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bl>
    <w:p>
      <w:pPr>
        <w:spacing w:before="0" w:after="3" w:line="259"/>
        <w:ind w:right="0" w:left="-137" w:hanging="1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1</w:t>
      </w:r>
    </w:p>
    <w:p>
      <w:pPr>
        <w:spacing w:before="0" w:after="0" w:line="259"/>
        <w:ind w:right="79" w:left="0" w:firstLine="0"/>
        <w:jc w:val="righ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7084"/>
        <w:gridCol w:w="1934"/>
      </w:tblGrid>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کتاب ریاضی سوم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گچ</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297" w:line="240"/>
              <w:ind w:right="61" w:left="0"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رسانه های</w:t>
            </w:r>
            <w:r>
              <w:rPr>
                <w:rFonts w:ascii="Calibri" w:hAnsi="Calibri" w:cs="Calibri" w:eastAsia="Calibri"/>
                <w:b/>
                <w:color w:val="000000"/>
                <w:spacing w:val="0"/>
                <w:position w:val="0"/>
                <w:sz w:val="28"/>
                <w:shd w:fill="auto" w:val="clear"/>
              </w:rPr>
              <w:t xml:space="preserve"> </w:t>
            </w:r>
          </w:p>
          <w:p>
            <w:pPr>
              <w:bidi w:val="true"/>
              <w:spacing w:before="0" w:after="0" w:line="240"/>
              <w:ind w:right="63" w:left="0" w:firstLine="0"/>
              <w:jc w:val="center"/>
              <w:rPr>
                <w:spacing w:val="0"/>
                <w:position w:val="0"/>
                <w:shd w:fill="auto" w:val="clear"/>
              </w:rPr>
            </w:pPr>
            <w:r>
              <w:rPr>
                <w:rFonts w:ascii="Calibri" w:hAnsi="Calibri" w:cs="Calibri" w:eastAsia="Calibri"/>
                <w:b/>
                <w:color w:val="000000"/>
                <w:spacing w:val="0"/>
                <w:position w:val="0"/>
                <w:sz w:val="28"/>
                <w:shd w:fill="auto" w:val="clear"/>
              </w:rPr>
              <w:t xml:space="preserve">آموزشی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بحث گروهی، سخنرانی، همیاری </w:t>
            </w:r>
          </w:p>
        </w:tc>
        <w:tc>
          <w:tcPr>
            <w:tcW w:w="1934"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295" w:line="240"/>
              <w:ind w:right="70" w:left="0" w:firstLine="0"/>
              <w:jc w:val="both"/>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روش های یاددهی</w:t>
            </w:r>
            <w:r>
              <w:rPr>
                <w:rFonts w:ascii="Calibri" w:hAnsi="Calibri" w:cs="Calibri" w:eastAsia="Calibri"/>
                <w:b/>
                <w:color w:val="000000"/>
                <w:spacing w:val="0"/>
                <w:position w:val="0"/>
                <w:sz w:val="28"/>
                <w:shd w:fill="auto" w:val="clear"/>
              </w:rPr>
              <w:t xml:space="preserve"> </w:t>
            </w:r>
          </w:p>
          <w:p>
            <w:pPr>
              <w:bidi w:val="true"/>
              <w:spacing w:before="0" w:after="0" w:line="240"/>
              <w:ind w:right="58" w:left="0" w:firstLine="0"/>
              <w:jc w:val="center"/>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8" w:type="dxa"/>
              <w:right w:w="78" w:type="dxa"/>
            </w:tcMar>
            <w:vAlign w:val="top"/>
          </w:tcPr>
          <w:p>
            <w:pPr>
              <w:bidi w:val="true"/>
              <w:spacing w:before="0" w:after="0" w:line="240"/>
              <w:ind w:right="62"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bidi w:val="true"/>
        <w:spacing w:before="0" w:after="0" w:line="259"/>
        <w:ind w:right="0" w:left="1465" w:firstLine="0"/>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73" w:line="259"/>
        <w:ind w:right="0" w:left="1465" w:firstLine="0"/>
        <w:jc w:val="left"/>
        <w:rPr>
          <w:rFonts w:ascii="Arial" w:hAnsi="Arial" w:cs="Arial" w:eastAsia="Arial"/>
          <w:color w:val="000000"/>
          <w:spacing w:val="0"/>
          <w:position w:val="0"/>
          <w:sz w:val="22"/>
          <w:shd w:fill="auto" w:val="clear"/>
        </w:rPr>
      </w:pPr>
    </w:p>
    <w:tbl>
      <w:tblPr/>
      <w:tblGrid>
        <w:gridCol w:w="1411"/>
        <w:gridCol w:w="5386"/>
        <w:gridCol w:w="1803"/>
        <w:gridCol w:w="2220"/>
        <w:gridCol w:w="2164"/>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69"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7189" w:type="dxa"/>
            <w:gridSpan w:val="2"/>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1467" w:left="1340"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4384" w:type="dxa"/>
            <w:gridSpan w:val="2"/>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7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36" w:left="54" w:hanging="54"/>
              <w:jc w:val="right"/>
              <w:rPr>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7189" w:type="dxa"/>
            <w:gridSpan w:val="2"/>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69" w:left="3"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بعد از سلام و احوال پرسی معلم کلاس را با نام و یاد خدا آغاز کرده و پس از حضور غیاب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بررسی تکالیف، برای ارزشیابی می تواند سوالاتی درباره درس قبل بپرسد</w:t>
            </w:r>
            <w:r>
              <w:rPr>
                <w:rFonts w:ascii="Calibri" w:hAnsi="Calibri" w:cs="Calibri" w:eastAsia="Calibri"/>
                <w:color w:val="000000"/>
                <w:spacing w:val="0"/>
                <w:position w:val="0"/>
                <w:sz w:val="28"/>
                <w:shd w:fill="auto" w:val="clear"/>
              </w:rPr>
              <w:t xml:space="preserve">. </w:t>
            </w:r>
          </w:p>
        </w:tc>
        <w:tc>
          <w:tcPr>
            <w:tcW w:w="4384" w:type="dxa"/>
            <w:gridSpan w:val="2"/>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75"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556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40" w:left="0" w:firstLine="0"/>
              <w:jc w:val="righ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دقیقه </w:t>
            </w:r>
          </w:p>
          <w:p>
            <w:pPr>
              <w:spacing w:before="0" w:after="0" w:line="240"/>
              <w:ind w:right="0" w:left="5" w:firstLine="0"/>
              <w:jc w:val="center"/>
              <w:rPr>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7189" w:type="dxa"/>
            <w:gridSpan w:val="2"/>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75" w:line="240"/>
              <w:ind w:right="0" w:left="0" w:firstLine="0"/>
              <w:jc w:val="lef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کسرهای مساوی</w:t>
            </w:r>
            <w:r>
              <w:rPr>
                <w:rFonts w:ascii="Calibri" w:hAnsi="Calibri" w:cs="Calibri" w:eastAsia="Calibri"/>
                <w:b/>
                <w:color w:val="000000"/>
                <w:spacing w:val="0"/>
                <w:position w:val="0"/>
                <w:sz w:val="28"/>
                <w:shd w:fill="auto" w:val="clear"/>
              </w:rPr>
              <w:t xml:space="preserve"> </w:t>
            </w:r>
          </w:p>
          <w:p>
            <w:pPr>
              <w:bidi w:val="true"/>
              <w:spacing w:before="0" w:after="0" w:line="240"/>
              <w:ind w:right="69" w:left="2" w:firstLine="3"/>
              <w:jc w:val="both"/>
              <w:rPr>
                <w:spacing w:val="0"/>
                <w:position w:val="0"/>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یک مستطیل بکشید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شاگردان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دستور کار را اجرا می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حالا بچه ها این مستطیل را به سه قسمت تقسیم کنید شاگردان دستور کار را اجرا می کنند معلم خب بچه ها کسر مربوط به این شکل را بنویسید شاگردان دستور کار را اجرا می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می نویسند</w:t>
            </w:r>
            <w:r>
              <w:object w:dxaOrig="87" w:dyaOrig="460">
                <v:rect xmlns:o="urn:schemas-microsoft-com:office:office" xmlns:v="urn:schemas-microsoft-com:vml" id="rectole0000000000" style="width:4.350000pt;height:23.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حالا بچه ها شکل رنگ شده از وسط به صورت افقی به دو قسمت مساوی تقسیم کنید شاگردان دستور کار را اجرا می کنند معلم حالا کسر مربوط به آن را بنویسید شاگردان دستور </w:t>
            </w:r>
          </w:p>
        </w:tc>
        <w:tc>
          <w:tcPr>
            <w:tcW w:w="4384" w:type="dxa"/>
            <w:gridSpan w:val="2"/>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2" w:left="0" w:firstLine="0"/>
              <w:jc w:val="righ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8"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8"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71" w:left="0" w:firstLine="0"/>
              <w:jc w:val="center"/>
              <w:rPr>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r>
        <w:trPr>
          <w:trHeight w:val="12008"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5386"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11" w:line="442"/>
              <w:ind w:right="0" w:left="1" w:firstLine="2"/>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کار را اجرا می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می نویسند  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قسمت رنگ شده تغییری کرده؟ شاگردان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خیر معلم از این عمل چه نتیجه ای می گیرید؟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راهنمایی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شاگردان کسر</w:t>
            </w:r>
            <w:r>
              <w:rPr>
                <w:rFonts w:ascii="Calibri" w:hAnsi="Calibri" w:cs="Calibri" w:eastAsia="Calibri"/>
                <w:color w:val="000000"/>
                <w:spacing w:val="0"/>
                <w:position w:val="0"/>
                <w:sz w:val="28"/>
                <w:shd w:fill="auto" w:val="clear"/>
              </w:rPr>
              <w:t xml:space="preserve"> </w:t>
            </w:r>
            <w:r>
              <w:object w:dxaOrig="87" w:dyaOrig="460">
                <v:rect xmlns:o="urn:schemas-microsoft-com:office:office" xmlns:v="urn:schemas-microsoft-com:vml" id="rectole0000000001" style="width:4.350000pt;height:23.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کسر</w:t>
            </w:r>
            <w:r>
              <w:object w:dxaOrig="87" w:dyaOrig="460">
                <v:rect xmlns:o="urn:schemas-microsoft-com:office:office" xmlns:v="urn:schemas-microsoft-com:vml" id="rectole0000000002" style="width:4.350000pt;height:23.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برابر یا مساوی است معلم توضیحات لازم را ارائه می نماید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75"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shd w:fill="auto" w:val="clear"/>
              </w:rPr>
              <w:t xml:space="preserve">کسرهای مساوی با یک </w:t>
            </w:r>
          </w:p>
          <w:p>
            <w:pPr>
              <w:bidi w:val="true"/>
              <w:spacing w:before="0" w:after="0" w:line="240"/>
              <w:ind w:right="70" w:left="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معلم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بچه ها در اختیار هز حکس چهار نوار قرار می دهد </w:t>
            </w:r>
            <w:r>
              <w:rPr>
                <w:rFonts w:ascii="Arial" w:hAnsi="Arial" w:cs="Arial" w:eastAsia="Arial"/>
                <w:color w:val="000000"/>
                <w:spacing w:val="0"/>
                <w:position w:val="0"/>
                <w:sz w:val="28"/>
                <w:shd w:fill="auto" w:val="clear"/>
              </w:rPr>
              <w:t xml:space="preserve">.</w:t>
            </w:r>
          </w:p>
          <w:p>
            <w:pPr>
              <w:spacing w:before="0" w:after="19" w:line="240"/>
              <w:ind w:right="0" w:left="4355" w:firstLine="0"/>
              <w:jc w:val="left"/>
              <w:rPr>
                <w:rFonts w:ascii="Arial" w:hAnsi="Arial" w:cs="Arial" w:eastAsia="Arial"/>
                <w:color w:val="000000"/>
                <w:spacing w:val="0"/>
                <w:position w:val="0"/>
                <w:sz w:val="22"/>
                <w:shd w:fill="auto" w:val="clear"/>
              </w:rPr>
            </w:pPr>
          </w:p>
          <w:p>
            <w:pPr>
              <w:bidi w:val="true"/>
              <w:spacing w:before="0" w:after="0" w:line="436"/>
              <w:ind w:right="69" w:left="2" w:firstLine="4"/>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معلم بچه ها چند نوار دارید؟ شاگردان چهار نوار دستور العمل یا گام اول بچه ها هر چهار نوار خودتان را با کمک یگ خط کش به چهار</w:t>
            </w:r>
            <w:r>
              <w:rPr>
                <w:rFonts w:ascii="Calibri" w:hAnsi="Calibri" w:cs="Calibri" w:eastAsia="Calibri"/>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قسمت مساوی تقسیم کنید و با مداد قسمت ها را معین کنید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فرصت داده می شود تا هر نوار به طور جداگانه به چهار قسمت تقسیم  گردد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0" w:line="240"/>
              <w:ind w:right="4" w:left="0" w:firstLine="0"/>
              <w:jc w:val="righ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273" w:type="dxa"/>
            </w:tblPr>
            <w:tblGrid>
              <w:gridCol w:w="840"/>
              <w:gridCol w:w="1095"/>
              <w:gridCol w:w="1095"/>
              <w:gridCol w:w="1095"/>
            </w:tblGrid>
            <w:tr>
              <w:trPr>
                <w:trHeight w:val="465" w:hRule="auto"/>
                <w:jc w:val="left"/>
              </w:trPr>
              <w:tc>
                <w:tcPr>
                  <w:tcW w:w="840" w:type="dxa"/>
                  <w:tcBorders>
                    <w:top w:val="single" w:color="000000" w:sz="8"/>
                    <w:left w:val="single" w:color="000000" w:sz="8"/>
                    <w:bottom w:val="single" w:color="000000" w:sz="8"/>
                    <w:right w:val="single" w:color="000000" w:sz="4"/>
                  </w:tcBorders>
                  <w:shd w:color="000000" w:fill="ffffff" w:val="clear"/>
                  <w:tcMar>
                    <w:left w:w="114" w:type="dxa"/>
                    <w:right w:w="114"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095" w:type="dxa"/>
                  <w:tcBorders>
                    <w:top w:val="single" w:color="000000" w:sz="8"/>
                    <w:left w:val="single" w:color="000000" w:sz="4"/>
                    <w:bottom w:val="single" w:color="000000" w:sz="8"/>
                    <w:right w:val="single" w:color="000000" w:sz="4"/>
                  </w:tcBorders>
                  <w:shd w:color="000000" w:fill="ffffff" w:val="clear"/>
                  <w:tcMar>
                    <w:left w:w="114" w:type="dxa"/>
                    <w:right w:w="114"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095" w:type="dxa"/>
                  <w:tcBorders>
                    <w:top w:val="single" w:color="000000" w:sz="8"/>
                    <w:left w:val="single" w:color="000000" w:sz="4"/>
                    <w:bottom w:val="single" w:color="000000" w:sz="8"/>
                    <w:right w:val="single" w:color="000000" w:sz="4"/>
                  </w:tcBorders>
                  <w:shd w:color="000000" w:fill="ffffff" w:val="clear"/>
                  <w:tcMar>
                    <w:left w:w="114" w:type="dxa"/>
                    <w:right w:w="114"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095" w:type="dxa"/>
                  <w:tcBorders>
                    <w:top w:val="single" w:color="000000" w:sz="8"/>
                    <w:left w:val="single" w:color="000000" w:sz="4"/>
                    <w:bottom w:val="single" w:color="000000" w:sz="8"/>
                    <w:right w:val="single" w:color="000000" w:sz="8"/>
                  </w:tcBorders>
                  <w:shd w:color="000000" w:fill="ffffff" w:val="clear"/>
                  <w:tcMar>
                    <w:left w:w="114" w:type="dxa"/>
                    <w:right w:w="114"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bl>
          <w:p>
            <w:pPr>
              <w:spacing w:before="0" w:after="47" w:line="240"/>
              <w:ind w:right="0" w:left="213" w:firstLine="0"/>
              <w:jc w:val="left"/>
              <w:rPr>
                <w:rFonts w:ascii="Arial" w:hAnsi="Arial" w:cs="Arial" w:eastAsia="Arial"/>
                <w:color w:val="000000"/>
                <w:spacing w:val="0"/>
                <w:position w:val="0"/>
                <w:sz w:val="22"/>
                <w:shd w:fill="auto" w:val="clear"/>
              </w:rPr>
            </w:pPr>
          </w:p>
          <w:p>
            <w:pPr>
              <w:bidi w:val="true"/>
              <w:spacing w:before="0" w:after="2" w:line="435"/>
              <w:ind w:right="70" w:left="0" w:firstLine="5"/>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بچه ها چند نوار دارید شاگردان چهار نوار معلم هر نوار چند قسمت شده است؟</w:t>
            </w:r>
            <w:r>
              <w:rPr>
                <w:rFonts w:ascii="Calibri" w:hAnsi="Calibri" w:cs="Calibri" w:eastAsia="Calibri"/>
                <w:color w:val="000000"/>
                <w:spacing w:val="0"/>
                <w:position w:val="0"/>
                <w:sz w:val="28"/>
                <w:shd w:fill="auto" w:val="clear"/>
              </w:rPr>
              <w:t xml:space="preserve"> </w:t>
            </w:r>
          </w:p>
          <w:p>
            <w:pPr>
              <w:bidi w:val="true"/>
              <w:spacing w:before="0" w:after="0" w:line="240"/>
              <w:ind w:right="70" w:left="0" w:firstLine="0"/>
              <w:jc w:val="right"/>
              <w:rPr>
                <w:spacing w:val="0"/>
                <w:position w:val="0"/>
                <w:shd w:fill="auto" w:val="clear"/>
              </w:rPr>
            </w:pPr>
            <w:r>
              <w:rPr>
                <w:rFonts w:ascii="Arial" w:hAnsi="Arial" w:cs="Arial" w:eastAsia="Arial"/>
                <w:color w:val="000000"/>
                <w:spacing w:val="0"/>
                <w:position w:val="0"/>
                <w:sz w:val="28"/>
                <w:shd w:fill="auto" w:val="clear"/>
              </w:rPr>
              <w:t xml:space="preserve">شاگردان چهار قسمت دستور العمل یا گام دوم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بچه ها یکی </w:t>
            </w:r>
          </w:p>
        </w:tc>
        <w:tc>
          <w:tcPr>
            <w:tcW w:w="4023" w:type="dxa"/>
            <w:gridSpan w:val="2"/>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bl>
    <w:p>
      <w:pPr>
        <w:spacing w:before="0" w:after="3" w:line="259"/>
        <w:ind w:right="0" w:left="-137" w:hanging="1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3</w:t>
      </w:r>
    </w:p>
    <w:p>
      <w:pPr>
        <w:spacing w:before="0" w:after="3" w:line="259"/>
        <w:ind w:right="0" w:left="-122" w:hanging="10"/>
        <w:jc w:val="left"/>
        <w:rPr>
          <w:rFonts w:ascii="Arial" w:hAnsi="Arial" w:cs="Arial" w:eastAsia="Arial"/>
          <w:color w:val="000000"/>
          <w:spacing w:val="0"/>
          <w:position w:val="0"/>
          <w:sz w:val="22"/>
          <w:shd w:fill="auto" w:val="clear"/>
        </w:rPr>
      </w:pPr>
    </w:p>
    <w:p>
      <w:pPr>
        <w:spacing w:before="0" w:after="0" w:line="259"/>
        <w:ind w:right="10466" w:left="-1440" w:firstLine="0"/>
        <w:jc w:val="left"/>
        <w:rPr>
          <w:rFonts w:ascii="Arial" w:hAnsi="Arial" w:cs="Arial" w:eastAsia="Arial"/>
          <w:color w:val="000000"/>
          <w:spacing w:val="0"/>
          <w:position w:val="0"/>
          <w:sz w:val="22"/>
          <w:shd w:fill="auto" w:val="clear"/>
        </w:rPr>
      </w:pPr>
    </w:p>
    <w:tbl>
      <w:tblPr>
        <w:tblInd w:w="118" w:type="dxa"/>
      </w:tblPr>
      <w:tblGrid>
        <w:gridCol w:w="1411"/>
        <w:gridCol w:w="5387"/>
        <w:gridCol w:w="2221"/>
      </w:tblGrid>
      <w:tr>
        <w:trPr>
          <w:trHeight w:val="12223"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37"/>
              <w:ind w:right="110" w:left="2" w:firstLine="1"/>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نوار ها را بردارید حالا یک قسمت از این نوار را رنگ کنید معلم بچه ها رنگ کردید؟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شاگردان بله معلم چه کسری از نوار شما رنگی است شاگردان</w:t>
            </w:r>
            <w:r>
              <w:rPr>
                <w:rFonts w:ascii="Calibri" w:hAnsi="Calibri" w:cs="Calibri" w:eastAsia="Calibri"/>
                <w:color w:val="000000"/>
                <w:spacing w:val="0"/>
                <w:position w:val="0"/>
                <w:sz w:val="28"/>
                <w:shd w:fill="auto" w:val="clear"/>
              </w:rPr>
              <w:t xml:space="preserve"> </w:t>
            </w:r>
            <w:r>
              <w:object w:dxaOrig="87" w:dyaOrig="460">
                <v:rect xmlns:o="urn:schemas-microsoft-com:office:office" xmlns:v="urn:schemas-microsoft-com:vml" id="rectole0000000003" style="width:4.350000pt;height:23.0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نوار رنگی 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 w:line="436"/>
              <w:ind w:right="110" w:left="0" w:firstLine="4"/>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دستور العمل یا گام سوم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بچه ها حالا یک نوار دیگر بردارید حالا دو قیمت از این نوار را رنگ کنید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بعد فرصت و زمان لازم جهت اجزای دستور کار</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معلم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بچه ها رنگ کردید؟ شاگردان بله </w:t>
            </w:r>
          </w:p>
          <w:p>
            <w:pPr>
              <w:bidi w:val="true"/>
              <w:spacing w:before="0" w:after="40" w:line="436"/>
              <w:ind w:right="43" w:left="0" w:firstLine="4"/>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معلم چه کسری از نوار شما رنگی است؟ شاگردان </w:t>
            </w:r>
            <w:r>
              <w:object w:dxaOrig="87" w:dyaOrig="460">
                <v:rect xmlns:o="urn:schemas-microsoft-com:office:office" xmlns:v="urn:schemas-microsoft-com:vml" id="rectole0000000004" style="width:4.350000pt;height:23.0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رنگی است</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معلم شکل را روی تخته می کشد و جلو آن می نویسد</w:t>
            </w:r>
            <w:r>
              <w:object w:dxaOrig="87" w:dyaOrig="460">
                <v:rect xmlns:o="urn:schemas-microsoft-com:office:office" xmlns:v="urn:schemas-microsoft-com:vml" id="rectole0000000005" style="width:4.350000pt;height:23.0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دستور العمل یا گام چهارم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بچه ها حالا یک نوار دیگر بردارید  حالا سه قسمت آن را رنگ کنید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بعد فرصت و زمان لازم اجزای دستور کار</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معلم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بچه ها چه کسری از نوار شما رنگی است؟ شاگردان</w:t>
            </w:r>
            <w:r>
              <w:rPr>
                <w:rFonts w:ascii="Arial" w:hAnsi="Arial" w:cs="Arial" w:eastAsia="Arial"/>
                <w:color w:val="000000"/>
                <w:spacing w:val="0"/>
                <w:position w:val="0"/>
                <w:sz w:val="28"/>
                <w:shd w:fill="auto" w:val="clear"/>
              </w:rPr>
              <w:t xml:space="preserve">: </w:t>
            </w:r>
            <w:r>
              <w:object w:dxaOrig="88" w:dyaOrig="460">
                <v:rect xmlns:o="urn:schemas-microsoft-com:office:office" xmlns:v="urn:schemas-microsoft-com:vml" id="rectole0000000006" style="width:4.400000pt;height:23.0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رنگی است</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معلم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شکل را روی تخته می کشد دستور العمل یا گام پنجم بچه ها حالا یک نوار دیگر بردارید و چهار قسمت آن را رنگی کنید معلم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چه کسری از نوار رنگی است؟ شاگردان</w:t>
            </w:r>
            <w:r>
              <w:rPr>
                <w:rFonts w:ascii="Arial" w:hAnsi="Arial" w:cs="Arial" w:eastAsia="Arial"/>
                <w:color w:val="000000"/>
                <w:spacing w:val="0"/>
                <w:position w:val="0"/>
                <w:sz w:val="28"/>
                <w:shd w:fill="auto" w:val="clear"/>
              </w:rPr>
              <w:t xml:space="preserve">: </w:t>
            </w:r>
            <w:r>
              <w:object w:dxaOrig="87" w:dyaOrig="460">
                <v:rect xmlns:o="urn:schemas-microsoft-com:office:office" xmlns:v="urn:schemas-microsoft-com:vml" id="rectole0000000007" style="width:4.350000pt;height:23.0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معلم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شکل را روی تخته می کشد معلم بچه ها این کسر برابر با چند نوار می شود؟ شاگردان برابر با یک نوار </w:t>
            </w:r>
          </w:p>
          <w:p>
            <w:pPr>
              <w:bidi w:val="true"/>
              <w:spacing w:before="0" w:after="0" w:line="240"/>
              <w:ind w:right="110" w:left="0" w:firstLine="0"/>
              <w:jc w:val="right"/>
              <w:rPr>
                <w:spacing w:val="0"/>
                <w:position w:val="0"/>
                <w:shd w:fill="auto" w:val="clear"/>
              </w:rPr>
            </w:pPr>
            <w:r>
              <w:rPr>
                <w:rFonts w:ascii="Arial" w:hAnsi="Arial" w:cs="Arial" w:eastAsia="Arial"/>
                <w:color w:val="000000"/>
                <w:spacing w:val="0"/>
                <w:position w:val="0"/>
                <w:sz w:val="28"/>
                <w:shd w:fill="auto" w:val="clear"/>
              </w:rPr>
              <w:t xml:space="preserve">معلم همین عمل را با  و  انجام می دهد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آن را روی تخته </w:t>
            </w:r>
          </w:p>
        </w:tc>
        <w:tc>
          <w:tcPr>
            <w:tcW w:w="2221" w:type="dxa"/>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466" w:left="-1440" w:firstLine="0"/>
        <w:jc w:val="left"/>
        <w:rPr>
          <w:rFonts w:ascii="Arial" w:hAnsi="Arial" w:cs="Arial" w:eastAsia="Arial"/>
          <w:color w:val="000000"/>
          <w:spacing w:val="0"/>
          <w:position w:val="0"/>
          <w:sz w:val="22"/>
          <w:shd w:fill="auto" w:val="clear"/>
        </w:rPr>
      </w:pPr>
    </w:p>
    <w:tbl>
      <w:tblPr>
        <w:tblInd w:w="118" w:type="dxa"/>
      </w:tblPr>
      <w:tblGrid>
        <w:gridCol w:w="1411"/>
        <w:gridCol w:w="5387"/>
        <w:gridCol w:w="2221"/>
      </w:tblGrid>
      <w:tr>
        <w:trPr>
          <w:trHeight w:val="12297"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54" w:line="240"/>
              <w:ind w:right="0" w:left="1"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می نویسد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70" w:left="0" w:firstLine="6"/>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آن گاه از شاگردان می خواهد که ضمن نگاه کردن به تخته سیاه و فکر کردن در مورد اعداد یک نتیجه گیری نمایند که باید شاگردان به این نتیجه برسند که هر گاه صورت و مخرج کسری برابر باشند با یک عد معین آن کسر مساوی با یک است</w:t>
            </w:r>
            <w:r>
              <w:rPr>
                <w:rFonts w:ascii="Arial" w:hAnsi="Arial" w:cs="Arial" w:eastAsia="Arial"/>
                <w:color w:val="000000"/>
                <w:spacing w:val="0"/>
                <w:position w:val="0"/>
                <w:sz w:val="28"/>
                <w:shd w:fill="auto" w:val="clear"/>
              </w:rPr>
              <w:t xml:space="preserve">. </w:t>
            </w:r>
          </w:p>
          <w:p>
            <w:pPr>
              <w:bidi w:val="true"/>
              <w:spacing w:before="0" w:after="20" w:line="436"/>
              <w:ind w:right="69" w:left="1" w:firstLine="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با اجرای چنین روشی شاگردان کاملا درگیر با آموزش هستند متنهی در شکل فردی اجرای دستور العمل در پایه ها و درس های مختلف کاربرد فراوان دارد</w:t>
            </w:r>
            <w:r>
              <w:rPr>
                <w:rFonts w:ascii="Arial" w:hAnsi="Arial" w:cs="Arial" w:eastAsia="Arial"/>
                <w:color w:val="000000"/>
                <w:spacing w:val="0"/>
                <w:position w:val="0"/>
                <w:sz w:val="28"/>
                <w:shd w:fill="auto" w:val="clear"/>
              </w:rPr>
              <w:t xml:space="preserve">. </w:t>
            </w:r>
          </w:p>
          <w:p>
            <w:pPr>
              <w:bidi w:val="true"/>
              <w:spacing w:before="0" w:after="279" w:line="240"/>
              <w:ind w:right="0" w:left="1"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shd w:fill="auto" w:val="clear"/>
              </w:rPr>
              <w:t xml:space="preserve">زاویه</w:t>
            </w:r>
            <w:r>
              <w:rPr>
                <w:rFonts w:ascii="Arial" w:hAnsi="Arial" w:cs="Arial" w:eastAsia="Arial"/>
                <w:color w:val="000000"/>
                <w:spacing w:val="0"/>
                <w:position w:val="0"/>
                <w:sz w:val="28"/>
                <w:shd w:fill="auto" w:val="clear"/>
              </w:rPr>
              <w:t xml:space="preserve"> </w:t>
            </w:r>
          </w:p>
          <w:p>
            <w:pPr>
              <w:bidi w:val="true"/>
              <w:spacing w:before="0" w:after="0" w:line="436"/>
              <w:ind w:right="70" w:left="2" w:firstLine="3"/>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معلم بچه ها این جلسه می خواهیم در رابطه با زاویه صحبت کنیم به همین خاطر من به هر گروه دو نوار مقوایی که بر یکدیگر متصل هستند می دهم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از شما می خواهم بعد از دریافت نوارها آن را از یکدیگر باز کنید</w:t>
            </w:r>
            <w:r>
              <w:rPr>
                <w:rFonts w:ascii="Arial" w:hAnsi="Arial" w:cs="Arial" w:eastAsia="Arial"/>
                <w:color w:val="000000"/>
                <w:spacing w:val="0"/>
                <w:position w:val="0"/>
                <w:sz w:val="28"/>
                <w:shd w:fill="auto" w:val="clear"/>
              </w:rPr>
              <w:t xml:space="preserve">. </w:t>
            </w:r>
          </w:p>
          <w:p>
            <w:pPr>
              <w:bidi w:val="true"/>
              <w:spacing w:before="0" w:after="2" w:line="435"/>
              <w:ind w:right="70" w:left="0" w:firstLine="1"/>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شاگردان</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گروه های دو نفری را تشکیل می دهند</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نوار ها را دریافت می کنند و دستور کار را اجرا می کنند</w:t>
            </w:r>
            <w:r>
              <w:rPr>
                <w:rFonts w:ascii="Arial" w:hAnsi="Arial" w:cs="Arial" w:eastAsia="Arial"/>
                <w:color w:val="000000"/>
                <w:spacing w:val="0"/>
                <w:position w:val="0"/>
                <w:sz w:val="28"/>
                <w:shd w:fill="auto" w:val="clear"/>
              </w:rPr>
              <w:t xml:space="preserve">. </w:t>
            </w:r>
          </w:p>
          <w:p>
            <w:pPr>
              <w:bidi w:val="true"/>
              <w:spacing w:before="0" w:after="0" w:line="435"/>
              <w:ind w:right="69" w:left="0" w:firstLine="4"/>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معلم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حالا آن را روی دفترتان قرار دهید و از درون آن شکل آن را بکشید</w:t>
            </w:r>
            <w:r>
              <w:rPr>
                <w:rFonts w:ascii="Arial" w:hAnsi="Arial" w:cs="Arial" w:eastAsia="Arial"/>
                <w:color w:val="000000"/>
                <w:spacing w:val="0"/>
                <w:position w:val="0"/>
                <w:sz w:val="28"/>
                <w:shd w:fill="auto" w:val="clear"/>
              </w:rPr>
              <w:t xml:space="preserve">. </w:t>
            </w:r>
          </w:p>
          <w:p>
            <w:pPr>
              <w:bidi w:val="true"/>
              <w:spacing w:before="0" w:after="254" w:line="240"/>
              <w:ind w:right="0" w:left="1"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شاگردان</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دستور کار را اجرا می کنند </w:t>
            </w:r>
          </w:p>
          <w:p>
            <w:pPr>
              <w:bidi w:val="true"/>
              <w:spacing w:before="0" w:after="0" w:line="240"/>
              <w:ind w:right="70" w:left="0" w:firstLine="0"/>
              <w:jc w:val="right"/>
              <w:rPr>
                <w:spacing w:val="0"/>
                <w:position w:val="0"/>
                <w:shd w:fill="auto" w:val="clear"/>
              </w:rPr>
            </w:pPr>
            <w:r>
              <w:rPr>
                <w:rFonts w:ascii="Arial" w:hAnsi="Arial" w:cs="Arial" w:eastAsia="Arial"/>
                <w:color w:val="000000"/>
                <w:spacing w:val="0"/>
                <w:position w:val="0"/>
                <w:sz w:val="28"/>
                <w:shd w:fill="auto" w:val="clear"/>
              </w:rPr>
              <w:t xml:space="preserve">معلم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بچه ها آن چه را که شما رسم کرده اید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زاویه</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نام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161"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73" w:line="240"/>
              <w:ind w:right="0" w:left="1"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75" w:line="240"/>
              <w:ind w:right="0" w:left="1"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8"/>
                <w:shd w:fill="auto" w:val="clear"/>
              </w:rPr>
              <w:t xml:space="preserve">ارزشیابی پایانی</w:t>
            </w:r>
            <w:r>
              <w:rPr>
                <w:rFonts w:ascii="Arial" w:hAnsi="Arial" w:cs="Arial" w:eastAsia="Arial"/>
                <w:b/>
                <w:color w:val="000000"/>
                <w:spacing w:val="0"/>
                <w:position w:val="0"/>
                <w:sz w:val="28"/>
                <w:shd w:fill="auto" w:val="clear"/>
              </w:rPr>
              <w:t xml:space="preserve">: </w:t>
            </w:r>
          </w:p>
          <w:p>
            <w:pPr>
              <w:bidi w:val="true"/>
              <w:spacing w:before="0" w:after="252" w:line="240"/>
              <w:ind w:right="0" w:left="1"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با ایجاد تقسیمات مناسب کسرهای مساوی تولید کنند</w:t>
            </w:r>
            <w:r>
              <w:rPr>
                <w:rFonts w:ascii="Arial" w:hAnsi="Arial" w:cs="Arial" w:eastAsia="Arial"/>
                <w:color w:val="000000"/>
                <w:spacing w:val="0"/>
                <w:position w:val="0"/>
                <w:sz w:val="28"/>
                <w:shd w:fill="auto" w:val="clear"/>
              </w:rPr>
              <w:t xml:space="preserve">. </w:t>
            </w:r>
          </w:p>
          <w:p>
            <w:pPr>
              <w:numPr>
                <w:ilvl w:val="0"/>
                <w:numId w:val="117"/>
              </w:numPr>
              <w:bidi w:val="true"/>
              <w:spacing w:before="0" w:after="254" w:line="240"/>
              <w:ind w:right="0" w:left="307" w:hanging="30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8"/>
                <w:shd w:fill="auto" w:val="clear"/>
              </w:rPr>
              <w:t xml:space="preserve">کسرهای مساوی با یک را نمایش دهند</w:t>
            </w:r>
            <w:r>
              <w:rPr>
                <w:rFonts w:ascii="Arial" w:hAnsi="Arial" w:cs="Arial" w:eastAsia="Arial"/>
                <w:color w:val="000000"/>
                <w:spacing w:val="0"/>
                <w:position w:val="0"/>
                <w:sz w:val="28"/>
                <w:shd w:fill="auto" w:val="clear"/>
              </w:rPr>
              <w:t xml:space="preserve">. </w:t>
            </w:r>
          </w:p>
          <w:p>
            <w:pPr>
              <w:numPr>
                <w:ilvl w:val="0"/>
                <w:numId w:val="117"/>
              </w:numPr>
              <w:bidi w:val="true"/>
              <w:spacing w:before="0" w:after="0" w:line="240"/>
              <w:ind w:right="0" w:left="307" w:hanging="307"/>
              <w:jc w:val="left"/>
              <w:rPr>
                <w:spacing w:val="0"/>
                <w:position w:val="0"/>
                <w:shd w:fill="auto" w:val="clear"/>
              </w:rPr>
            </w:pPr>
            <w:r>
              <w:rPr>
                <w:rFonts w:ascii="Arial" w:hAnsi="Arial" w:cs="Arial" w:eastAsia="Arial"/>
                <w:color w:val="000000"/>
                <w:spacing w:val="0"/>
                <w:position w:val="0"/>
                <w:sz w:val="28"/>
                <w:shd w:fill="auto" w:val="clear"/>
              </w:rPr>
              <w:t xml:space="preserve">یک زاویه رسم کنند</w:t>
            </w:r>
            <w:r>
              <w:rPr>
                <w:rFonts w:ascii="Arial" w:hAnsi="Arial" w:cs="Arial" w:eastAsia="Arial"/>
                <w:color w:val="000000"/>
                <w:spacing w:val="0"/>
                <w:position w:val="0"/>
                <w:sz w:val="28"/>
                <w:shd w:fill="auto" w:val="clear"/>
              </w:rPr>
              <w:t xml:space="preserve">.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70" w:left="0" w:firstLine="0"/>
              <w:jc w:val="center"/>
              <w:rPr>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51" w:line="240"/>
              <w:ind w:right="3" w:left="0" w:firstLine="0"/>
              <w:jc w:val="righ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69" w:left="0" w:firstLine="2"/>
              <w:jc w:val="both"/>
              <w:rPr>
                <w:spacing w:val="0"/>
                <w:position w:val="0"/>
                <w:shd w:fill="auto" w:val="clear"/>
              </w:rPr>
            </w:pPr>
            <w:r>
              <w:rPr>
                <w:rFonts w:ascii="Calibri" w:hAnsi="Calibri" w:cs="Calibri" w:eastAsia="Calibri"/>
                <w:color w:val="000000"/>
                <w:spacing w:val="0"/>
                <w:position w:val="0"/>
                <w:sz w:val="28"/>
                <w:shd w:fill="auto" w:val="clear"/>
              </w:rPr>
              <w:t xml:space="preserve">فعالیت تکمیلی حل تمرین های ارائه شده ی معلم توسط دانش آموزان در خانه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2" w:left="0" w:firstLine="0"/>
              <w:jc w:val="right"/>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69" w:left="0" w:firstLine="0"/>
              <w:jc w:val="center"/>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2"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5" w:line="259"/>
        <w:ind w:right="-1" w:left="8959"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7" w:line="259"/>
        <w:ind w:right="-1" w:left="8959"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1" w:left="8959"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1" w:left="8959"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 w:left="8959"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9" w:line="259"/>
        <w:ind w:right="0" w:left="8863"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63" w:firstLine="0"/>
        <w:jc w:val="lef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0">
    <w:abstractNumId w:val="12"/>
  </w:num>
  <w:num w:numId="14">
    <w:abstractNumId w:val="6"/>
  </w:num>
  <w:num w:numId="11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7" Type="http://schemas.openxmlformats.org/officeDocument/2006/relationships/styles"/><Relationship Target="media/image3.wmf" Id="docRId7" Type="http://schemas.openxmlformats.org/officeDocument/2006/relationships/image"/><Relationship Target="embeddings/oleObject5.bin" Id="docRId10" Type="http://schemas.openxmlformats.org/officeDocument/2006/relationships/oleObject"/><Relationship Target="embeddings/oleObject7.bin" Id="docRId14" Type="http://schemas.openxmlformats.org/officeDocument/2006/relationships/oleObject"/><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edia/image7.wmf" Id="docRId15" Type="http://schemas.openxmlformats.org/officeDocument/2006/relationships/image"/><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numbering.xml" Id="docRId16"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 Target="media/image6.wmf" Id="docRId13" Type="http://schemas.openxmlformats.org/officeDocument/2006/relationships/image"/><Relationship Target="media/image1.wmf" Id="docRId3" Type="http://schemas.openxmlformats.org/officeDocument/2006/relationships/image"/></Relationships>
</file>