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92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560"/>
        <w:gridCol w:w="6119"/>
        <w:gridCol w:w="1150"/>
        <w:gridCol w:w="994"/>
        <w:gridCol w:w="941"/>
        <w:gridCol w:w="1806"/>
      </w:tblGrid>
      <w:tr>
        <w:trPr>
          <w:trHeight w:val="866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4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4b083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تجربی پایه دوم ابتدایی       فصل 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زندگی ما و گردش زمین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Arial" w:hAnsi="Arial" w:cs="Arial" w:eastAsia="Arial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72</w:t>
            </w:r>
            <w:r>
              <w:rPr>
                <w:rFonts w:ascii="Calibri" w:hAnsi="Calibri" w:cs="Calibri" w:eastAsia="Calibri"/>
                <w:b/>
                <w:color w:val="FFFF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:-         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منی دریس              زمان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:-  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:- </w:t>
            </w:r>
          </w:p>
        </w:tc>
        <w:tc>
          <w:tcPr>
            <w:tcW w:w="180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اهمیت وجود نور خورشید در زندگی </w:t>
            </w:r>
          </w:p>
        </w:tc>
        <w:tc>
          <w:tcPr>
            <w:tcW w:w="3741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3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255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46" w:line="240"/>
              <w:ind w:right="0" w:left="1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تأثیر نور خورشید 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9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تأثیر نور خورشید بر زندگی انسان و جانوران آشنایی با تأثیر نور خورشید بر رشد گیاهان  </w:t>
            </w:r>
          </w:p>
        </w:tc>
        <w:tc>
          <w:tcPr>
            <w:tcW w:w="3741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4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5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4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2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دلیل گرم شدن زمین را بیان کند؟ دلیل روشن بودن روز را بیان نماید؟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92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840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تآثیر نور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خورشید بر گیاه را با آزمایشی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274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4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نسبت حفظ محیط زیست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نسبت به نعمتهای خداوند شکرگزار و قدردان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274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و بحث گروهی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8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51" w:line="240"/>
              <w:ind w:right="42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وایتبرد، ، دو تا گلدان گیاه و کره زمین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52" w:line="240"/>
              <w:ind w:right="40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274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را به صورت گروهی چیده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1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274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882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487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04" w:left="4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1668" w:hRule="auto"/>
          <w:jc w:val="left"/>
        </w:trPr>
        <w:tc>
          <w:tcPr>
            <w:tcW w:w="76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91"/>
              <w:ind w:right="1123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دانشآموزان در مورد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جلسه قبل پرسیده میشود تفاوت محل آفتابی و سایه در چیست؟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8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اندازهگیری دما از چه وسیله ای استفاده میکنیم؟ و از این قبیل سوالات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  </w:t>
            </w:r>
          </w:p>
        </w:tc>
        <w:tc>
          <w:tcPr>
            <w:tcW w:w="1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2747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35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200"/>
        <w:gridCol w:w="1154"/>
        <w:gridCol w:w="989"/>
        <w:gridCol w:w="1018"/>
      </w:tblGrid>
      <w:tr>
        <w:trPr>
          <w:trHeight w:val="840" w:hRule="auto"/>
          <w:jc w:val="left"/>
        </w:trPr>
        <w:tc>
          <w:tcPr>
            <w:tcW w:w="6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263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 گرمای خود را از کجا میآورد؟ چه چیزی باعث میشود هوا روشن شود؟ 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20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خود دو گلدان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گیاه یکی پژمرده و دیگری تازه و شاداب به کلاس میآوریم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  <w:tr>
        <w:trPr>
          <w:trHeight w:val="3745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بچهها میگوییم امروز صبح ساعت چند بیدار شدید؟ هوا چطور بود؟ چی باعث شده بود هوا روشن باشه؟ هوا گرم بود یا سرد؟ پس از بیان اینکه خورشید دلیل گرم و روشن بودن زمین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اشاره به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گذشته و آزمایشی که با  چراغ قوه انجام دادیم به تأثیر و ضرورت وجود خورشید در زندگی انسانها و بقیه موجودات بحث میکنیم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اگر خورشید وجود نداشت چه اتفاقی پیش میامد؟ زندگی انسان و موجودات چه تغییری میکرد؟ پس از بحث در این مورد اشاره به دو گلدان می کنیم و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دانشآموزان تفاوت بین آنها را میخواهیم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آنها می پرسیم علت اینکه این گیاه پژمرده است چیست؟ سپس دلیل آن را که خود بچه ها باید بگویند نبود نور خورشید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اهمیت وجود نور خورشید برای رشد گیاهان را بیان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3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1256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2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حین تدریس سوالاتی از قبیل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اینکه این نور خورشید چگونه به زمین میرسد و در طول روز وقتی مثلا در تابستان باشیم دمای هوا بالا رود ما احساس چه می کنیم؟ گرما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2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</w:tr>
      <w:tr>
        <w:trPr>
          <w:trHeight w:val="2086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3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از دانشآموزان میخواهم که هر کدام خلاصه کوتاهی در مورد آنچه که امروز یاد گرفتیم را به صورت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مشورت یکدیگر بیان کنند و در آخر در مورد اینکه خداوند خالق این نظم و هماهنگی در جهان شده است تا ما انسان ها زندگی خوب و راحتی داشته باشیم و  وجود این نور خورشید نعمتی در زندگی همه انسانها جانوران و گیاهان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اگر یک روز نباشد زندگی برای همه سخت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49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جمعبندی و  نتیجهگیری </w:t>
            </w:r>
          </w:p>
        </w:tc>
      </w:tr>
      <w:tr>
        <w:trPr>
          <w:trHeight w:val="1669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91"/>
              <w:ind w:right="332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ارزشیابی میتوان سوالاتی زیر را بپرسیم؟ نور خورشید  بر گیاهان چه تأثیری دارد؟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نور خورشید نبود زندگی انسانها چه تغییری میکرد؟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.........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32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840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389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دانشآموز دو گیاه را یکی در آفتاب و دیگری به دور از نور خورشید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 دهد و مشاهدات خود را گزارش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237" w:line="259"/>
        <w:ind w:right="0" w:left="92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7" w:line="259"/>
        <w:ind w:right="0" w:left="92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92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764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37" w:line="259"/>
        <w:ind w:right="0" w:left="764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7" w:line="259"/>
        <w:ind w:right="0" w:left="92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7" w:line="259"/>
        <w:ind w:right="0" w:left="92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92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98" w:type="dxa"/>
      </w:tblPr>
      <w:tblGrid>
        <w:gridCol w:w="901"/>
        <w:gridCol w:w="6389"/>
        <w:gridCol w:w="2235"/>
      </w:tblGrid>
      <w:tr>
        <w:trPr>
          <w:trHeight w:val="1222" w:hRule="auto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86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504d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905" w:left="1996" w:hanging="199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جانداران در شب و روز کارهای متفاوتی انجام میدهند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72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  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7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دانشآموزان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تفاوتفعالیتوکارجانداراندرشبوروز </w:t>
            </w:r>
          </w:p>
        </w:tc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553" w:hRule="auto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7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3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3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 با جاندارانی که در شب کار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 با جاندارانی که در روز کار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27"/>
              <w:ind w:right="44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 با مشاغل مختلف از نظر زمانی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شب کار و روز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0" w:line="240"/>
              <w:ind w:right="277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جدولی تهیه کند و در یک ستون آن نام چند جاندار که در شب کار میکنند و در ستون دیگر نام چند جاندار را که در روز کار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بنویسد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98" w:type="dxa"/>
      </w:tblPr>
      <w:tblGrid>
        <w:gridCol w:w="900"/>
        <w:gridCol w:w="6390"/>
        <w:gridCol w:w="2237"/>
      </w:tblGrid>
      <w:tr>
        <w:trPr>
          <w:trHeight w:val="3934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23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57" w:line="314"/>
              <w:ind w:right="30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باعلاقه درس را دنبال کند و با دیدن گوناگونی جانداران به قدرت خداوند پی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0" w:line="240"/>
              <w:ind w:right="0" w:left="12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6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0" w:line="240"/>
              <w:ind w:right="0" w:left="44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31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درسی، تخته، ماژیک یا گچ، تصاویری از شغلهایی که در شب و شغل هایی که در روز کار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7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0" w:line="240"/>
              <w:ind w:right="0" w:left="44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سخنرانی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692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237" w:line="240"/>
              <w:ind w:right="0" w:left="11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  <w:p>
            <w:pPr>
              <w:spacing w:before="0" w:after="0" w:line="240"/>
              <w:ind w:right="0" w:left="18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پرستار و نگهبان و معلم را روی تخته نصب میکنم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روز و شب در تصاویر مشخص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23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729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237" w:line="240"/>
              <w:ind w:right="0" w:left="18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23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مورد جانداران چی یاد گرفتیم تا حالا؟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8" w:line="315"/>
              <w:ind w:right="139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قبل در مورد چی بود؟ در مورد اینکه جانداران به نور خورشید نیاز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576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درسته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امروز میخوایم یه مطلب جدید درمورد جانداران یادبگیریم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98" w:type="dxa"/>
      </w:tblPr>
      <w:tblGrid>
        <w:gridCol w:w="900"/>
        <w:gridCol w:w="6390"/>
        <w:gridCol w:w="2237"/>
      </w:tblGrid>
      <w:tr>
        <w:trPr>
          <w:trHeight w:val="1108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237" w:line="240"/>
              <w:ind w:right="0" w:left="5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9" w:line="240"/>
              <w:ind w:right="0" w:left="13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55</w:t>
            </w:r>
          </w:p>
          <w:p>
            <w:pPr>
              <w:spacing w:before="0" w:after="238" w:line="240"/>
              <w:ind w:right="0" w:left="5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5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5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9" w:line="240"/>
              <w:ind w:right="0" w:left="5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0" w:left="5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313"/>
              <w:ind w:right="67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کیا توی خونشون افرادی دارن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شبا میرن سر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در بین دانشآموزان کسی بود که بهتر اگر نبود اشاره به تصاویری که روی تخته نصب شده اند میکنم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بابای من نگهبانه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شبا میره سر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بچهها بابای زهراخانم شبکاره شبا کار میکنه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25"/>
              <w:ind w:right="8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بچهها به نظرتون چه شغلای دیگه ای هستن که زمان کارشون شبه؟ خانم مثله پرستارا، راننده کامیون ها </w:t>
            </w:r>
          </w:p>
          <w:p>
            <w:pPr>
              <w:bidi w:val="true"/>
              <w:spacing w:before="0" w:after="239" w:line="240"/>
              <w:ind w:right="30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دیگه چی؟ بچهها آقا پلیسه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یادتونه که شعر هم براش می گفتن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وقتی خواهر کوچیکم به دنیا اومد مامان بابام شبا بیدار بودن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بچهها درست میگه دوستتون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26"/>
              <w:ind w:right="250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حالا چه کارهایی توی روز انجام میشن؟ معلم ها توی روز کار میکنن خانم خب دیگه چی؟ مهندسا </w:t>
            </w:r>
          </w:p>
          <w:p>
            <w:pPr>
              <w:bidi w:val="true"/>
              <w:spacing w:before="0" w:after="164" w:line="313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بچهها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گیاهان و جانوان هم مثل ما انسانها بعضیاشون شب کارند و بعضیها روز کارند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25"/>
              <w:ind w:right="3205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کتابتون نگاه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 میبینید؟ خانم خفاش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37" w:line="240"/>
              <w:ind w:right="5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خفاشا شبا پرواز می کنند و برای خودشون غذا تهیه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دوتا گل هست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37" w:line="240"/>
              <w:ind w:right="7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9" w:line="240"/>
              <w:ind w:right="1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" w:line="240"/>
              <w:ind w:right="0" w:left="2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37" w:line="240"/>
              <w:ind w:right="1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1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9" w:line="240"/>
              <w:ind w:right="1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37" w:line="240"/>
              <w:ind w:right="1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98" w:type="dxa"/>
      </w:tblPr>
      <w:tblGrid>
        <w:gridCol w:w="900"/>
        <w:gridCol w:w="6390"/>
        <w:gridCol w:w="2237"/>
      </w:tblGrid>
      <w:tr>
        <w:trPr>
          <w:trHeight w:val="162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3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توی روزن یا شب؟ روز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دارن غذادرست میکنن برای خودشون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0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19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3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تخته مینویسم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یادگرفتم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8" w:line="314"/>
              <w:ind w:right="67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اینکه بعضی از جانداران توی شب کار میکنند و بعضیاشون توی روز کار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0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توی شب 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خفاش توی روز 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 شیپوری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38" w:line="240"/>
              <w:ind w:right="2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785" w:hRule="auto"/>
          <w:jc w:val="left"/>
        </w:trPr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19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6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59" w:line="314"/>
              <w:ind w:right="130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مریم و نسترن هر کدوم یک جاندار را که در شب فعالیت میکنند رو نام میبرن و درموردزندگیشان تحقیق میکنند اینکه چی کار میکنن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کجا زندگی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غذا چی میخورن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8" w:line="314"/>
              <w:ind w:right="226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یاس و شبنم اگر در خانواده یا نزدیکان کسی رو دارن که شب کاره باهاش مصاحبه کنند و نتیجه رو به کلاس بیارن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237" w:line="240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