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1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54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7309"/>
        <w:gridCol w:w="992"/>
        <w:gridCol w:w="1015"/>
      </w:tblGrid>
      <w:tr>
        <w:trPr>
          <w:trHeight w:val="1630" w:hRule="auto"/>
          <w:jc w:val="left"/>
        </w:trPr>
        <w:tc>
          <w:tcPr>
            <w:tcW w:w="9316" w:type="dxa"/>
            <w:gridSpan w:val="3"/>
            <w:tcBorders>
              <w:top w:val="single" w:color="000000" w:sz="17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157" w:line="259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2"/>
                <w:shd w:fill="auto" w:val="clear"/>
              </w:rPr>
              <w:t xml:space="preserve">نام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2"/>
                <w:shd w:fill="auto" w:val="clear"/>
              </w:rPr>
              <w:t xml:space="preserve">:        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2"/>
                <w:shd w:fill="auto" w:val="clear"/>
              </w:rPr>
              <w:t xml:space="preserve">درس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2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2"/>
                <w:shd w:fill="auto" w:val="clear"/>
              </w:rPr>
              <w:t xml:space="preserve">علوم      پایه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2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2"/>
                <w:shd w:fill="auto" w:val="clear"/>
              </w:rPr>
              <w:t xml:space="preserve">دوم  موضوع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36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FF0000"/>
                <w:spacing w:val="0"/>
                <w:position w:val="0"/>
                <w:sz w:val="36"/>
                <w:shd w:fill="auto" w:val="clear"/>
              </w:rPr>
              <w:t xml:space="preserve">گردش زمین    صفحه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36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36"/>
                <w:shd w:fill="auto" w:val="clear"/>
              </w:rPr>
              <w:t xml:space="preserve">22</w:t>
            </w:r>
            <w:r>
              <w:rPr>
                <w:rFonts w:ascii="Arial" w:hAnsi="Arial" w:cs="Arial" w:eastAsia="Arial"/>
                <w:color w:val="FF0000"/>
                <w:spacing w:val="0"/>
                <w:position w:val="0"/>
                <w:sz w:val="36"/>
                <w:shd w:fill="auto" w:val="clear"/>
              </w:rPr>
              <w:t xml:space="preserve">تا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36"/>
                <w:shd w:fill="auto" w:val="clear"/>
              </w:rPr>
              <w:t xml:space="preserve">22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tabs>
                <w:tab w:val="center" w:pos="7831" w:leader="none"/>
                <w:tab w:val="right" w:pos="9211" w:leader="none"/>
              </w:tabs>
              <w:spacing w:before="0" w:after="88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ab/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79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557" w:hRule="auto"/>
          <w:jc w:val="left"/>
        </w:trPr>
        <w:tc>
          <w:tcPr>
            <w:tcW w:w="7309" w:type="dxa"/>
            <w:tcBorders>
              <w:top w:val="single" w:color="000000" w:sz="17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گردش زمین </w:t>
            </w:r>
          </w:p>
        </w:tc>
        <w:tc>
          <w:tcPr>
            <w:tcW w:w="992" w:type="dxa"/>
            <w:tcBorders>
              <w:top w:val="single" w:color="000000" w:sz="17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59"/>
              <w:ind w:right="0" w:left="74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15" w:type="dxa"/>
            <w:tcBorders>
              <w:top w:val="single" w:color="000000" w:sz="17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11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هدف کلی </w:t>
            </w:r>
          </w:p>
        </w:tc>
      </w:tr>
      <w:tr>
        <w:trPr>
          <w:trHeight w:val="1068" w:hRule="auto"/>
          <w:jc w:val="left"/>
        </w:trPr>
        <w:tc>
          <w:tcPr>
            <w:tcW w:w="7309" w:type="dxa"/>
            <w:tcBorders>
              <w:top w:val="single" w:color="000000" w:sz="17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3927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یادگیری 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ونگی آمد و شد شب و روز یادگیری چگونگی گردش زمین </w:t>
            </w:r>
          </w:p>
        </w:tc>
        <w:tc>
          <w:tcPr>
            <w:tcW w:w="992" w:type="dxa"/>
            <w:tcBorders>
              <w:top w:val="single" w:color="000000" w:sz="17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59"/>
              <w:ind w:right="0" w:left="745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015" w:type="dxa"/>
            <w:tcBorders>
              <w:top w:val="single" w:color="000000" w:sz="17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396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جزئی </w:t>
            </w:r>
          </w:p>
        </w:tc>
      </w:tr>
      <w:tr>
        <w:trPr>
          <w:trHeight w:val="1068" w:hRule="auto"/>
          <w:jc w:val="left"/>
        </w:trPr>
        <w:tc>
          <w:tcPr>
            <w:tcW w:w="7309" w:type="dxa"/>
            <w:tcBorders>
              <w:top w:val="single" w:color="000000" w:sz="17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142" w:line="259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چگونگی آند و شد شبانه روز را توضیح میدهد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چگونگی گردش زمین به دور خود را توضیح میدهد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2" w:type="dxa"/>
            <w:tcBorders>
              <w:top w:val="single" w:color="000000" w:sz="17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240" w:left="2" w:hanging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 شناختی </w:t>
            </w:r>
          </w:p>
        </w:tc>
        <w:tc>
          <w:tcPr>
            <w:tcW w:w="1015" w:type="dxa"/>
            <w:vMerge w:val="restart"/>
            <w:tcBorders>
              <w:top w:val="single" w:color="000000" w:sz="17"/>
              <w:left w:val="single" w:color="000000" w:sz="17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11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اهداف عملکردی </w:t>
            </w:r>
          </w:p>
        </w:tc>
      </w:tr>
      <w:tr>
        <w:trPr>
          <w:trHeight w:val="535" w:hRule="auto"/>
          <w:jc w:val="left"/>
        </w:trPr>
        <w:tc>
          <w:tcPr>
            <w:tcW w:w="7309" w:type="dxa"/>
            <w:tcBorders>
              <w:top w:val="single" w:color="000000" w:sz="17"/>
              <w:left w:val="single" w:color="000000" w:sz="17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آمد و شد شب و روز را با انجام آزمایش نشان میدهد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2" w:type="dxa"/>
            <w:tcBorders>
              <w:top w:val="single" w:color="000000" w:sz="17"/>
              <w:left w:val="single" w:color="000000" w:sz="17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20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ی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17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3" w:hRule="auto"/>
          <w:jc w:val="left"/>
        </w:trPr>
        <w:tc>
          <w:tcPr>
            <w:tcW w:w="7309" w:type="dxa"/>
            <w:tcBorders>
              <w:top w:val="single" w:color="000000" w:sz="0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31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مهارتی </w:t>
            </w:r>
          </w:p>
        </w:tc>
        <w:tc>
          <w:tcPr>
            <w:tcW w:w="1015" w:type="dxa"/>
            <w:vMerge w:val="restart"/>
            <w:tcBorders>
              <w:top w:val="single" w:color="000000" w:sz="0"/>
              <w:left w:val="single" w:color="000000" w:sz="17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5" w:hRule="auto"/>
          <w:jc w:val="left"/>
        </w:trPr>
        <w:tc>
          <w:tcPr>
            <w:tcW w:w="7309" w:type="dxa"/>
            <w:tcBorders>
              <w:top w:val="single" w:color="000000" w:sz="17"/>
              <w:left w:val="single" w:color="000000" w:sz="17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مطالعه کتابهایی درباره زمین، ویژگیها و گردش آن علاقمند میشود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2" w:type="dxa"/>
            <w:tcBorders>
              <w:top w:val="single" w:color="000000" w:sz="17"/>
              <w:left w:val="single" w:color="000000" w:sz="17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20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حیطه ی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17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3" w:hRule="auto"/>
          <w:jc w:val="left"/>
        </w:trPr>
        <w:tc>
          <w:tcPr>
            <w:tcW w:w="7309" w:type="dxa"/>
            <w:tcBorders>
              <w:top w:val="single" w:color="000000" w:sz="0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59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30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نگرشی </w:t>
            </w:r>
          </w:p>
        </w:tc>
        <w:tc>
          <w:tcPr>
            <w:tcW w:w="1015" w:type="dxa"/>
            <w:tcBorders>
              <w:top w:val="single" w:color="000000" w:sz="0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68" w:hRule="auto"/>
          <w:jc w:val="left"/>
        </w:trPr>
        <w:tc>
          <w:tcPr>
            <w:tcW w:w="7309" w:type="dxa"/>
            <w:tcBorders>
              <w:top w:val="single" w:color="000000" w:sz="17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0" w:left="2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تلفیقی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مشارکتی،پرسش و پاسخ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(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17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283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روش تدریس </w:t>
            </w:r>
          </w:p>
        </w:tc>
        <w:tc>
          <w:tcPr>
            <w:tcW w:w="1015" w:type="dxa"/>
            <w:vMerge w:val="restart"/>
            <w:tcBorders>
              <w:top w:val="single" w:color="000000" w:sz="17"/>
              <w:left w:val="single" w:color="000000" w:sz="17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150" w:line="259"/>
              <w:ind w:right="401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الگوی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0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تدریس </w:t>
            </w:r>
          </w:p>
        </w:tc>
      </w:tr>
      <w:tr>
        <w:trPr>
          <w:trHeight w:val="535" w:hRule="auto"/>
          <w:jc w:val="left"/>
        </w:trPr>
        <w:tc>
          <w:tcPr>
            <w:tcW w:w="7309" w:type="dxa"/>
            <w:tcBorders>
              <w:top w:val="single" w:color="000000" w:sz="17"/>
              <w:left w:val="single" w:color="000000" w:sz="17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0" w:left="4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کتاب، ماژیک، تخته وایت برد، لامپ، کره زمین، توپ </w:t>
            </w:r>
          </w:p>
        </w:tc>
        <w:tc>
          <w:tcPr>
            <w:tcW w:w="992" w:type="dxa"/>
            <w:tcBorders>
              <w:top w:val="single" w:color="000000" w:sz="17"/>
              <w:left w:val="single" w:color="000000" w:sz="17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365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ابزار و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17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3" w:hRule="auto"/>
          <w:jc w:val="left"/>
        </w:trPr>
        <w:tc>
          <w:tcPr>
            <w:tcW w:w="7309" w:type="dxa"/>
            <w:tcBorders>
              <w:top w:val="single" w:color="000000" w:sz="0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354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وسایل </w:t>
            </w:r>
          </w:p>
        </w:tc>
        <w:tc>
          <w:tcPr>
            <w:tcW w:w="1015" w:type="dxa"/>
            <w:vMerge w:val="restart"/>
            <w:tcBorders>
              <w:top w:val="single" w:color="000000" w:sz="0"/>
              <w:left w:val="single" w:color="000000" w:sz="17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5" w:hRule="auto"/>
          <w:jc w:val="left"/>
        </w:trPr>
        <w:tc>
          <w:tcPr>
            <w:tcW w:w="7309" w:type="dxa"/>
            <w:tcBorders>
              <w:top w:val="single" w:color="000000" w:sz="17"/>
              <w:left w:val="single" w:color="000000" w:sz="17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دانش آموز به صورت گروههای چهارنفره نشستهاند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2" w:type="dxa"/>
            <w:tcBorders>
              <w:top w:val="single" w:color="000000" w:sz="17"/>
              <w:left w:val="single" w:color="000000" w:sz="17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263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چیدمان </w:t>
            </w:r>
          </w:p>
        </w:tc>
        <w:tc>
          <w:tcPr>
            <w:tcW w:w="1015" w:type="dxa"/>
            <w:vMerge/>
            <w:tcBorders>
              <w:top w:val="single" w:color="000000" w:sz="0"/>
              <w:left w:val="single" w:color="000000" w:sz="17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3" w:hRule="auto"/>
          <w:jc w:val="left"/>
        </w:trPr>
        <w:tc>
          <w:tcPr>
            <w:tcW w:w="7309" w:type="dxa"/>
            <w:tcBorders>
              <w:top w:val="single" w:color="000000" w:sz="0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40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کلاس </w:t>
            </w:r>
          </w:p>
        </w:tc>
        <w:tc>
          <w:tcPr>
            <w:tcW w:w="1015" w:type="dxa"/>
            <w:tcBorders>
              <w:top w:val="single" w:color="000000" w:sz="0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9" w:hRule="auto"/>
          <w:jc w:val="left"/>
        </w:trPr>
        <w:tc>
          <w:tcPr>
            <w:tcW w:w="7309" w:type="dxa"/>
            <w:tcBorders>
              <w:top w:val="single" w:color="000000" w:sz="17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468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سلام و احوالپرسی، حضور و غیاب، بررسی سلامت جسمی و روحی دانش آموزان ،</w:t>
            </w:r>
          </w:p>
        </w:tc>
        <w:tc>
          <w:tcPr>
            <w:tcW w:w="992" w:type="dxa"/>
            <w:tcBorders>
              <w:top w:val="single" w:color="000000" w:sz="17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29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آمادگی </w:t>
            </w:r>
          </w:p>
        </w:tc>
        <w:tc>
          <w:tcPr>
            <w:tcW w:w="1015" w:type="dxa"/>
            <w:tcBorders>
              <w:top w:val="single" w:color="000000" w:sz="17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bidi w:val="true"/>
              <w:spacing w:before="0" w:after="0" w:line="259"/>
              <w:ind w:right="372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فعالیت </w:t>
            </w:r>
          </w:p>
        </w:tc>
      </w:tr>
    </w:tbl>
    <w:p>
      <w:pPr>
        <w:spacing w:before="0" w:after="357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center" w:pos="435" w:leader="none"/>
          <w:tab w:val="center" w:pos="3357" w:leader="none"/>
        </w:tabs>
        <w:bidi w:val="true"/>
        <w:spacing w:before="0" w:after="224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های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بررسی تکلیف جلسهی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قبل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center" w:pos="586" w:leader="none"/>
          <w:tab w:val="center" w:pos="4500" w:leader="none"/>
        </w:tabs>
        <w:bidi w:val="true"/>
        <w:spacing w:before="0" w:after="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مقدماتی</w:t>
      </w:r>
      <w:r>
        <w:rPr>
          <w:rFonts w:ascii="Calibri" w:hAnsi="Calibri" w:cs="Calibri" w:eastAsia="Calibri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ارزشیابی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ورودی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از دانش آموزان  سوالاتی  دربارهی  درس گذشته میپرسم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tabs>
          <w:tab w:val="center" w:pos="1565" w:leader="none"/>
          <w:tab w:val="center" w:pos="2406" w:leader="none"/>
        </w:tabs>
        <w:bidi w:val="true"/>
        <w:spacing w:before="0" w:after="3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آغا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u w:val="single"/>
          <w:shd w:fill="auto" w:val="clear"/>
        </w:rPr>
        <w:t xml:space="preserve">زی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ن</w:t>
      </w:r>
      <w:r>
        <w:rPr>
          <w:rFonts w:ascii="Calibri" w:hAnsi="Calibri" w:cs="Calibri" w:eastAsia="Calibri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43"/>
          <w:shd w:fill="auto" w:val="clear"/>
          <w:vertAlign w:val="superscript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43"/>
          <w:shd w:fill="auto" w:val="clear"/>
          <w:vertAlign w:val="superscript"/>
        </w:rPr>
        <w:t xml:space="preserve"> </w:t>
      </w:r>
    </w:p>
    <w:p>
      <w:pPr>
        <w:bidi w:val="true"/>
        <w:spacing w:before="0" w:after="3" w:line="359"/>
        <w:ind w:right="0" w:left="2273" w:hanging="201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3" w:line="359"/>
        <w:ind w:right="-15" w:left="190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تشخیصی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سارا با قیافه نارحت در حالیکه یک نقاشی در دست دارد وارد کلاس می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شود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معلم از او میپرسد سارا جان چرا نارحتی؟ این نقاشی چیست؟ او پاسخ میدهد دیروز یک نقاشی کشیدم و چون نقاشیام شب بود خورشید را پشت کوه کشیدم و آن را به مادرم نشان دادم اما او گفت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سارا خورشید که شبها پشت کوه نمیرود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!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تو بزرگ شدهای و نباید دیگر خورشید را پشت کوه بکشی؟ من از مادرم پرسیدم مگر خورشید شبها پشت کوه نمیرود؟ او گفت فردا که به مدرسه رفتی از معلمتان بپرس برایت توضیح میدهد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سارا ادامه میدهد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حالا خانوم معلم من اشتباه نقاشی کشیدهام؟ اگر خورشید شبها پشتد کوه نمیرود پس کجا میرود؟ معلم رو به دانشآموزان میکند و از آنها میپرسد به نظر شما خورشید شبها کجا میرود؟  </w:t>
      </w:r>
    </w:p>
    <w:p>
      <w:pPr>
        <w:spacing w:before="0" w:after="51" w:line="259"/>
        <w:ind w:right="0" w:left="4841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" w:line="359"/>
        <w:ind w:right="257" w:left="2001" w:hanging="201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انگیزه سازی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برروی دیوارهای کلاس تصاویری از خورشید، زمین و ماه نصب میکنیم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همچنین به همراه خود توپ، کره زمین و لامپ به کلاس میبریم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3" w:line="359"/>
        <w:ind w:right="0" w:left="2273" w:hanging="2016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3" w:line="359"/>
        <w:ind w:right="79" w:left="2219" w:hanging="2016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ارائه محتوا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بعد از اینکه به حالت نمایشی برای دانشآموزان این سوال را به وجود آوردیم که خورشید شبها کجا میرود و اصلا شب و روز چگونه به وجود میآیند از انها می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خواهیم به کاری که انجام میدهیم خوب نگاه کنند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از یک توپ نخی را آویزان میکنیم و آن را روبروی لامپی که روشن است میگیریم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از دانشآموزان میخواهیم به ما بگویند کدام طرف توپ روشن و کدام طرف توپ تاریک است؟ حالا توپ را می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3"/>
          <w:shd w:fill="auto" w:val="clear"/>
          <w:vertAlign w:val="superscript"/>
        </w:rPr>
        <w:t xml:space="preserve">-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7309"/>
        <w:gridCol w:w="992"/>
        <w:gridCol w:w="1015"/>
      </w:tblGrid>
      <w:tr>
        <w:trPr>
          <w:trHeight w:val="4138" w:hRule="auto"/>
          <w:jc w:val="left"/>
        </w:trPr>
        <w:tc>
          <w:tcPr>
            <w:tcW w:w="7309" w:type="dxa"/>
            <w:tcBorders>
              <w:top w:val="single" w:color="000000" w:sz="0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bidi w:val="true"/>
              <w:spacing w:before="0" w:after="0" w:line="259"/>
              <w:ind w:right="65" w:left="0" w:firstLine="2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چرخانیم و دوباره میپرسیم؟ سپس همین آزمایش را با کره زمین انجام میدهیم و از آنها میخواهیم بگویند چه نتیجهای از آزمایش گرفتند؟ پس از اینکه پاسخهای آنها را شنیدیم برای آنها توضیح میدهیم که کره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زمین هر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ساعت یکبار به دور خود میچرخد و همینطور که به دور خود در حال چرخش است یک طرف آن رو به خورشید و روز میشود و طرف دیگر پشت به خورشید و شب میشود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حال از دانش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43"/>
                <w:shd w:fill="auto" w:val="clear"/>
                <w:vertAlign w:val="superscript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آموزان میخواهیم به جلوی کلباس بیایند و به یک نفر عکس خورشید میدهیم و چهار نفر دیگر در حالیکه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میچرخند اگر روبروی خورشید قرار بگیرند میگویند من روز هستم و اگر پشت به خورشید قرار بگیرند میگویند من شب هستم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color="000000" w:sz="17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0" w:after="0" w:line="259"/>
              <w:ind w:right="0" w:left="36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4" w:hRule="auto"/>
          <w:jc w:val="left"/>
        </w:trPr>
        <w:tc>
          <w:tcPr>
            <w:tcW w:w="7309" w:type="dxa"/>
            <w:tcBorders>
              <w:top w:val="single" w:color="000000" w:sz="17"/>
              <w:left w:val="single" w:color="000000" w:sz="17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bidi w:val="true"/>
              <w:spacing w:before="0" w:after="0" w:line="259"/>
              <w:ind w:right="0" w:left="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سوالات و فعالیت های حین تدریس و فعالیتهای گروهی </w:t>
            </w:r>
          </w:p>
        </w:tc>
        <w:tc>
          <w:tcPr>
            <w:tcW w:w="992" w:type="dxa"/>
            <w:tcBorders>
              <w:top w:val="single" w:color="000000" w:sz="17"/>
              <w:left w:val="single" w:color="000000" w:sz="17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bidi w:val="true"/>
              <w:spacing w:before="0" w:after="0" w:line="259"/>
              <w:ind w:right="77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</w:t>
            </w:r>
          </w:p>
        </w:tc>
        <w:tc>
          <w:tcPr>
            <w:tcW w:w="1015" w:type="dxa"/>
            <w:tcBorders>
              <w:top w:val="single" w:color="000000" w:sz="17"/>
              <w:left w:val="single" w:color="000000" w:sz="17"/>
              <w:bottom w:val="single" w:color="000000" w:sz="0"/>
              <w:right w:val="single" w:color="000000" w:sz="17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0" w:after="0" w:line="259"/>
              <w:ind w:right="0" w:left="69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535" w:hRule="auto"/>
          <w:jc w:val="left"/>
        </w:trPr>
        <w:tc>
          <w:tcPr>
            <w:tcW w:w="7309" w:type="dxa"/>
            <w:tcBorders>
              <w:top w:val="single" w:color="000000" w:sz="0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0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bidi w:val="true"/>
              <w:spacing w:before="0" w:after="0" w:line="259"/>
              <w:ind w:right="298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مستمر </w:t>
            </w:r>
          </w:p>
        </w:tc>
        <w:tc>
          <w:tcPr>
            <w:tcW w:w="1015" w:type="dxa"/>
            <w:tcBorders>
              <w:top w:val="single" w:color="000000" w:sz="0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38" w:hRule="auto"/>
          <w:jc w:val="left"/>
        </w:trPr>
        <w:tc>
          <w:tcPr>
            <w:tcW w:w="7309" w:type="dxa"/>
            <w:tcBorders>
              <w:top w:val="single" w:color="000000" w:sz="17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bidi w:val="true"/>
              <w:spacing w:before="0" w:after="0" w:line="259"/>
              <w:ind w:right="86" w:left="0" w:firstLine="1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دانشآموزان میگوییم امروز آموختیم که کره زمین که ما بر روی آن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زندگی میکنیم هر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22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ساعت یکبار به دور خود میچرخد و یک طرف آن رو به خورشید و طرف دیگر آن پشت به خورشید قرار میگیرد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طرفی که پشت به خورشید است شب و طرفی که روبه خورشید است روز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تا به حال فکر کردهاید اگر همیشه روز یا اگر همیشه شب بود چه اتفاقی میافتاد؟ این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آمد و شد شبانه 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و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ز یک نظم است که خدای مهربان ما این نظم را بوجود آورده است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خداوند مهربون بسیار داناست و برای ما چیزهایی بوجود آورده است که برای مات فایده دارند پس همیشه باید از خداوند مهربون تشکر کنیم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سپاسگزار نعمتهایی مانند خورشید ماه، شب و بسیاری دیگر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باشیم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992" w:type="dxa"/>
            <w:tcBorders>
              <w:top w:val="single" w:color="000000" w:sz="17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bidi w:val="true"/>
              <w:spacing w:before="0" w:after="10" w:line="359"/>
              <w:ind w:right="233" w:left="3" w:hanging="3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جمع بندی و نتیجه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59"/>
              <w:ind w:right="362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گیری </w:t>
            </w:r>
          </w:p>
        </w:tc>
        <w:tc>
          <w:tcPr>
            <w:tcW w:w="1015" w:type="dxa"/>
            <w:tcBorders>
              <w:top w:val="single" w:color="000000" w:sz="17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spacing w:before="0" w:after="0" w:line="259"/>
              <w:ind w:right="0" w:left="691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068" w:hRule="auto"/>
          <w:jc w:val="left"/>
        </w:trPr>
        <w:tc>
          <w:tcPr>
            <w:tcW w:w="7309" w:type="dxa"/>
            <w:tcBorders>
              <w:top w:val="single" w:color="000000" w:sz="17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bidi w:val="true"/>
              <w:spacing w:before="0" w:after="0" w:line="259"/>
              <w:ind w:right="72" w:left="0" w:firstLine="2"/>
              <w:jc w:val="both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به هرگروه آزمونکی مرتبط با مبحث موردنظر میدهیم و از انها میخواهیم آن را پاسخ دهند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</w:tc>
        <w:tc>
          <w:tcPr>
            <w:tcW w:w="2007" w:type="dxa"/>
            <w:gridSpan w:val="2"/>
            <w:tcBorders>
              <w:top w:val="single" w:color="000000" w:sz="17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90" w:type="dxa"/>
              <w:right w:w="90" w:type="dxa"/>
            </w:tcMar>
            <w:vAlign w:val="top"/>
          </w:tcPr>
          <w:p>
            <w:pPr>
              <w:bidi w:val="true"/>
              <w:spacing w:before="0" w:after="0" w:line="259"/>
              <w:ind w:right="55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ارزشیابی پایانی </w:t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7309"/>
        <w:gridCol w:w="2007"/>
      </w:tblGrid>
      <w:tr>
        <w:trPr>
          <w:trHeight w:val="386" w:hRule="auto"/>
          <w:jc w:val="left"/>
        </w:trPr>
        <w:tc>
          <w:tcPr>
            <w:tcW w:w="7309" w:type="dxa"/>
            <w:tcBorders>
              <w:top w:val="single" w:color="000000" w:sz="0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272" w:type="dxa"/>
              <w:right w:w="272" w:type="dxa"/>
            </w:tcMar>
            <w:vAlign w:val="top"/>
          </w:tcPr>
          <w:p>
            <w:pPr>
              <w:spacing w:before="0" w:after="0" w:line="259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007" w:type="dxa"/>
            <w:tcBorders>
              <w:top w:val="single" w:color="000000" w:sz="17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272" w:type="dxa"/>
              <w:right w:w="272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12" w:hRule="auto"/>
          <w:jc w:val="left"/>
        </w:trPr>
        <w:tc>
          <w:tcPr>
            <w:tcW w:w="7309" w:type="dxa"/>
            <w:tcBorders>
              <w:top w:val="single" w:color="000000" w:sz="17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272" w:type="dxa"/>
              <w:right w:w="272" w:type="dxa"/>
            </w:tcMar>
            <w:vAlign w:val="top"/>
          </w:tcPr>
          <w:p>
            <w:pPr>
              <w:bidi w:val="true"/>
              <w:spacing w:before="0" w:after="0" w:line="362"/>
              <w:ind w:right="66" w:left="1" w:hanging="1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از دانشآموزان میخواهیم نقاشی از خورشید و کره زمین که نشاندهنده شب و روز است بکشند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. </w:t>
            </w:r>
          </w:p>
          <w:p>
            <w:pPr>
              <w:spacing w:before="0" w:after="0" w:line="259"/>
              <w:ind w:right="79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007" w:type="dxa"/>
            <w:tcBorders>
              <w:top w:val="single" w:color="000000" w:sz="17"/>
              <w:left w:val="single" w:color="000000" w:sz="17"/>
              <w:bottom w:val="single" w:color="000000" w:sz="17"/>
              <w:right w:val="single" w:color="000000" w:sz="17"/>
            </w:tcBorders>
            <w:shd w:color="000000" w:fill="ffffff" w:val="clear"/>
            <w:tcMar>
              <w:left w:w="272" w:type="dxa"/>
              <w:right w:w="272" w:type="dxa"/>
            </w:tcMar>
            <w:vAlign w:val="top"/>
          </w:tcPr>
          <w:p>
            <w:pPr>
              <w:bidi w:val="true"/>
              <w:spacing w:before="0" w:after="103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تعیین تکلیف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165" w:line="259"/>
        <w:ind w:right="0" w:left="0" w:firstLine="0"/>
        <w:jc w:val="righ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4701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0" w:left="283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