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C97" w:rsidRDefault="004D6C97" w:rsidP="004D6C97">
      <w:pPr>
        <w:pStyle w:val="TOC1"/>
        <w:rPr>
          <w:rFonts w:eastAsiaTheme="minorEastAsia" w:hint="cs"/>
          <w:b/>
          <w:bCs/>
          <w:sz w:val="24"/>
          <w:lang w:bidi="fa-IR"/>
        </w:rPr>
      </w:pPr>
      <w:bookmarkStart w:id="0" w:name="_GoBack"/>
      <w:r>
        <w:rPr>
          <w:rFonts w:eastAsiaTheme="minorEastAsia" w:hint="cs"/>
          <w:b/>
          <w:bCs/>
          <w:sz w:val="24"/>
          <w:rtl/>
          <w:lang w:bidi="fa-IR"/>
        </w:rPr>
        <w:t xml:space="preserve">مبانی نظری وپیشینه تحقیق </w:t>
      </w:r>
      <w:r w:rsidRPr="004D6C97">
        <w:rPr>
          <w:rFonts w:eastAsiaTheme="minorEastAsia" w:cs="Times New Roman" w:hint="eastAsia"/>
          <w:b/>
          <w:bCs/>
          <w:sz w:val="24"/>
          <w:rtl/>
          <w:lang w:bidi="fa-IR"/>
        </w:rPr>
        <w:t>زبان</w:t>
      </w:r>
      <w:r w:rsidRPr="004D6C97">
        <w:rPr>
          <w:rFonts w:eastAsiaTheme="minorEastAsia" w:cs="Times New Roman"/>
          <w:b/>
          <w:bCs/>
          <w:sz w:val="24"/>
          <w:rtl/>
          <w:lang w:bidi="fa-IR"/>
        </w:rPr>
        <w:t xml:space="preserve"> </w:t>
      </w:r>
      <w:r w:rsidRPr="004D6C97">
        <w:rPr>
          <w:rFonts w:eastAsiaTheme="minorEastAsia" w:cs="Times New Roman" w:hint="eastAsia"/>
          <w:b/>
          <w:bCs/>
          <w:sz w:val="24"/>
          <w:rtl/>
          <w:lang w:bidi="fa-IR"/>
        </w:rPr>
        <w:t>گزارشگر</w:t>
      </w:r>
      <w:r w:rsidRPr="004D6C97">
        <w:rPr>
          <w:rFonts w:eastAsiaTheme="minorEastAsia" w:cs="Times New Roman" w:hint="cs"/>
          <w:b/>
          <w:bCs/>
          <w:sz w:val="24"/>
          <w:rtl/>
          <w:lang w:bidi="fa-IR"/>
        </w:rPr>
        <w:t>ی</w:t>
      </w:r>
      <w:r w:rsidRPr="004D6C97">
        <w:rPr>
          <w:rFonts w:eastAsiaTheme="minorEastAsia" w:cs="Times New Roman"/>
          <w:b/>
          <w:bCs/>
          <w:sz w:val="24"/>
          <w:rtl/>
          <w:lang w:bidi="fa-IR"/>
        </w:rPr>
        <w:t xml:space="preserve"> </w:t>
      </w:r>
      <w:r w:rsidRPr="004D6C97">
        <w:rPr>
          <w:rFonts w:eastAsiaTheme="minorEastAsia" w:cs="Times New Roman" w:hint="eastAsia"/>
          <w:b/>
          <w:bCs/>
          <w:sz w:val="24"/>
          <w:rtl/>
          <w:lang w:bidi="fa-IR"/>
        </w:rPr>
        <w:t>مال</w:t>
      </w:r>
      <w:r w:rsidRPr="004D6C97">
        <w:rPr>
          <w:rFonts w:eastAsiaTheme="minorEastAsia" w:cs="Times New Roman" w:hint="cs"/>
          <w:b/>
          <w:bCs/>
          <w:sz w:val="24"/>
          <w:rtl/>
          <w:lang w:bidi="fa-IR"/>
        </w:rPr>
        <w:t>ی</w:t>
      </w:r>
      <w:r w:rsidRPr="004D6C97">
        <w:rPr>
          <w:rFonts w:eastAsiaTheme="minorEastAsia" w:cs="Times New Roman"/>
          <w:b/>
          <w:bCs/>
          <w:sz w:val="24"/>
          <w:rtl/>
          <w:lang w:bidi="fa-IR"/>
        </w:rPr>
        <w:t xml:space="preserve"> </w:t>
      </w:r>
      <w:r w:rsidRPr="004D6C97">
        <w:rPr>
          <w:rFonts w:eastAsiaTheme="minorEastAsia" w:cs="Times New Roman" w:hint="eastAsia"/>
          <w:b/>
          <w:bCs/>
          <w:sz w:val="24"/>
          <w:rtl/>
          <w:lang w:bidi="fa-IR"/>
        </w:rPr>
        <w:t>توسعه</w:t>
      </w:r>
      <w:r w:rsidRPr="004D6C97">
        <w:rPr>
          <w:rFonts w:eastAsiaTheme="minorEastAsia" w:cs="Times New Roman"/>
          <w:b/>
          <w:bCs/>
          <w:sz w:val="24"/>
          <w:rtl/>
          <w:lang w:bidi="fa-IR"/>
        </w:rPr>
        <w:t xml:space="preserve"> </w:t>
      </w:r>
      <w:r w:rsidRPr="004D6C97">
        <w:rPr>
          <w:rFonts w:eastAsiaTheme="minorEastAsia" w:cs="Times New Roman" w:hint="eastAsia"/>
          <w:b/>
          <w:bCs/>
          <w:sz w:val="24"/>
          <w:rtl/>
          <w:lang w:bidi="fa-IR"/>
        </w:rPr>
        <w:t>پذ</w:t>
      </w:r>
      <w:r w:rsidRPr="004D6C97">
        <w:rPr>
          <w:rFonts w:eastAsiaTheme="minorEastAsia" w:cs="Times New Roman" w:hint="cs"/>
          <w:b/>
          <w:bCs/>
          <w:sz w:val="24"/>
          <w:rtl/>
          <w:lang w:bidi="fa-IR"/>
        </w:rPr>
        <w:t>ی</w:t>
      </w:r>
      <w:r w:rsidRPr="004D6C97">
        <w:rPr>
          <w:rFonts w:eastAsiaTheme="minorEastAsia" w:cs="Times New Roman" w:hint="eastAsia"/>
          <w:b/>
          <w:bCs/>
          <w:sz w:val="24"/>
          <w:rtl/>
          <w:lang w:bidi="fa-IR"/>
        </w:rPr>
        <w:t>ر</w:t>
      </w:r>
      <w:r w:rsidRPr="004D6C97">
        <w:rPr>
          <w:rFonts w:eastAsiaTheme="minorEastAsia" w:cs="Times New Roman"/>
          <w:b/>
          <w:bCs/>
          <w:sz w:val="24"/>
          <w:rtl/>
          <w:lang w:bidi="fa-IR"/>
        </w:rPr>
        <w:t xml:space="preserve"> </w:t>
      </w:r>
      <w:r w:rsidRPr="004D6C97">
        <w:rPr>
          <w:rFonts w:eastAsiaTheme="minorEastAsia"/>
          <w:b/>
          <w:bCs/>
          <w:sz w:val="24"/>
          <w:lang w:bidi="fa-IR"/>
        </w:rPr>
        <w:t>XBRL</w:t>
      </w:r>
      <w:r>
        <w:rPr>
          <w:rFonts w:eastAsiaTheme="minorEastAsia" w:hint="cs"/>
          <w:b/>
          <w:bCs/>
          <w:sz w:val="24"/>
          <w:rtl/>
          <w:lang w:bidi="fa-IR"/>
        </w:rPr>
        <w:t xml:space="preserve"> و</w:t>
      </w:r>
      <w:r w:rsidRPr="004D6C97">
        <w:rPr>
          <w:rFonts w:hint="eastAsia"/>
          <w:rtl/>
        </w:rPr>
        <w:t xml:space="preserve"> </w:t>
      </w:r>
      <w:r w:rsidRPr="004D6C97">
        <w:rPr>
          <w:rFonts w:eastAsiaTheme="minorEastAsia" w:cs="Times New Roman" w:hint="eastAsia"/>
          <w:b/>
          <w:bCs/>
          <w:sz w:val="24"/>
          <w:rtl/>
          <w:lang w:bidi="fa-IR"/>
        </w:rPr>
        <w:t>جنبه</w:t>
      </w:r>
      <w:r w:rsidRPr="004D6C97">
        <w:rPr>
          <w:rFonts w:eastAsiaTheme="minorEastAsia" w:cs="Times New Roman"/>
          <w:b/>
          <w:bCs/>
          <w:sz w:val="24"/>
          <w:rtl/>
          <w:lang w:bidi="fa-IR"/>
        </w:rPr>
        <w:t xml:space="preserve"> </w:t>
      </w:r>
      <w:r w:rsidRPr="004D6C97">
        <w:rPr>
          <w:rFonts w:eastAsiaTheme="minorEastAsia" w:cs="Times New Roman" w:hint="eastAsia"/>
          <w:b/>
          <w:bCs/>
          <w:sz w:val="24"/>
          <w:rtl/>
          <w:lang w:bidi="fa-IR"/>
        </w:rPr>
        <w:t>ها</w:t>
      </w:r>
      <w:r w:rsidRPr="004D6C97">
        <w:rPr>
          <w:rFonts w:eastAsiaTheme="minorEastAsia" w:cs="Times New Roman" w:hint="cs"/>
          <w:b/>
          <w:bCs/>
          <w:sz w:val="24"/>
          <w:rtl/>
          <w:lang w:bidi="fa-IR"/>
        </w:rPr>
        <w:t>ی</w:t>
      </w:r>
      <w:r w:rsidRPr="004D6C97">
        <w:rPr>
          <w:rFonts w:eastAsiaTheme="minorEastAsia" w:cs="Times New Roman"/>
          <w:b/>
          <w:bCs/>
          <w:sz w:val="24"/>
          <w:rtl/>
          <w:lang w:bidi="fa-IR"/>
        </w:rPr>
        <w:t xml:space="preserve"> </w:t>
      </w:r>
      <w:r w:rsidRPr="004D6C97">
        <w:rPr>
          <w:rFonts w:eastAsiaTheme="minorEastAsia" w:cs="Times New Roman" w:hint="eastAsia"/>
          <w:b/>
          <w:bCs/>
          <w:sz w:val="24"/>
          <w:rtl/>
          <w:lang w:bidi="fa-IR"/>
        </w:rPr>
        <w:t>امن</w:t>
      </w:r>
      <w:r w:rsidRPr="004D6C97">
        <w:rPr>
          <w:rFonts w:eastAsiaTheme="minorEastAsia" w:cs="Times New Roman" w:hint="cs"/>
          <w:b/>
          <w:bCs/>
          <w:sz w:val="24"/>
          <w:rtl/>
          <w:lang w:bidi="fa-IR"/>
        </w:rPr>
        <w:t>ی</w:t>
      </w:r>
      <w:r w:rsidRPr="004D6C97">
        <w:rPr>
          <w:rFonts w:eastAsiaTheme="minorEastAsia" w:cs="Times New Roman" w:hint="eastAsia"/>
          <w:b/>
          <w:bCs/>
          <w:sz w:val="24"/>
          <w:rtl/>
          <w:lang w:bidi="fa-IR"/>
        </w:rPr>
        <w:t>ت</w:t>
      </w:r>
      <w:r w:rsidRPr="004D6C97">
        <w:rPr>
          <w:rFonts w:eastAsiaTheme="minorEastAsia" w:cs="Times New Roman" w:hint="cs"/>
          <w:b/>
          <w:bCs/>
          <w:sz w:val="24"/>
          <w:rtl/>
          <w:lang w:bidi="fa-IR"/>
        </w:rPr>
        <w:t>ی</w:t>
      </w:r>
      <w:r w:rsidRPr="004D6C97">
        <w:rPr>
          <w:rFonts w:eastAsiaTheme="minorEastAsia" w:cs="Times New Roman"/>
          <w:b/>
          <w:bCs/>
          <w:sz w:val="24"/>
          <w:rtl/>
          <w:lang w:bidi="fa-IR"/>
        </w:rPr>
        <w:t xml:space="preserve"> </w:t>
      </w:r>
      <w:r w:rsidRPr="004D6C97">
        <w:rPr>
          <w:rFonts w:eastAsiaTheme="minorEastAsia" w:cs="Times New Roman" w:hint="eastAsia"/>
          <w:b/>
          <w:bCs/>
          <w:sz w:val="24"/>
          <w:rtl/>
          <w:lang w:bidi="fa-IR"/>
        </w:rPr>
        <w:t>در</w:t>
      </w:r>
      <w:r w:rsidRPr="004D6C97">
        <w:rPr>
          <w:rFonts w:eastAsiaTheme="minorEastAsia" w:cs="Times New Roman"/>
          <w:b/>
          <w:bCs/>
          <w:sz w:val="24"/>
          <w:rtl/>
          <w:lang w:bidi="fa-IR"/>
        </w:rPr>
        <w:t xml:space="preserve"> </w:t>
      </w:r>
      <w:r w:rsidRPr="004D6C97">
        <w:rPr>
          <w:rFonts w:eastAsiaTheme="minorEastAsia"/>
          <w:b/>
          <w:bCs/>
          <w:sz w:val="24"/>
          <w:lang w:bidi="fa-IR"/>
        </w:rPr>
        <w:t>XBRL</w:t>
      </w:r>
    </w:p>
    <w:bookmarkEnd w:id="0"/>
    <w:p w:rsidR="004D6C97" w:rsidRDefault="004D6C97" w:rsidP="004D6C97">
      <w:pPr>
        <w:pStyle w:val="TOC1"/>
        <w:rPr>
          <w:rFonts w:eastAsiaTheme="minorEastAsia"/>
          <w:b/>
          <w:bCs/>
          <w:sz w:val="24"/>
        </w:rPr>
      </w:pPr>
    </w:p>
    <w:p w:rsidR="004D6C97" w:rsidRDefault="004D6C97" w:rsidP="004D6C97">
      <w:pPr>
        <w:pStyle w:val="TOC1"/>
        <w:rPr>
          <w:rFonts w:eastAsiaTheme="minorEastAsia"/>
          <w:b/>
          <w:bCs/>
          <w:sz w:val="24"/>
        </w:rPr>
      </w:pPr>
    </w:p>
    <w:p w:rsidR="004D6C97" w:rsidRPr="00204D27" w:rsidRDefault="004D6C97" w:rsidP="004D6C97">
      <w:pPr>
        <w:pStyle w:val="TOC1"/>
        <w:rPr>
          <w:rStyle w:val="Hyperlink"/>
          <w:rtl/>
        </w:rPr>
      </w:pPr>
      <w:r w:rsidRPr="007D75E6">
        <w:rPr>
          <w:rFonts w:eastAsiaTheme="minorEastAsia"/>
          <w:b/>
          <w:bCs/>
          <w:sz w:val="24"/>
          <w:rtl/>
        </w:rPr>
        <w:t>فصل دوم: مروری بر ادبیات تحقیق</w:t>
      </w:r>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56" w:history="1">
        <w:r w:rsidRPr="00204D27">
          <w:rPr>
            <w:rStyle w:val="Hyperlink"/>
            <w:rtl/>
          </w:rPr>
          <w:t xml:space="preserve">1-2- </w:t>
        </w:r>
        <w:r w:rsidRPr="00204D27">
          <w:rPr>
            <w:rStyle w:val="Hyperlink"/>
            <w:rFonts w:hint="eastAsia"/>
            <w:rtl/>
          </w:rPr>
          <w:t>مقدمه</w:t>
        </w:r>
        <w:r w:rsidRPr="00204D27">
          <w:rPr>
            <w:rStyle w:val="Hyperlink"/>
            <w:rtl/>
          </w:rPr>
          <w:t>:</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Toc251660756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18</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57" w:history="1">
        <w:r w:rsidRPr="00204D27">
          <w:rPr>
            <w:rStyle w:val="Hyperlink"/>
            <w:rtl/>
          </w:rPr>
          <w:t xml:space="preserve">2-2 </w:t>
        </w:r>
        <w:r w:rsidRPr="00204D27">
          <w:rPr>
            <w:rStyle w:val="Hyperlink"/>
            <w:rFonts w:hint="eastAsia"/>
            <w:rtl/>
          </w:rPr>
          <w:t>معرف</w:t>
        </w:r>
        <w:r w:rsidRPr="00204D27">
          <w:rPr>
            <w:rStyle w:val="Hyperlink"/>
            <w:rFonts w:hint="cs"/>
            <w:rtl/>
          </w:rPr>
          <w:t>ی</w:t>
        </w:r>
        <w:r w:rsidRPr="00204D27">
          <w:rPr>
            <w:rStyle w:val="Hyperlink"/>
            <w:rtl/>
          </w:rPr>
          <w:t xml:space="preserve"> </w:t>
        </w:r>
        <w:r w:rsidRPr="00204D27">
          <w:rPr>
            <w:rStyle w:val="Hyperlink"/>
            <w:rFonts w:hint="eastAsia"/>
            <w:rtl/>
          </w:rPr>
          <w:t>زبان</w:t>
        </w:r>
        <w:r w:rsidRPr="00204D27">
          <w:rPr>
            <w:rStyle w:val="Hyperlink"/>
            <w:rtl/>
          </w:rPr>
          <w:t xml:space="preserve">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مال</w:t>
        </w:r>
        <w:r w:rsidRPr="00204D27">
          <w:rPr>
            <w:rStyle w:val="Hyperlink"/>
            <w:rFonts w:hint="cs"/>
            <w:rtl/>
          </w:rPr>
          <w:t>ی</w:t>
        </w:r>
        <w:r w:rsidRPr="00204D27">
          <w:rPr>
            <w:rStyle w:val="Hyperlink"/>
            <w:rtl/>
          </w:rPr>
          <w:t xml:space="preserve"> </w:t>
        </w:r>
        <w:r w:rsidRPr="00204D27">
          <w:rPr>
            <w:rStyle w:val="Hyperlink"/>
            <w:rFonts w:hint="eastAsia"/>
            <w:rtl/>
          </w:rPr>
          <w:t>توسعه</w:t>
        </w:r>
        <w:r w:rsidRPr="00204D27">
          <w:rPr>
            <w:rStyle w:val="Hyperlink"/>
            <w:rtl/>
          </w:rPr>
          <w:t xml:space="preserve"> </w:t>
        </w:r>
        <w:r w:rsidRPr="00204D27">
          <w:rPr>
            <w:rStyle w:val="Hyperlink"/>
            <w:rFonts w:hint="eastAsia"/>
            <w:rtl/>
          </w:rPr>
          <w:t>پذ</w:t>
        </w:r>
        <w:r w:rsidRPr="00204D27">
          <w:rPr>
            <w:rStyle w:val="Hyperlink"/>
            <w:rFonts w:hint="cs"/>
            <w:rtl/>
          </w:rPr>
          <w:t>ی</w:t>
        </w:r>
        <w:r w:rsidRPr="00204D27">
          <w:rPr>
            <w:rStyle w:val="Hyperlink"/>
            <w:rFonts w:hint="eastAsia"/>
            <w:rtl/>
          </w:rPr>
          <w:t>ر</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Toc251660757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19</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58" w:history="1">
        <w:r w:rsidRPr="00204D27">
          <w:rPr>
            <w:rStyle w:val="Hyperlink"/>
            <w:rtl/>
          </w:rPr>
          <w:t xml:space="preserve">1-2-2 </w:t>
        </w:r>
        <w:r w:rsidRPr="00204D27">
          <w:rPr>
            <w:rStyle w:val="Hyperlink"/>
            <w:rFonts w:hint="eastAsia"/>
            <w:rtl/>
          </w:rPr>
          <w:t>تعر</w:t>
        </w:r>
        <w:r w:rsidRPr="00204D27">
          <w:rPr>
            <w:rStyle w:val="Hyperlink"/>
            <w:rFonts w:hint="cs"/>
            <w:rtl/>
          </w:rPr>
          <w:t>ی</w:t>
        </w:r>
        <w:r w:rsidRPr="00204D27">
          <w:rPr>
            <w:rStyle w:val="Hyperlink"/>
            <w:rFonts w:hint="eastAsia"/>
            <w:rtl/>
          </w:rPr>
          <w:t>ف</w:t>
        </w:r>
        <w:r w:rsidRPr="00204D27">
          <w:rPr>
            <w:rStyle w:val="Hyperlink"/>
            <w:rtl/>
          </w:rPr>
          <w:t xml:space="preserve"> </w:t>
        </w:r>
        <w:r w:rsidRPr="00204D27">
          <w:rPr>
            <w:rStyle w:val="Hyperlink"/>
            <w:rFonts w:hint="eastAsia"/>
            <w:rtl/>
          </w:rPr>
          <w:t>زبان</w:t>
        </w:r>
        <w:r w:rsidRPr="00204D27">
          <w:rPr>
            <w:rStyle w:val="Hyperlink"/>
            <w:rtl/>
          </w:rPr>
          <w:t xml:space="preserve">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مال</w:t>
        </w:r>
        <w:r w:rsidRPr="00204D27">
          <w:rPr>
            <w:rStyle w:val="Hyperlink"/>
            <w:rFonts w:hint="cs"/>
            <w:rtl/>
          </w:rPr>
          <w:t>ی</w:t>
        </w:r>
        <w:r w:rsidRPr="00204D27">
          <w:rPr>
            <w:rStyle w:val="Hyperlink"/>
            <w:rtl/>
          </w:rPr>
          <w:t xml:space="preserve"> </w:t>
        </w:r>
        <w:r w:rsidRPr="00204D27">
          <w:rPr>
            <w:rStyle w:val="Hyperlink"/>
            <w:rFonts w:hint="eastAsia"/>
            <w:rtl/>
          </w:rPr>
          <w:t>توسعه</w:t>
        </w:r>
        <w:r w:rsidRPr="00204D27">
          <w:rPr>
            <w:rStyle w:val="Hyperlink"/>
            <w:rtl/>
          </w:rPr>
          <w:t xml:space="preserve"> </w:t>
        </w:r>
        <w:r w:rsidRPr="00204D27">
          <w:rPr>
            <w:rStyle w:val="Hyperlink"/>
            <w:rFonts w:hint="eastAsia"/>
            <w:rtl/>
          </w:rPr>
          <w:t>پذ</w:t>
        </w:r>
        <w:r w:rsidRPr="00204D27">
          <w:rPr>
            <w:rStyle w:val="Hyperlink"/>
            <w:rFonts w:hint="cs"/>
            <w:rtl/>
          </w:rPr>
          <w:t>ی</w:t>
        </w:r>
        <w:r w:rsidRPr="00204D27">
          <w:rPr>
            <w:rStyle w:val="Hyperlink"/>
            <w:rFonts w:hint="eastAsia"/>
            <w:rtl/>
          </w:rPr>
          <w:t>ر</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Toc251660758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19</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59" w:history="1">
        <w:r w:rsidRPr="00204D27">
          <w:rPr>
            <w:rStyle w:val="Hyperlink"/>
            <w:rtl/>
          </w:rPr>
          <w:t xml:space="preserve">2-2-2 </w:t>
        </w:r>
        <w:r w:rsidRPr="00204D27">
          <w:rPr>
            <w:rStyle w:val="Hyperlink"/>
            <w:rFonts w:hint="eastAsia"/>
            <w:rtl/>
          </w:rPr>
          <w:t>فرآ</w:t>
        </w:r>
        <w:r w:rsidRPr="00204D27">
          <w:rPr>
            <w:rStyle w:val="Hyperlink"/>
            <w:rFonts w:hint="cs"/>
            <w:rtl/>
          </w:rPr>
          <w:t>ی</w:t>
        </w:r>
        <w:r w:rsidRPr="00204D27">
          <w:rPr>
            <w:rStyle w:val="Hyperlink"/>
            <w:rFonts w:hint="eastAsia"/>
            <w:rtl/>
          </w:rPr>
          <w:t>ند</w:t>
        </w:r>
        <w:r w:rsidRPr="00204D27">
          <w:rPr>
            <w:rStyle w:val="Hyperlink"/>
            <w:rtl/>
          </w:rPr>
          <w:t xml:space="preserve"> </w:t>
        </w:r>
        <w:r w:rsidRPr="00204D27">
          <w:rPr>
            <w:rStyle w:val="Hyperlink"/>
            <w:rFonts w:hint="eastAsia"/>
            <w:rtl/>
          </w:rPr>
          <w:t>ارتباط</w:t>
        </w:r>
        <w:r w:rsidRPr="00204D27">
          <w:rPr>
            <w:rStyle w:val="Hyperlink"/>
            <w:rFonts w:hint="cs"/>
            <w:rtl/>
          </w:rPr>
          <w:t>ی</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Toc251660759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23</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63" w:history="1">
        <w:r w:rsidRPr="00204D27">
          <w:rPr>
            <w:rStyle w:val="Hyperlink"/>
            <w:rtl/>
          </w:rPr>
          <w:t xml:space="preserve">3-2 </w:t>
        </w:r>
        <w:r w:rsidRPr="00204D27">
          <w:rPr>
            <w:rStyle w:val="Hyperlink"/>
            <w:rFonts w:hint="eastAsia"/>
            <w:rtl/>
          </w:rPr>
          <w:t>مرور</w:t>
        </w:r>
        <w:r w:rsidRPr="00204D27">
          <w:rPr>
            <w:rStyle w:val="Hyperlink"/>
            <w:rFonts w:hint="cs"/>
            <w:rtl/>
          </w:rPr>
          <w:t>ی</w:t>
        </w:r>
        <w:r w:rsidRPr="00204D27">
          <w:rPr>
            <w:rStyle w:val="Hyperlink"/>
            <w:rtl/>
          </w:rPr>
          <w:t xml:space="preserve"> </w:t>
        </w:r>
        <w:r w:rsidRPr="00204D27">
          <w:rPr>
            <w:rStyle w:val="Hyperlink"/>
            <w:rFonts w:hint="eastAsia"/>
            <w:rtl/>
          </w:rPr>
          <w:t>بر</w:t>
        </w:r>
        <w:r w:rsidRPr="00204D27">
          <w:rPr>
            <w:rStyle w:val="Hyperlink"/>
            <w:rtl/>
          </w:rPr>
          <w:t xml:space="preserve"> </w:t>
        </w:r>
        <w:r w:rsidRPr="00204D27">
          <w:rPr>
            <w:rStyle w:val="Hyperlink"/>
            <w:rFonts w:hint="eastAsia"/>
            <w:rtl/>
          </w:rPr>
          <w:t>زبان</w:t>
        </w:r>
        <w:r w:rsidRPr="00204D27">
          <w:rPr>
            <w:rStyle w:val="Hyperlink"/>
            <w:rtl/>
          </w:rPr>
          <w:t xml:space="preserve"> </w:t>
        </w:r>
        <w:r w:rsidRPr="00204D27">
          <w:rPr>
            <w:rStyle w:val="Hyperlink"/>
            <w:rFonts w:hint="eastAsia"/>
            <w:rtl/>
          </w:rPr>
          <w:t>نشانه</w:t>
        </w:r>
        <w:r w:rsidRPr="00204D27">
          <w:rPr>
            <w:rStyle w:val="Hyperlink"/>
            <w:rtl/>
          </w:rPr>
          <w:t xml:space="preserve"> </w:t>
        </w:r>
        <w:r w:rsidRPr="00204D27">
          <w:rPr>
            <w:rStyle w:val="Hyperlink"/>
            <w:rFonts w:hint="eastAsia"/>
            <w:rtl/>
          </w:rPr>
          <w:t>گذار</w:t>
        </w:r>
        <w:r w:rsidRPr="00204D27">
          <w:rPr>
            <w:rStyle w:val="Hyperlink"/>
            <w:rFonts w:hint="cs"/>
            <w:rtl/>
          </w:rPr>
          <w:t>ی</w:t>
        </w:r>
        <w:r w:rsidRPr="00204D27">
          <w:rPr>
            <w:rStyle w:val="Hyperlink"/>
            <w:rtl/>
          </w:rPr>
          <w:t xml:space="preserve"> </w:t>
        </w:r>
        <w:r w:rsidRPr="00204D27">
          <w:rPr>
            <w:rStyle w:val="Hyperlink"/>
            <w:rFonts w:hint="eastAsia"/>
            <w:rtl/>
          </w:rPr>
          <w:t>توسعه</w:t>
        </w:r>
        <w:r w:rsidRPr="00204D27">
          <w:rPr>
            <w:rStyle w:val="Hyperlink"/>
            <w:rtl/>
          </w:rPr>
          <w:t xml:space="preserve"> </w:t>
        </w:r>
        <w:r w:rsidRPr="00204D27">
          <w:rPr>
            <w:rStyle w:val="Hyperlink"/>
            <w:rFonts w:hint="eastAsia"/>
            <w:rtl/>
          </w:rPr>
          <w:t>پذ</w:t>
        </w:r>
        <w:r w:rsidRPr="00204D27">
          <w:rPr>
            <w:rStyle w:val="Hyperlink"/>
            <w:rFonts w:hint="cs"/>
            <w:rtl/>
          </w:rPr>
          <w:t>ی</w:t>
        </w:r>
        <w:r w:rsidRPr="00204D27">
          <w:rPr>
            <w:rStyle w:val="Hyperlink"/>
            <w:rFonts w:hint="eastAsia"/>
            <w:rtl/>
          </w:rPr>
          <w:t>ر</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Toc251660763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25</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64" w:history="1">
        <w:r w:rsidRPr="00204D27">
          <w:rPr>
            <w:rStyle w:val="Hyperlink"/>
            <w:rtl/>
          </w:rPr>
          <w:t xml:space="preserve">1-3-2 </w:t>
        </w:r>
        <w:r w:rsidRPr="00204D27">
          <w:rPr>
            <w:rStyle w:val="Hyperlink"/>
            <w:rFonts w:hint="eastAsia"/>
            <w:rtl/>
          </w:rPr>
          <w:t>مراحل</w:t>
        </w:r>
        <w:r w:rsidRPr="00204D27">
          <w:rPr>
            <w:rStyle w:val="Hyperlink"/>
            <w:rtl/>
          </w:rPr>
          <w:t xml:space="preserve"> </w:t>
        </w:r>
        <w:r w:rsidRPr="00204D27">
          <w:rPr>
            <w:rStyle w:val="Hyperlink"/>
            <w:rFonts w:hint="eastAsia"/>
            <w:rtl/>
          </w:rPr>
          <w:t>تکامل</w:t>
        </w:r>
        <w:r w:rsidRPr="00204D27">
          <w:rPr>
            <w:rStyle w:val="Hyperlink"/>
            <w:rtl/>
          </w:rPr>
          <w:t xml:space="preserve"> </w:t>
        </w:r>
        <w:r w:rsidRPr="00204D27">
          <w:rPr>
            <w:rStyle w:val="Hyperlink"/>
          </w:rPr>
          <w:t>XML</w:t>
        </w:r>
        <w:r w:rsidRPr="00204D27">
          <w:rPr>
            <w:rStyle w:val="Hyperlink"/>
            <w:rtl/>
          </w:rPr>
          <w:t xml:space="preserve"> :</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Toc251660764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25</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65" w:history="1">
        <w:r w:rsidRPr="00204D27">
          <w:rPr>
            <w:rStyle w:val="Hyperlink"/>
            <w:rtl/>
          </w:rPr>
          <w:t xml:space="preserve">2-3-2 </w:t>
        </w:r>
        <w:r w:rsidRPr="00204D27">
          <w:rPr>
            <w:rStyle w:val="Hyperlink"/>
          </w:rPr>
          <w:t>SGML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Toc251660765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25</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66" w:history="1">
        <w:r w:rsidRPr="00204D27">
          <w:rPr>
            <w:rStyle w:val="Hyperlink"/>
            <w:rtl/>
          </w:rPr>
          <w:t xml:space="preserve">3-3-2 </w:t>
        </w:r>
        <w:r w:rsidRPr="00204D27">
          <w:rPr>
            <w:rStyle w:val="Hyperlink"/>
          </w:rPr>
          <w:t>XML</w:t>
        </w:r>
        <w:r w:rsidRPr="00204D27">
          <w:rPr>
            <w:rStyle w:val="Hyperlink"/>
            <w:rtl/>
          </w:rPr>
          <w:t xml:space="preserve"> </w:t>
        </w:r>
        <w:r w:rsidRPr="00204D27">
          <w:rPr>
            <w:rStyle w:val="Hyperlink"/>
            <w:rFonts w:hint="cs"/>
            <w:rtl/>
          </w:rPr>
          <w:t>ی</w:t>
        </w:r>
        <w:r w:rsidRPr="00204D27">
          <w:rPr>
            <w:rStyle w:val="Hyperlink"/>
            <w:rFonts w:hint="eastAsia"/>
            <w:rtl/>
          </w:rPr>
          <w:t>ک</w:t>
        </w:r>
        <w:r w:rsidRPr="00204D27">
          <w:rPr>
            <w:rStyle w:val="Hyperlink"/>
            <w:rtl/>
          </w:rPr>
          <w:t xml:space="preserve"> </w:t>
        </w:r>
        <w:r w:rsidRPr="00204D27">
          <w:rPr>
            <w:rStyle w:val="Hyperlink"/>
            <w:rFonts w:hint="eastAsia"/>
            <w:rtl/>
          </w:rPr>
          <w:t>ساختار</w:t>
        </w:r>
        <w:r w:rsidRPr="00204D27">
          <w:rPr>
            <w:rStyle w:val="Hyperlink"/>
            <w:rtl/>
          </w:rPr>
          <w:t xml:space="preserve"> </w:t>
        </w:r>
        <w:r w:rsidRPr="00204D27">
          <w:rPr>
            <w:rStyle w:val="Hyperlink"/>
            <w:rFonts w:hint="eastAsia"/>
            <w:rtl/>
          </w:rPr>
          <w:t>جد</w:t>
        </w:r>
        <w:r w:rsidRPr="00204D27">
          <w:rPr>
            <w:rStyle w:val="Hyperlink"/>
            <w:rFonts w:hint="cs"/>
            <w:rtl/>
          </w:rPr>
          <w:t>ی</w:t>
        </w:r>
        <w:r w:rsidRPr="00204D27">
          <w:rPr>
            <w:rStyle w:val="Hyperlink"/>
            <w:rFonts w:hint="eastAsia"/>
            <w:rtl/>
          </w:rPr>
          <w:t>د</w:t>
        </w:r>
        <w:r w:rsidRPr="00204D27">
          <w:rPr>
            <w:rStyle w:val="Hyperlink"/>
            <w:rtl/>
          </w:rPr>
          <w:t xml:space="preserve"> </w:t>
        </w:r>
        <w:r w:rsidRPr="00204D27">
          <w:rPr>
            <w:rStyle w:val="Hyperlink"/>
            <w:rFonts w:hint="eastAsia"/>
            <w:rtl/>
          </w:rPr>
          <w:t>برا</w:t>
        </w:r>
        <w:r w:rsidRPr="00204D27">
          <w:rPr>
            <w:rStyle w:val="Hyperlink"/>
            <w:rFonts w:hint="cs"/>
            <w:rtl/>
          </w:rPr>
          <w:t>ی</w:t>
        </w:r>
        <w:r w:rsidRPr="00204D27">
          <w:rPr>
            <w:rStyle w:val="Hyperlink"/>
            <w:rtl/>
          </w:rPr>
          <w:t xml:space="preserve"> </w:t>
        </w:r>
        <w:r w:rsidRPr="00204D27">
          <w:rPr>
            <w:rStyle w:val="Hyperlink"/>
            <w:rFonts w:hint="eastAsia"/>
            <w:rtl/>
          </w:rPr>
          <w:t>اسناد</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Fonts w:hint="eastAsia"/>
            <w:rtl/>
          </w:rPr>
          <w:t>وب</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Toc251660766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26</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67" w:history="1">
        <w:r w:rsidRPr="00204D27">
          <w:rPr>
            <w:rStyle w:val="Hyperlink"/>
            <w:rtl/>
          </w:rPr>
          <w:t xml:space="preserve">4-3-2 </w:t>
        </w:r>
        <w:r w:rsidRPr="00204D27">
          <w:rPr>
            <w:rStyle w:val="Hyperlink"/>
            <w:rFonts w:hint="eastAsia"/>
            <w:rtl/>
          </w:rPr>
          <w:t>پا</w:t>
        </w:r>
        <w:r w:rsidRPr="00204D27">
          <w:rPr>
            <w:rStyle w:val="Hyperlink"/>
            <w:rFonts w:hint="cs"/>
            <w:rtl/>
          </w:rPr>
          <w:t>ی</w:t>
        </w:r>
        <w:r w:rsidRPr="00204D27">
          <w:rPr>
            <w:rStyle w:val="Hyperlink"/>
            <w:rFonts w:hint="eastAsia"/>
            <w:rtl/>
          </w:rPr>
          <w:t>ه</w:t>
        </w:r>
        <w:r w:rsidRPr="00204D27">
          <w:rPr>
            <w:rStyle w:val="Hyperlink"/>
            <w:rtl/>
          </w:rPr>
          <w:t xml:space="preserve"> </w:t>
        </w:r>
        <w:r w:rsidRPr="00204D27">
          <w:rPr>
            <w:rStyle w:val="Hyperlink"/>
            <w:rFonts w:hint="eastAsia"/>
            <w:rtl/>
          </w:rPr>
          <w:t>زبان</w:t>
        </w:r>
        <w:r w:rsidRPr="00204D27">
          <w:rPr>
            <w:rStyle w:val="Hyperlink"/>
            <w:rtl/>
          </w:rPr>
          <w:t xml:space="preserve"> </w:t>
        </w:r>
        <w:r w:rsidRPr="00204D27">
          <w:rPr>
            <w:rStyle w:val="Hyperlink"/>
            <w:rFonts w:hint="eastAsia"/>
            <w:rtl/>
          </w:rPr>
          <w:t>نشانه</w:t>
        </w:r>
        <w:r w:rsidRPr="00204D27">
          <w:rPr>
            <w:rStyle w:val="Hyperlink"/>
            <w:rtl/>
          </w:rPr>
          <w:t xml:space="preserve"> </w:t>
        </w:r>
        <w:r w:rsidRPr="00204D27">
          <w:rPr>
            <w:rStyle w:val="Hyperlink"/>
            <w:rFonts w:hint="eastAsia"/>
            <w:rtl/>
          </w:rPr>
          <w:t>گذار</w:t>
        </w:r>
        <w:r w:rsidRPr="00204D27">
          <w:rPr>
            <w:rStyle w:val="Hyperlink"/>
            <w:rFonts w:hint="cs"/>
            <w:rtl/>
          </w:rPr>
          <w:t>ی</w:t>
        </w:r>
        <w:r w:rsidRPr="00204D27">
          <w:rPr>
            <w:rStyle w:val="Hyperlink"/>
            <w:rtl/>
          </w:rPr>
          <w:t xml:space="preserve"> </w:t>
        </w:r>
        <w:r w:rsidRPr="00204D27">
          <w:rPr>
            <w:rStyle w:val="Hyperlink"/>
            <w:rFonts w:hint="eastAsia"/>
            <w:rtl/>
          </w:rPr>
          <w:t>توسعه</w:t>
        </w:r>
        <w:r w:rsidRPr="00204D27">
          <w:rPr>
            <w:rStyle w:val="Hyperlink"/>
            <w:rtl/>
          </w:rPr>
          <w:t xml:space="preserve"> </w:t>
        </w:r>
        <w:r w:rsidRPr="00204D27">
          <w:rPr>
            <w:rStyle w:val="Hyperlink"/>
            <w:rFonts w:hint="eastAsia"/>
            <w:rtl/>
          </w:rPr>
          <w:t>پذ</w:t>
        </w:r>
        <w:r w:rsidRPr="00204D27">
          <w:rPr>
            <w:rStyle w:val="Hyperlink"/>
            <w:rFonts w:hint="cs"/>
            <w:rtl/>
          </w:rPr>
          <w:t>ی</w:t>
        </w:r>
        <w:r w:rsidRPr="00204D27">
          <w:rPr>
            <w:rStyle w:val="Hyperlink"/>
            <w:rFonts w:hint="eastAsia"/>
            <w:rtl/>
          </w:rPr>
          <w:t>ر</w:t>
        </w:r>
        <w:r w:rsidRPr="00204D27">
          <w:rPr>
            <w:rStyle w:val="Hyperlink"/>
            <w:rtl/>
          </w:rPr>
          <w:t xml:space="preserve"> </w:t>
        </w:r>
        <w:r w:rsidRPr="00204D27">
          <w:rPr>
            <w:rStyle w:val="Hyperlink"/>
          </w:rPr>
          <w:t>XML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Toc251660767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27</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68" w:history="1">
        <w:r w:rsidRPr="00204D27">
          <w:rPr>
            <w:rStyle w:val="Hyperlink"/>
            <w:rtl/>
          </w:rPr>
          <w:t xml:space="preserve">5-3-2 </w:t>
        </w:r>
        <w:r w:rsidRPr="00204D27">
          <w:rPr>
            <w:rStyle w:val="Hyperlink"/>
            <w:rFonts w:hint="eastAsia"/>
            <w:rtl/>
          </w:rPr>
          <w:t>قابل</w:t>
        </w:r>
        <w:r w:rsidRPr="00204D27">
          <w:rPr>
            <w:rStyle w:val="Hyperlink"/>
            <w:rFonts w:hint="cs"/>
            <w:rtl/>
          </w:rPr>
          <w:t>ی</w:t>
        </w:r>
        <w:r w:rsidRPr="00204D27">
          <w:rPr>
            <w:rStyle w:val="Hyperlink"/>
            <w:rFonts w:hint="eastAsia"/>
            <w:rtl/>
          </w:rPr>
          <w:t>ت</w:t>
        </w:r>
        <w:r w:rsidRPr="00204D27">
          <w:rPr>
            <w:rStyle w:val="Hyperlink"/>
            <w:rtl/>
          </w:rPr>
          <w:t xml:space="preserve"> </w:t>
        </w:r>
        <w:r w:rsidRPr="00204D27">
          <w:rPr>
            <w:rStyle w:val="Hyperlink"/>
            <w:rFonts w:hint="eastAsia"/>
            <w:rtl/>
          </w:rPr>
          <w:t>ها</w:t>
        </w:r>
        <w:r w:rsidRPr="00204D27">
          <w:rPr>
            <w:rStyle w:val="Hyperlink"/>
            <w:rtl/>
          </w:rPr>
          <w:t xml:space="preserve"> </w:t>
        </w:r>
        <w:r w:rsidRPr="00204D27">
          <w:rPr>
            <w:rStyle w:val="Hyperlink"/>
            <w:rFonts w:hint="eastAsia"/>
            <w:rtl/>
          </w:rPr>
          <w:t>و</w:t>
        </w:r>
        <w:r w:rsidRPr="00204D27">
          <w:rPr>
            <w:rStyle w:val="Hyperlink"/>
            <w:rtl/>
          </w:rPr>
          <w:t xml:space="preserve"> </w:t>
        </w:r>
        <w:r w:rsidRPr="00204D27">
          <w:rPr>
            <w:rStyle w:val="Hyperlink"/>
            <w:rFonts w:hint="eastAsia"/>
            <w:rtl/>
          </w:rPr>
          <w:t>محدود</w:t>
        </w:r>
        <w:r w:rsidRPr="00204D27">
          <w:rPr>
            <w:rStyle w:val="Hyperlink"/>
            <w:rFonts w:hint="cs"/>
            <w:rtl/>
          </w:rPr>
          <w:t>ی</w:t>
        </w:r>
        <w:r w:rsidRPr="00204D27">
          <w:rPr>
            <w:rStyle w:val="Hyperlink"/>
            <w:rFonts w:hint="eastAsia"/>
            <w:rtl/>
          </w:rPr>
          <w:t>تها</w:t>
        </w:r>
        <w:r w:rsidRPr="00204D27">
          <w:rPr>
            <w:rStyle w:val="Hyperlink"/>
            <w:rFonts w:hint="cs"/>
            <w:rtl/>
          </w:rPr>
          <w:t>ی</w:t>
        </w:r>
        <w:r w:rsidRPr="00204D27">
          <w:rPr>
            <w:rStyle w:val="Hyperlink"/>
            <w:rtl/>
          </w:rPr>
          <w:t xml:space="preserve"> </w:t>
        </w:r>
        <w:r w:rsidRPr="00204D27">
          <w:rPr>
            <w:rStyle w:val="Hyperlink"/>
          </w:rPr>
          <w:t>XML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Toc251660768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28</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69" w:history="1">
        <w:r w:rsidRPr="00204D27">
          <w:rPr>
            <w:rStyle w:val="Hyperlink"/>
            <w:rtl/>
          </w:rPr>
          <w:t xml:space="preserve">4-2 </w:t>
        </w:r>
        <w:r w:rsidRPr="00204D27">
          <w:rPr>
            <w:rStyle w:val="Hyperlink"/>
            <w:rFonts w:hint="eastAsia"/>
            <w:rtl/>
          </w:rPr>
          <w:t>مفهوم</w:t>
        </w:r>
        <w:r w:rsidRPr="00204D27">
          <w:rPr>
            <w:rStyle w:val="Hyperlink"/>
            <w:rtl/>
          </w:rPr>
          <w:t xml:space="preserve"> </w:t>
        </w:r>
        <w:r w:rsidRPr="00204D27">
          <w:rPr>
            <w:rStyle w:val="Hyperlink"/>
            <w:rFonts w:hint="eastAsia"/>
            <w:rtl/>
          </w:rPr>
          <w:t>حوزه</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Toc251660769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29</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0" w:history="1">
        <w:r w:rsidRPr="00204D27">
          <w:rPr>
            <w:rStyle w:val="Hyperlink"/>
            <w:rtl/>
          </w:rPr>
          <w:t>1-4-2</w:t>
        </w:r>
        <w:r w:rsidRPr="00204D27">
          <w:rPr>
            <w:rStyle w:val="Hyperlink"/>
            <w:rFonts w:hint="eastAsia"/>
            <w:rtl/>
          </w:rPr>
          <w:t>سازمان</w:t>
        </w:r>
        <w:r w:rsidRPr="00204D27">
          <w:rPr>
            <w:rStyle w:val="Hyperlink"/>
            <w:rtl/>
          </w:rPr>
          <w:t xml:space="preserve"> </w:t>
        </w:r>
        <w:r w:rsidRPr="00204D27">
          <w:rPr>
            <w:rStyle w:val="Hyperlink"/>
            <w:rFonts w:hint="eastAsia"/>
            <w:rtl/>
          </w:rPr>
          <w:t>ب</w:t>
        </w:r>
        <w:r w:rsidRPr="00204D27">
          <w:rPr>
            <w:rStyle w:val="Hyperlink"/>
            <w:rFonts w:hint="cs"/>
            <w:rtl/>
          </w:rPr>
          <w:t>ی</w:t>
        </w:r>
        <w:r w:rsidRPr="00204D27">
          <w:rPr>
            <w:rStyle w:val="Hyperlink"/>
            <w:rFonts w:hint="eastAsia"/>
            <w:rtl/>
          </w:rPr>
          <w:t>ن</w:t>
        </w:r>
        <w:r w:rsidRPr="00204D27">
          <w:rPr>
            <w:rStyle w:val="Hyperlink"/>
            <w:rtl/>
          </w:rPr>
          <w:t xml:space="preserve"> </w:t>
        </w:r>
        <w:r w:rsidRPr="00204D27">
          <w:rPr>
            <w:rStyle w:val="Hyperlink"/>
            <w:rFonts w:hint="eastAsia"/>
            <w:rtl/>
          </w:rPr>
          <w:t>الملل</w:t>
        </w:r>
        <w:r w:rsidRPr="00204D27">
          <w:rPr>
            <w:rStyle w:val="Hyperlink"/>
            <w:rFonts w:hint="cs"/>
            <w:rtl/>
          </w:rPr>
          <w:t>ی</w:t>
        </w:r>
        <w:r w:rsidRPr="00204D27">
          <w:rPr>
            <w:rStyle w:val="Hyperlink"/>
          </w:rPr>
          <w:t xml:space="preserve"> 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Toc251660770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29</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1" w:history="1">
        <w:r w:rsidRPr="00204D27">
          <w:rPr>
            <w:rStyle w:val="Hyperlink"/>
            <w:rtl/>
          </w:rPr>
          <w:t>2-4-2</w:t>
        </w:r>
        <w:r w:rsidRPr="00204D27">
          <w:rPr>
            <w:rStyle w:val="Hyperlink"/>
            <w:rFonts w:hint="eastAsia"/>
            <w:rtl/>
          </w:rPr>
          <w:t>تعر</w:t>
        </w:r>
        <w:r w:rsidRPr="00204D27">
          <w:rPr>
            <w:rStyle w:val="Hyperlink"/>
            <w:rFonts w:hint="cs"/>
            <w:rtl/>
          </w:rPr>
          <w:t>ی</w:t>
        </w:r>
        <w:r w:rsidRPr="00204D27">
          <w:rPr>
            <w:rStyle w:val="Hyperlink"/>
            <w:rFonts w:hint="eastAsia"/>
            <w:rtl/>
          </w:rPr>
          <w:t>ف</w:t>
        </w:r>
        <w:r w:rsidRPr="00204D27">
          <w:rPr>
            <w:rStyle w:val="Hyperlink"/>
            <w:rtl/>
          </w:rPr>
          <w:t xml:space="preserve"> </w:t>
        </w:r>
        <w:r w:rsidRPr="00204D27">
          <w:rPr>
            <w:rStyle w:val="Hyperlink"/>
            <w:rFonts w:hint="eastAsia"/>
            <w:rtl/>
          </w:rPr>
          <w:t>حوزه</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Toc251660771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29</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2" w:history="1">
        <w:r w:rsidRPr="00204D27">
          <w:rPr>
            <w:rStyle w:val="Hyperlink"/>
            <w:rtl/>
          </w:rPr>
          <w:t xml:space="preserve">3-4-2  </w:t>
        </w:r>
        <w:r w:rsidRPr="00204D27">
          <w:rPr>
            <w:rStyle w:val="Hyperlink"/>
            <w:rFonts w:hint="eastAsia"/>
            <w:rtl/>
          </w:rPr>
          <w:t>اهداف</w:t>
        </w:r>
        <w:r w:rsidRPr="00204D27">
          <w:rPr>
            <w:rStyle w:val="Hyperlink"/>
            <w:rtl/>
          </w:rPr>
          <w:t xml:space="preserve"> </w:t>
        </w:r>
        <w:r w:rsidRPr="00204D27">
          <w:rPr>
            <w:rStyle w:val="Hyperlink"/>
            <w:rFonts w:hint="eastAsia"/>
            <w:rtl/>
          </w:rPr>
          <w:t>تشک</w:t>
        </w:r>
        <w:r w:rsidRPr="00204D27">
          <w:rPr>
            <w:rStyle w:val="Hyperlink"/>
            <w:rFonts w:hint="cs"/>
            <w:rtl/>
          </w:rPr>
          <w:t>ی</w:t>
        </w:r>
        <w:r w:rsidRPr="00204D27">
          <w:rPr>
            <w:rStyle w:val="Hyperlink"/>
            <w:rFonts w:hint="eastAsia"/>
            <w:rtl/>
          </w:rPr>
          <w:t>ل</w:t>
        </w:r>
        <w:r w:rsidRPr="00204D27">
          <w:rPr>
            <w:rStyle w:val="Hyperlink"/>
            <w:rtl/>
          </w:rPr>
          <w:t xml:space="preserve"> </w:t>
        </w:r>
        <w:r w:rsidRPr="00204D27">
          <w:rPr>
            <w:rStyle w:val="Hyperlink"/>
            <w:rFonts w:hint="eastAsia"/>
            <w:rtl/>
          </w:rPr>
          <w:t>حوزه</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Toc251660772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30</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3" w:history="1">
        <w:r w:rsidRPr="00204D27">
          <w:rPr>
            <w:rStyle w:val="Hyperlink"/>
            <w:rtl/>
          </w:rPr>
          <w:t>4-4-2</w:t>
        </w:r>
        <w:r w:rsidRPr="00204D27">
          <w:rPr>
            <w:rStyle w:val="Hyperlink"/>
            <w:rFonts w:hint="eastAsia"/>
            <w:rtl/>
          </w:rPr>
          <w:t>طبقه‌بند</w:t>
        </w:r>
        <w:r w:rsidRPr="00204D27">
          <w:rPr>
            <w:rStyle w:val="Hyperlink"/>
            <w:rFonts w:hint="cs"/>
            <w:rtl/>
          </w:rPr>
          <w:t>ی</w:t>
        </w:r>
        <w:r w:rsidRPr="00204D27">
          <w:rPr>
            <w:rStyle w:val="Hyperlink"/>
            <w:rtl/>
          </w:rPr>
          <w:t xml:space="preserve"> </w:t>
        </w:r>
        <w:r w:rsidRPr="00204D27">
          <w:rPr>
            <w:rStyle w:val="Hyperlink"/>
            <w:rFonts w:hint="eastAsia"/>
            <w:rtl/>
          </w:rPr>
          <w:t>حوزه‌ها</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Fonts w:hint="eastAsia"/>
            <w:rtl/>
          </w:rPr>
          <w:t>سازمان</w:t>
        </w:r>
        <w:r w:rsidRPr="00204D27">
          <w:rPr>
            <w:rStyle w:val="Hyperlink"/>
            <w:rtl/>
          </w:rPr>
          <w:t xml:space="preserve"> </w:t>
        </w:r>
        <w:r w:rsidRPr="00204D27">
          <w:rPr>
            <w:rStyle w:val="Hyperlink"/>
            <w:rFonts w:hint="eastAsia"/>
            <w:rtl/>
          </w:rPr>
          <w:t>ب</w:t>
        </w:r>
        <w:r w:rsidRPr="00204D27">
          <w:rPr>
            <w:rStyle w:val="Hyperlink"/>
            <w:rFonts w:hint="cs"/>
            <w:rtl/>
          </w:rPr>
          <w:t>ی</w:t>
        </w:r>
        <w:r w:rsidRPr="00204D27">
          <w:rPr>
            <w:rStyle w:val="Hyperlink"/>
            <w:rFonts w:hint="eastAsia"/>
            <w:rtl/>
          </w:rPr>
          <w:t>ن‌الملل</w:t>
        </w:r>
        <w:r w:rsidRPr="00204D27">
          <w:rPr>
            <w:rStyle w:val="Hyperlink"/>
            <w:rFonts w:hint="cs"/>
            <w:rtl/>
          </w:rPr>
          <w:t>ی</w:t>
        </w:r>
        <w:r w:rsidRPr="00204D27">
          <w:rPr>
            <w:rStyle w:val="Hyperlink"/>
            <w:rFonts w:hint="eastAsia"/>
            <w:rtl/>
          </w:rPr>
          <w:t> </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Toc251660773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30</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4" w:history="1">
        <w:r w:rsidRPr="00204D27">
          <w:rPr>
            <w:rStyle w:val="Hyperlink"/>
            <w:rtl/>
          </w:rPr>
          <w:t>5-4-2</w:t>
        </w:r>
        <w:r w:rsidRPr="00204D27">
          <w:rPr>
            <w:rStyle w:val="Hyperlink"/>
            <w:rFonts w:hint="eastAsia"/>
            <w:rtl/>
          </w:rPr>
          <w:t>مزا</w:t>
        </w:r>
        <w:r w:rsidRPr="00204D27">
          <w:rPr>
            <w:rStyle w:val="Hyperlink"/>
            <w:rFonts w:hint="cs"/>
            <w:rtl/>
          </w:rPr>
          <w:t>ی</w:t>
        </w:r>
        <w:r w:rsidRPr="00204D27">
          <w:rPr>
            <w:rStyle w:val="Hyperlink"/>
            <w:rFonts w:hint="eastAsia"/>
            <w:rtl/>
          </w:rPr>
          <w:t>ا</w:t>
        </w:r>
        <w:r w:rsidRPr="00204D27">
          <w:rPr>
            <w:rStyle w:val="Hyperlink"/>
            <w:rFonts w:hint="cs"/>
            <w:rtl/>
          </w:rPr>
          <w:t>ی</w:t>
        </w:r>
        <w:r w:rsidRPr="00204D27">
          <w:rPr>
            <w:rStyle w:val="Hyperlink"/>
            <w:rtl/>
          </w:rPr>
          <w:t xml:space="preserve"> </w:t>
        </w:r>
        <w:r w:rsidRPr="00204D27">
          <w:rPr>
            <w:rStyle w:val="Hyperlink"/>
            <w:rFonts w:hint="eastAsia"/>
            <w:rtl/>
          </w:rPr>
          <w:t>تشک</w:t>
        </w:r>
        <w:r w:rsidRPr="00204D27">
          <w:rPr>
            <w:rStyle w:val="Hyperlink"/>
            <w:rFonts w:hint="cs"/>
            <w:rtl/>
          </w:rPr>
          <w:t>ی</w:t>
        </w:r>
        <w:r w:rsidRPr="00204D27">
          <w:rPr>
            <w:rStyle w:val="Hyperlink"/>
            <w:rFonts w:hint="eastAsia"/>
            <w:rtl/>
          </w:rPr>
          <w:t>ل</w:t>
        </w:r>
        <w:r w:rsidRPr="00204D27">
          <w:rPr>
            <w:rStyle w:val="Hyperlink"/>
            <w:rtl/>
          </w:rPr>
          <w:t xml:space="preserve"> </w:t>
        </w:r>
        <w:r w:rsidRPr="00204D27">
          <w:rPr>
            <w:rStyle w:val="Hyperlink"/>
            <w:rFonts w:hint="eastAsia"/>
            <w:rtl/>
          </w:rPr>
          <w:t>حوزه</w:t>
        </w:r>
        <w:r w:rsidRPr="00204D27">
          <w:rPr>
            <w:rStyle w:val="Hyperlink"/>
            <w:rtl/>
          </w:rPr>
          <w:t xml:space="preserve"> </w:t>
        </w:r>
        <w:r w:rsidRPr="00204D27">
          <w:rPr>
            <w:rStyle w:val="Hyperlink"/>
            <w:rFonts w:hint="eastAsia"/>
            <w:rtl/>
          </w:rPr>
          <w:t>مل</w:t>
        </w:r>
        <w:r w:rsidRPr="00204D27">
          <w:rPr>
            <w:rStyle w:val="Hyperlink"/>
            <w:rFonts w:hint="cs"/>
            <w:rtl/>
          </w:rPr>
          <w:t>ی</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Toc251660774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31</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5" w:history="1">
        <w:r w:rsidRPr="00204D27">
          <w:rPr>
            <w:rStyle w:val="Hyperlink"/>
            <w:rtl/>
          </w:rPr>
          <w:t>6-4-2</w:t>
        </w:r>
        <w:r w:rsidRPr="00204D27">
          <w:rPr>
            <w:rStyle w:val="Hyperlink"/>
            <w:rFonts w:hint="eastAsia"/>
            <w:rtl/>
          </w:rPr>
          <w:t>شرا</w:t>
        </w:r>
        <w:r w:rsidRPr="00204D27">
          <w:rPr>
            <w:rStyle w:val="Hyperlink"/>
            <w:rFonts w:hint="cs"/>
            <w:rtl/>
          </w:rPr>
          <w:t>ی</w:t>
        </w:r>
        <w:r w:rsidRPr="00204D27">
          <w:rPr>
            <w:rStyle w:val="Hyperlink"/>
            <w:rFonts w:hint="eastAsia"/>
            <w:rtl/>
          </w:rPr>
          <w:t>ط</w:t>
        </w:r>
        <w:r w:rsidRPr="00204D27">
          <w:rPr>
            <w:rStyle w:val="Hyperlink"/>
            <w:rtl/>
          </w:rPr>
          <w:t xml:space="preserve"> </w:t>
        </w:r>
        <w:r w:rsidRPr="00204D27">
          <w:rPr>
            <w:rStyle w:val="Hyperlink"/>
            <w:rFonts w:hint="eastAsia"/>
            <w:rtl/>
          </w:rPr>
          <w:t>لازم</w:t>
        </w:r>
        <w:r w:rsidRPr="00204D27">
          <w:rPr>
            <w:rStyle w:val="Hyperlink"/>
            <w:rtl/>
          </w:rPr>
          <w:t xml:space="preserve"> </w:t>
        </w:r>
        <w:r w:rsidRPr="00204D27">
          <w:rPr>
            <w:rStyle w:val="Hyperlink"/>
            <w:rFonts w:hint="eastAsia"/>
            <w:rtl/>
          </w:rPr>
          <w:t>برا</w:t>
        </w:r>
        <w:r w:rsidRPr="00204D27">
          <w:rPr>
            <w:rStyle w:val="Hyperlink"/>
            <w:rFonts w:hint="cs"/>
            <w:rtl/>
          </w:rPr>
          <w:t>ی</w:t>
        </w:r>
        <w:r w:rsidRPr="00204D27">
          <w:rPr>
            <w:rStyle w:val="Hyperlink"/>
            <w:rtl/>
          </w:rPr>
          <w:t xml:space="preserve"> </w:t>
        </w:r>
        <w:r w:rsidRPr="00204D27">
          <w:rPr>
            <w:rStyle w:val="Hyperlink"/>
            <w:rFonts w:hint="eastAsia"/>
            <w:rtl/>
          </w:rPr>
          <w:t>ا</w:t>
        </w:r>
        <w:r w:rsidRPr="00204D27">
          <w:rPr>
            <w:rStyle w:val="Hyperlink"/>
            <w:rFonts w:hint="cs"/>
            <w:rtl/>
          </w:rPr>
          <w:t>ی</w:t>
        </w:r>
        <w:r w:rsidRPr="00204D27">
          <w:rPr>
            <w:rStyle w:val="Hyperlink"/>
            <w:rFonts w:hint="eastAsia"/>
            <w:rtl/>
          </w:rPr>
          <w:t>جاد</w:t>
        </w:r>
        <w:r w:rsidRPr="00204D27">
          <w:rPr>
            <w:rStyle w:val="Hyperlink"/>
            <w:rtl/>
          </w:rPr>
          <w:t xml:space="preserve"> </w:t>
        </w:r>
        <w:r w:rsidRPr="00204D27">
          <w:rPr>
            <w:rStyle w:val="Hyperlink"/>
            <w:rFonts w:hint="eastAsia"/>
            <w:rtl/>
          </w:rPr>
          <w:t>حوزه</w:t>
        </w:r>
        <w:r w:rsidRPr="00204D27">
          <w:rPr>
            <w:rStyle w:val="Hyperlink"/>
            <w:rtl/>
          </w:rPr>
          <w:t xml:space="preserve"> </w:t>
        </w:r>
        <w:r w:rsidRPr="00204D27">
          <w:rPr>
            <w:rStyle w:val="Hyperlink"/>
          </w:rPr>
          <w:t>XBRL</w:t>
        </w:r>
        <w:r w:rsidRPr="00204D27">
          <w:rPr>
            <w:rStyle w:val="Hyperlink"/>
            <w:rtl/>
          </w:rPr>
          <w:t xml:space="preserve"> </w:t>
        </w:r>
        <w:r w:rsidRPr="00204D27">
          <w:rPr>
            <w:rStyle w:val="Hyperlink"/>
            <w:rFonts w:hint="eastAsia"/>
            <w:rtl/>
          </w:rPr>
          <w:t>مشروط</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Toc251660775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32</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6" w:history="1">
        <w:r w:rsidRPr="00204D27">
          <w:rPr>
            <w:rStyle w:val="Hyperlink"/>
            <w:rtl/>
          </w:rPr>
          <w:t>5-2-</w:t>
        </w:r>
        <w:r w:rsidRPr="00204D27">
          <w:rPr>
            <w:rStyle w:val="Hyperlink"/>
            <w:rFonts w:hint="eastAsia"/>
            <w:rtl/>
          </w:rPr>
          <w:t>اجزاء</w:t>
        </w:r>
        <w:r w:rsidRPr="00204D27">
          <w:rPr>
            <w:rStyle w:val="Hyperlink"/>
            <w:rtl/>
          </w:rPr>
          <w:t xml:space="preserve"> </w:t>
        </w:r>
        <w:r w:rsidRPr="00204D27">
          <w:rPr>
            <w:rStyle w:val="Hyperlink"/>
            <w:rFonts w:hint="eastAsia"/>
            <w:rtl/>
          </w:rPr>
          <w:t>زبان</w:t>
        </w:r>
        <w:r w:rsidRPr="00204D27">
          <w:rPr>
            <w:rStyle w:val="Hyperlink"/>
            <w:rtl/>
          </w:rPr>
          <w:t xml:space="preserve">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توسعه</w:t>
        </w:r>
        <w:r w:rsidRPr="00204D27">
          <w:rPr>
            <w:rStyle w:val="Hyperlink"/>
            <w:rtl/>
          </w:rPr>
          <w:t xml:space="preserve"> </w:t>
        </w:r>
        <w:r w:rsidRPr="00204D27">
          <w:rPr>
            <w:rStyle w:val="Hyperlink"/>
            <w:rFonts w:hint="eastAsia"/>
            <w:rtl/>
          </w:rPr>
          <w:t>پذ</w:t>
        </w:r>
        <w:r w:rsidRPr="00204D27">
          <w:rPr>
            <w:rStyle w:val="Hyperlink"/>
            <w:rFonts w:hint="cs"/>
            <w:rtl/>
          </w:rPr>
          <w:t>ی</w:t>
        </w:r>
        <w:r w:rsidRPr="00204D27">
          <w:rPr>
            <w:rStyle w:val="Hyperlink"/>
            <w:rFonts w:hint="eastAsia"/>
            <w:rtl/>
          </w:rPr>
          <w:t>ر</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Toc251660776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33</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7" w:history="1">
        <w:r w:rsidRPr="00204D27">
          <w:rPr>
            <w:rStyle w:val="Hyperlink"/>
            <w:rtl/>
          </w:rPr>
          <w:t xml:space="preserve">1-5-2 </w:t>
        </w:r>
        <w:r w:rsidRPr="00204D27">
          <w:rPr>
            <w:rStyle w:val="Hyperlink"/>
            <w:rFonts w:hint="eastAsia"/>
            <w:rtl/>
          </w:rPr>
          <w:t>و</w:t>
        </w:r>
        <w:r w:rsidRPr="00204D27">
          <w:rPr>
            <w:rStyle w:val="Hyperlink"/>
            <w:rFonts w:hint="cs"/>
            <w:rtl/>
          </w:rPr>
          <w:t>ی</w:t>
        </w:r>
        <w:r w:rsidRPr="00204D27">
          <w:rPr>
            <w:rStyle w:val="Hyperlink"/>
            <w:rFonts w:hint="eastAsia"/>
            <w:rtl/>
          </w:rPr>
          <w:t>ژگ</w:t>
        </w:r>
        <w:r w:rsidRPr="00204D27">
          <w:rPr>
            <w:rStyle w:val="Hyperlink"/>
            <w:rFonts w:hint="cs"/>
            <w:rtl/>
          </w:rPr>
          <w:t>ی</w:t>
        </w:r>
        <w:r w:rsidRPr="00204D27">
          <w:rPr>
            <w:rStyle w:val="Hyperlink"/>
            <w:rFonts w:hint="eastAsia"/>
            <w:rtl/>
          </w:rPr>
          <w:t>ها</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Toc251660777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34</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78" w:history="1">
        <w:r w:rsidRPr="00204D27">
          <w:rPr>
            <w:rStyle w:val="Hyperlink"/>
            <w:rtl/>
          </w:rPr>
          <w:t xml:space="preserve">2-5-2 </w:t>
        </w:r>
        <w:r w:rsidRPr="00204D27">
          <w:rPr>
            <w:rStyle w:val="Hyperlink"/>
            <w:rFonts w:hint="eastAsia"/>
            <w:rtl/>
          </w:rPr>
          <w:t>واژه</w:t>
        </w:r>
        <w:r w:rsidRPr="00204D27">
          <w:rPr>
            <w:rStyle w:val="Hyperlink"/>
            <w:rtl/>
          </w:rPr>
          <w:t xml:space="preserve"> </w:t>
        </w:r>
        <w:r w:rsidRPr="00204D27">
          <w:rPr>
            <w:rStyle w:val="Hyperlink"/>
            <w:rFonts w:hint="eastAsia"/>
            <w:rtl/>
          </w:rPr>
          <w:t>نامه</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Toc251660778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35</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0" w:history="1">
        <w:r w:rsidRPr="00204D27">
          <w:rPr>
            <w:rStyle w:val="Hyperlink"/>
            <w:rtl/>
          </w:rPr>
          <w:t xml:space="preserve">6-2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Toc251660780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39</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1" w:history="1">
        <w:r w:rsidRPr="00204D27">
          <w:rPr>
            <w:rStyle w:val="Hyperlink"/>
            <w:rtl/>
          </w:rPr>
          <w:t xml:space="preserve">1-6-2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سنت</w:t>
        </w:r>
        <w:r w:rsidRPr="00204D27">
          <w:rPr>
            <w:rStyle w:val="Hyperlink"/>
            <w:rFonts w:hint="cs"/>
            <w:rtl/>
          </w:rPr>
          <w:t>ی</w:t>
        </w:r>
        <w:r w:rsidRPr="00204D27">
          <w:rPr>
            <w:rStyle w:val="Hyperlink"/>
            <w:rtl/>
          </w:rPr>
          <w:t xml:space="preserve"> </w:t>
        </w:r>
        <w:r w:rsidRPr="00204D27">
          <w:rPr>
            <w:rStyle w:val="Hyperlink"/>
            <w:rFonts w:hint="eastAsia"/>
            <w:rtl/>
          </w:rPr>
          <w:t>و</w:t>
        </w:r>
        <w:r w:rsidRPr="00204D27">
          <w:rPr>
            <w:rStyle w:val="Hyperlink"/>
            <w:rtl/>
          </w:rPr>
          <w:t xml:space="preserve"> </w:t>
        </w:r>
        <w:r w:rsidRPr="00204D27">
          <w:rPr>
            <w:rStyle w:val="Hyperlink"/>
            <w:rFonts w:hint="eastAsia"/>
            <w:rtl/>
          </w:rPr>
          <w:t>محدود</w:t>
        </w:r>
        <w:r w:rsidRPr="00204D27">
          <w:rPr>
            <w:rStyle w:val="Hyperlink"/>
            <w:rFonts w:hint="cs"/>
            <w:rtl/>
          </w:rPr>
          <w:t>ی</w:t>
        </w:r>
        <w:r w:rsidRPr="00204D27">
          <w:rPr>
            <w:rStyle w:val="Hyperlink"/>
            <w:rFonts w:hint="eastAsia"/>
            <w:rtl/>
          </w:rPr>
          <w:t>تها</w:t>
        </w:r>
        <w:r w:rsidRPr="00204D27">
          <w:rPr>
            <w:rStyle w:val="Hyperlink"/>
            <w:rFonts w:hint="cs"/>
            <w:rtl/>
          </w:rPr>
          <w:t>ی</w:t>
        </w:r>
        <w:r w:rsidRPr="00204D27">
          <w:rPr>
            <w:rStyle w:val="Hyperlink"/>
            <w:rtl/>
          </w:rPr>
          <w:t xml:space="preserve"> </w:t>
        </w:r>
        <w:r w:rsidRPr="00204D27">
          <w:rPr>
            <w:rStyle w:val="Hyperlink"/>
            <w:rFonts w:hint="eastAsia"/>
            <w:rtl/>
          </w:rPr>
          <w:t>آن</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Toc251660781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41</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2" w:history="1">
        <w:r w:rsidRPr="00204D27">
          <w:rPr>
            <w:rStyle w:val="Hyperlink"/>
            <w:rtl/>
          </w:rPr>
          <w:t xml:space="preserve">2-6-2 </w:t>
        </w:r>
        <w:r w:rsidRPr="00204D27">
          <w:rPr>
            <w:rStyle w:val="Hyperlink"/>
            <w:rFonts w:hint="eastAsia"/>
            <w:rtl/>
          </w:rPr>
          <w:t>لزوم</w:t>
        </w:r>
        <w:r w:rsidRPr="00204D27">
          <w:rPr>
            <w:rStyle w:val="Hyperlink"/>
            <w:rtl/>
          </w:rPr>
          <w:t xml:space="preserve"> </w:t>
        </w:r>
        <w:r w:rsidRPr="00204D27">
          <w:rPr>
            <w:rStyle w:val="Hyperlink"/>
            <w:rFonts w:hint="eastAsia"/>
            <w:rtl/>
          </w:rPr>
          <w:t>مدل</w:t>
        </w:r>
        <w:r w:rsidRPr="00204D27">
          <w:rPr>
            <w:rStyle w:val="Hyperlink"/>
            <w:rtl/>
          </w:rPr>
          <w:t xml:space="preserve"> </w:t>
        </w:r>
        <w:r w:rsidRPr="00204D27">
          <w:rPr>
            <w:rStyle w:val="Hyperlink"/>
            <w:rFonts w:hint="eastAsia"/>
            <w:rtl/>
          </w:rPr>
          <w:t>جديد</w:t>
        </w:r>
        <w:r w:rsidRPr="00204D27">
          <w:rPr>
            <w:rStyle w:val="Hyperlink"/>
            <w:rtl/>
          </w:rPr>
          <w:t xml:space="preserve"> </w:t>
        </w:r>
        <w:r w:rsidRPr="00204D27">
          <w:rPr>
            <w:rStyle w:val="Hyperlink"/>
            <w:rFonts w:hint="eastAsia"/>
            <w:rtl/>
          </w:rPr>
          <w:t>گزارشگري</w:t>
        </w:r>
        <w:r w:rsidRPr="00204D27">
          <w:rPr>
            <w:rStyle w:val="Hyperlink"/>
            <w:rtl/>
          </w:rPr>
          <w:t xml:space="preserve"> </w:t>
        </w:r>
        <w:r w:rsidRPr="00204D27">
          <w:rPr>
            <w:rStyle w:val="Hyperlink"/>
            <w:rFonts w:hint="eastAsia"/>
            <w:rtl/>
          </w:rPr>
          <w:t>مالي</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Toc251660782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42</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3" w:history="1">
        <w:r w:rsidRPr="00204D27">
          <w:rPr>
            <w:rStyle w:val="Hyperlink"/>
            <w:rtl/>
          </w:rPr>
          <w:t xml:space="preserve">3-6-2 </w:t>
        </w:r>
        <w:r w:rsidRPr="00204D27">
          <w:rPr>
            <w:rStyle w:val="Hyperlink"/>
            <w:rFonts w:hint="eastAsia"/>
            <w:rtl/>
          </w:rPr>
          <w:t>تأث</w:t>
        </w:r>
        <w:r w:rsidRPr="00204D27">
          <w:rPr>
            <w:rStyle w:val="Hyperlink"/>
            <w:rFonts w:hint="cs"/>
            <w:rtl/>
          </w:rPr>
          <w:t>ی</w:t>
        </w:r>
        <w:r w:rsidRPr="00204D27">
          <w:rPr>
            <w:rStyle w:val="Hyperlink"/>
            <w:rFonts w:hint="eastAsia"/>
            <w:rtl/>
          </w:rPr>
          <w:t>ر</w:t>
        </w:r>
        <w:r w:rsidRPr="00204D27">
          <w:rPr>
            <w:rStyle w:val="Hyperlink"/>
            <w:rtl/>
          </w:rPr>
          <w:t xml:space="preserve">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به</w:t>
        </w:r>
        <w:r w:rsidRPr="00204D27">
          <w:rPr>
            <w:rStyle w:val="Hyperlink"/>
            <w:rtl/>
          </w:rPr>
          <w:t xml:space="preserve"> </w:t>
        </w:r>
        <w:r w:rsidRPr="00204D27">
          <w:rPr>
            <w:rStyle w:val="Hyperlink"/>
            <w:rFonts w:hint="eastAsia"/>
            <w:rtl/>
          </w:rPr>
          <w:t>هنگام</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Fonts w:hint="eastAsia"/>
            <w:rtl/>
          </w:rPr>
          <w:t>مدل</w:t>
        </w:r>
        <w:r w:rsidRPr="00204D27">
          <w:rPr>
            <w:rStyle w:val="Hyperlink"/>
            <w:rtl/>
          </w:rPr>
          <w:t xml:space="preserve"> </w:t>
        </w:r>
        <w:r w:rsidRPr="00204D27">
          <w:rPr>
            <w:rStyle w:val="Hyperlink"/>
            <w:rFonts w:hint="eastAsia"/>
            <w:rtl/>
          </w:rPr>
          <w:t>ها</w:t>
        </w:r>
        <w:r w:rsidRPr="00204D27">
          <w:rPr>
            <w:rStyle w:val="Hyperlink"/>
            <w:rFonts w:hint="cs"/>
            <w:rtl/>
          </w:rPr>
          <w:t>ی</w:t>
        </w:r>
        <w:r w:rsidRPr="00204D27">
          <w:rPr>
            <w:rStyle w:val="Hyperlink"/>
            <w:rtl/>
          </w:rPr>
          <w:t xml:space="preserve"> </w:t>
        </w:r>
        <w:r w:rsidRPr="00204D27">
          <w:rPr>
            <w:rStyle w:val="Hyperlink"/>
            <w:rFonts w:hint="eastAsia"/>
            <w:rtl/>
          </w:rPr>
          <w:t>حسابدار</w:t>
        </w:r>
        <w:r w:rsidRPr="00204D27">
          <w:rPr>
            <w:rStyle w:val="Hyperlink"/>
            <w:rFonts w:hint="cs"/>
            <w:rtl/>
          </w:rPr>
          <w:t>ی</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Toc251660783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43</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4" w:history="1">
        <w:r w:rsidRPr="00204D27">
          <w:rPr>
            <w:rStyle w:val="Hyperlink"/>
            <w:rtl/>
          </w:rPr>
          <w:t xml:space="preserve">4-6-2 </w:t>
        </w:r>
        <w:r w:rsidRPr="00204D27">
          <w:rPr>
            <w:rStyle w:val="Hyperlink"/>
            <w:rFonts w:hint="eastAsia"/>
            <w:rtl/>
          </w:rPr>
          <w:t>سطوح</w:t>
        </w:r>
        <w:r w:rsidRPr="00204D27">
          <w:rPr>
            <w:rStyle w:val="Hyperlink"/>
            <w:rtl/>
          </w:rPr>
          <w:t xml:space="preserve"> </w:t>
        </w:r>
        <w:r w:rsidRPr="00204D27">
          <w:rPr>
            <w:rStyle w:val="Hyperlink"/>
            <w:rFonts w:hint="eastAsia"/>
            <w:rtl/>
          </w:rPr>
          <w:t>مختلف</w:t>
        </w:r>
        <w:r w:rsidRPr="00204D27">
          <w:rPr>
            <w:rStyle w:val="Hyperlink"/>
            <w:rtl/>
          </w:rPr>
          <w:t xml:space="preserve">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د</w:t>
        </w:r>
        <w:r w:rsidRPr="00204D27">
          <w:rPr>
            <w:rStyle w:val="Hyperlink"/>
            <w:rFonts w:hint="cs"/>
            <w:rtl/>
          </w:rPr>
          <w:t>ی</w:t>
        </w:r>
        <w:r w:rsidRPr="00204D27">
          <w:rPr>
            <w:rStyle w:val="Hyperlink"/>
            <w:rFonts w:hint="eastAsia"/>
            <w:rtl/>
          </w:rPr>
          <w:t>ج</w:t>
        </w:r>
        <w:r w:rsidRPr="00204D27">
          <w:rPr>
            <w:rStyle w:val="Hyperlink"/>
            <w:rFonts w:hint="cs"/>
            <w:rtl/>
          </w:rPr>
          <w:t>ی</w:t>
        </w:r>
        <w:r w:rsidRPr="00204D27">
          <w:rPr>
            <w:rStyle w:val="Hyperlink"/>
            <w:rFonts w:hint="eastAsia"/>
            <w:rtl/>
          </w:rPr>
          <w:t>تال</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Toc251660784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44</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5" w:history="1">
        <w:r w:rsidRPr="00204D27">
          <w:rPr>
            <w:rStyle w:val="Hyperlink"/>
            <w:rtl/>
          </w:rPr>
          <w:t xml:space="preserve">6-6-2 </w:t>
        </w:r>
        <w:r w:rsidRPr="00204D27">
          <w:rPr>
            <w:rStyle w:val="Hyperlink"/>
            <w:rFonts w:hint="eastAsia"/>
            <w:rtl/>
          </w:rPr>
          <w:t>چالش</w:t>
        </w:r>
        <w:r w:rsidRPr="00204D27">
          <w:rPr>
            <w:rStyle w:val="Hyperlink"/>
            <w:rtl/>
          </w:rPr>
          <w:t xml:space="preserve"> </w:t>
        </w:r>
        <w:r w:rsidRPr="00204D27">
          <w:rPr>
            <w:rStyle w:val="Hyperlink"/>
            <w:rFonts w:hint="eastAsia"/>
            <w:rtl/>
          </w:rPr>
          <w:t>ها</w:t>
        </w:r>
        <w:r w:rsidRPr="00204D27">
          <w:rPr>
            <w:rStyle w:val="Hyperlink"/>
            <w:rFonts w:hint="cs"/>
            <w:rtl/>
          </w:rPr>
          <w:t>ی</w:t>
        </w:r>
        <w:r w:rsidRPr="00204D27">
          <w:rPr>
            <w:rStyle w:val="Hyperlink"/>
            <w:rtl/>
          </w:rPr>
          <w:t xml:space="preserve"> </w:t>
        </w:r>
        <w:r w:rsidRPr="00204D27">
          <w:rPr>
            <w:rStyle w:val="Hyperlink"/>
          </w:rPr>
          <w:t>XBRL</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مال</w:t>
        </w:r>
        <w:r w:rsidRPr="00204D27">
          <w:rPr>
            <w:rStyle w:val="Hyperlink"/>
            <w:rFonts w:hint="cs"/>
            <w:rtl/>
          </w:rPr>
          <w:t>ی</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Toc251660785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46</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6" w:history="1">
        <w:r w:rsidRPr="00204D27">
          <w:rPr>
            <w:rStyle w:val="Hyperlink"/>
            <w:rtl/>
          </w:rPr>
          <w:t xml:space="preserve">7-2 </w:t>
        </w:r>
        <w:r w:rsidRPr="00204D27">
          <w:rPr>
            <w:rStyle w:val="Hyperlink"/>
            <w:rFonts w:hint="eastAsia"/>
            <w:rtl/>
          </w:rPr>
          <w:t>جنبه</w:t>
        </w:r>
        <w:r w:rsidRPr="00204D27">
          <w:rPr>
            <w:rStyle w:val="Hyperlink"/>
            <w:rtl/>
          </w:rPr>
          <w:t xml:space="preserve"> </w:t>
        </w:r>
        <w:r w:rsidRPr="00204D27">
          <w:rPr>
            <w:rStyle w:val="Hyperlink"/>
            <w:rFonts w:hint="eastAsia"/>
            <w:rtl/>
          </w:rPr>
          <w:t>ها</w:t>
        </w:r>
        <w:r w:rsidRPr="00204D27">
          <w:rPr>
            <w:rStyle w:val="Hyperlink"/>
            <w:rFonts w:hint="cs"/>
            <w:rtl/>
          </w:rPr>
          <w:t>ی</w:t>
        </w:r>
        <w:r w:rsidRPr="00204D27">
          <w:rPr>
            <w:rStyle w:val="Hyperlink"/>
            <w:rtl/>
          </w:rPr>
          <w:t xml:space="preserve"> </w:t>
        </w:r>
        <w:r w:rsidRPr="00204D27">
          <w:rPr>
            <w:rStyle w:val="Hyperlink"/>
            <w:rFonts w:hint="eastAsia"/>
            <w:rtl/>
          </w:rPr>
          <w:t>امن</w:t>
        </w:r>
        <w:r w:rsidRPr="00204D27">
          <w:rPr>
            <w:rStyle w:val="Hyperlink"/>
            <w:rFonts w:hint="cs"/>
            <w:rtl/>
          </w:rPr>
          <w:t>ی</w:t>
        </w:r>
        <w:r w:rsidRPr="00204D27">
          <w:rPr>
            <w:rStyle w:val="Hyperlink"/>
            <w:rFonts w:hint="eastAsia"/>
            <w:rtl/>
          </w:rPr>
          <w:t>ت</w:t>
        </w:r>
        <w:r w:rsidRPr="00204D27">
          <w:rPr>
            <w:rStyle w:val="Hyperlink"/>
            <w:rFonts w:hint="cs"/>
            <w:rtl/>
          </w:rPr>
          <w:t>ی</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Toc251660786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47</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7" w:history="1">
        <w:r w:rsidRPr="00204D27">
          <w:rPr>
            <w:rStyle w:val="Hyperlink"/>
            <w:rtl/>
          </w:rPr>
          <w:t xml:space="preserve">8-2 </w:t>
        </w:r>
        <w:r w:rsidRPr="00204D27">
          <w:rPr>
            <w:rStyle w:val="Hyperlink"/>
          </w:rPr>
          <w:t>XBRL</w:t>
        </w:r>
        <w:r w:rsidRPr="00204D27">
          <w:rPr>
            <w:rStyle w:val="Hyperlink"/>
            <w:rtl/>
          </w:rPr>
          <w:t xml:space="preserve"> </w:t>
        </w:r>
        <w:r w:rsidRPr="00204D27">
          <w:rPr>
            <w:rStyle w:val="Hyperlink"/>
            <w:rFonts w:hint="eastAsia"/>
            <w:rtl/>
          </w:rPr>
          <w:t>و</w:t>
        </w:r>
        <w:r w:rsidRPr="00204D27">
          <w:rPr>
            <w:rStyle w:val="Hyperlink"/>
            <w:rtl/>
          </w:rPr>
          <w:t xml:space="preserve"> </w:t>
        </w:r>
        <w:r w:rsidRPr="00204D27">
          <w:rPr>
            <w:rStyle w:val="Hyperlink"/>
            <w:rFonts w:hint="eastAsia"/>
            <w:rtl/>
          </w:rPr>
          <w:t>حسابرسان</w:t>
        </w:r>
        <w:r w:rsidRPr="00204D27">
          <w:rPr>
            <w:rStyle w:val="Hyperlink"/>
            <w:rtl/>
          </w:rPr>
          <w:t xml:space="preserve"> </w:t>
        </w:r>
        <w:r w:rsidRPr="00204D27">
          <w:rPr>
            <w:rStyle w:val="Hyperlink"/>
            <w:rFonts w:hint="eastAsia"/>
            <w:rtl/>
          </w:rPr>
          <w:t>مستقل</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Toc251660787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51</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8" w:history="1">
        <w:r w:rsidRPr="00204D27">
          <w:rPr>
            <w:rStyle w:val="Hyperlink"/>
            <w:rtl/>
          </w:rPr>
          <w:t xml:space="preserve">9-2 </w:t>
        </w:r>
        <w:r w:rsidRPr="00204D27">
          <w:rPr>
            <w:rStyle w:val="Hyperlink"/>
          </w:rPr>
          <w:t>XBRL</w:t>
        </w:r>
        <w:r w:rsidRPr="00204D27">
          <w:rPr>
            <w:rStyle w:val="Hyperlink"/>
            <w:rtl/>
          </w:rPr>
          <w:t xml:space="preserve"> </w:t>
        </w:r>
        <w:r w:rsidRPr="00204D27">
          <w:rPr>
            <w:rStyle w:val="Hyperlink"/>
            <w:rFonts w:hint="eastAsia"/>
            <w:rtl/>
          </w:rPr>
          <w:t>و</w:t>
        </w:r>
        <w:r w:rsidRPr="00204D27">
          <w:rPr>
            <w:rStyle w:val="Hyperlink"/>
            <w:rtl/>
          </w:rPr>
          <w:t xml:space="preserve"> </w:t>
        </w:r>
        <w:r w:rsidRPr="00204D27">
          <w:rPr>
            <w:rStyle w:val="Hyperlink"/>
            <w:rFonts w:hint="eastAsia"/>
            <w:rtl/>
          </w:rPr>
          <w:t>حسابرسان</w:t>
        </w:r>
        <w:r w:rsidRPr="00204D27">
          <w:rPr>
            <w:rStyle w:val="Hyperlink"/>
            <w:rtl/>
          </w:rPr>
          <w:t xml:space="preserve"> </w:t>
        </w:r>
        <w:r w:rsidRPr="00204D27">
          <w:rPr>
            <w:rStyle w:val="Hyperlink"/>
            <w:rFonts w:hint="eastAsia"/>
            <w:rtl/>
          </w:rPr>
          <w:t>داخل</w:t>
        </w:r>
        <w:r w:rsidRPr="00204D27">
          <w:rPr>
            <w:rStyle w:val="Hyperlink"/>
            <w:rFonts w:hint="cs"/>
            <w:rtl/>
          </w:rPr>
          <w:t>ی</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Toc251660788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52</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89" w:history="1">
        <w:r w:rsidRPr="00204D27">
          <w:rPr>
            <w:rStyle w:val="Hyperlink"/>
            <w:rtl/>
          </w:rPr>
          <w:t xml:space="preserve">10-2 </w:t>
        </w:r>
        <w:r w:rsidRPr="00204D27">
          <w:rPr>
            <w:rStyle w:val="Hyperlink"/>
            <w:rFonts w:hint="eastAsia"/>
            <w:rtl/>
          </w:rPr>
          <w:t>گزارشگر</w:t>
        </w:r>
        <w:r w:rsidRPr="00204D27">
          <w:rPr>
            <w:rStyle w:val="Hyperlink"/>
            <w:rFonts w:hint="cs"/>
            <w:rtl/>
          </w:rPr>
          <w:t>ی</w:t>
        </w:r>
        <w:r w:rsidRPr="00204D27">
          <w:rPr>
            <w:rStyle w:val="Hyperlink"/>
            <w:rtl/>
          </w:rPr>
          <w:t xml:space="preserve"> </w:t>
        </w:r>
        <w:r w:rsidRPr="00204D27">
          <w:rPr>
            <w:rStyle w:val="Hyperlink"/>
            <w:rFonts w:hint="eastAsia"/>
            <w:rtl/>
          </w:rPr>
          <w:t>حسابرس</w:t>
        </w:r>
        <w:r w:rsidRPr="00204D27">
          <w:rPr>
            <w:rStyle w:val="Hyperlink"/>
            <w:rFonts w:hint="cs"/>
            <w:rtl/>
          </w:rPr>
          <w:t>ی</w:t>
        </w:r>
        <w:r w:rsidRPr="00204D27">
          <w:rPr>
            <w:rStyle w:val="Hyperlink"/>
            <w:rtl/>
          </w:rPr>
          <w:t xml:space="preserve"> </w:t>
        </w:r>
        <w:r w:rsidRPr="00204D27">
          <w:rPr>
            <w:rStyle w:val="Hyperlink"/>
            <w:rFonts w:hint="eastAsia"/>
            <w:rtl/>
          </w:rPr>
          <w:t>برا</w:t>
        </w:r>
        <w:r w:rsidRPr="00204D27">
          <w:rPr>
            <w:rStyle w:val="Hyperlink"/>
            <w:rFonts w:hint="cs"/>
            <w:rtl/>
          </w:rPr>
          <w:t>ی</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Toc251660789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53</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90" w:history="1">
        <w:r w:rsidRPr="00204D27">
          <w:rPr>
            <w:rStyle w:val="Hyperlink"/>
            <w:rtl/>
          </w:rPr>
          <w:t xml:space="preserve">1-10-2 </w:t>
        </w:r>
        <w:r w:rsidRPr="00204D27">
          <w:rPr>
            <w:rStyle w:val="Hyperlink"/>
            <w:rFonts w:hint="eastAsia"/>
            <w:rtl/>
          </w:rPr>
          <w:t>ضرورت</w:t>
        </w:r>
        <w:r w:rsidRPr="00204D27">
          <w:rPr>
            <w:rStyle w:val="Hyperlink"/>
            <w:rtl/>
          </w:rPr>
          <w:t xml:space="preserve"> </w:t>
        </w:r>
        <w:r w:rsidRPr="00204D27">
          <w:rPr>
            <w:rStyle w:val="Hyperlink"/>
            <w:rFonts w:hint="eastAsia"/>
            <w:rtl/>
          </w:rPr>
          <w:t>حسابرس</w:t>
        </w:r>
        <w:r w:rsidRPr="00204D27">
          <w:rPr>
            <w:rStyle w:val="Hyperlink"/>
            <w:rFonts w:hint="cs"/>
            <w:rtl/>
          </w:rPr>
          <w:t>ی</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Fonts w:hint="eastAsia"/>
            <w:rtl/>
          </w:rPr>
          <w:t>مح</w:t>
        </w:r>
        <w:r w:rsidRPr="00204D27">
          <w:rPr>
            <w:rStyle w:val="Hyperlink"/>
            <w:rFonts w:hint="cs"/>
            <w:rtl/>
          </w:rPr>
          <w:t>ی</w:t>
        </w:r>
        <w:r w:rsidRPr="00204D27">
          <w:rPr>
            <w:rStyle w:val="Hyperlink"/>
            <w:rFonts w:hint="eastAsia"/>
            <w:rtl/>
          </w:rPr>
          <w:t>ط</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Toc251660790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53</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91" w:history="1">
        <w:r w:rsidRPr="00204D27">
          <w:rPr>
            <w:rStyle w:val="Hyperlink"/>
            <w:rtl/>
          </w:rPr>
          <w:t xml:space="preserve">2-10-2 </w:t>
        </w:r>
        <w:r w:rsidRPr="00204D27">
          <w:rPr>
            <w:rStyle w:val="Hyperlink"/>
            <w:rFonts w:hint="eastAsia"/>
            <w:rtl/>
          </w:rPr>
          <w:t>حرفه</w:t>
        </w:r>
        <w:r w:rsidRPr="00204D27">
          <w:rPr>
            <w:rStyle w:val="Hyperlink"/>
            <w:rtl/>
          </w:rPr>
          <w:t xml:space="preserve"> </w:t>
        </w:r>
        <w:r w:rsidRPr="00204D27">
          <w:rPr>
            <w:rStyle w:val="Hyperlink"/>
            <w:rFonts w:hint="eastAsia"/>
            <w:rtl/>
          </w:rPr>
          <w:t>حسابرس</w:t>
        </w:r>
        <w:r w:rsidRPr="00204D27">
          <w:rPr>
            <w:rStyle w:val="Hyperlink"/>
            <w:rFonts w:hint="cs"/>
            <w:rtl/>
          </w:rPr>
          <w:t>ی</w:t>
        </w:r>
        <w:r w:rsidRPr="00204D27">
          <w:rPr>
            <w:rStyle w:val="Hyperlink"/>
            <w:rtl/>
          </w:rPr>
          <w:t xml:space="preserve"> </w:t>
        </w:r>
        <w:r w:rsidRPr="00204D27">
          <w:rPr>
            <w:rStyle w:val="Hyperlink"/>
            <w:rFonts w:hint="eastAsia"/>
            <w:rtl/>
          </w:rPr>
          <w:t>و</w:t>
        </w:r>
        <w:r w:rsidRPr="00204D27">
          <w:rPr>
            <w:rStyle w:val="Hyperlink"/>
            <w:rtl/>
          </w:rPr>
          <w:t xml:space="preserve"> </w:t>
        </w:r>
        <w:r w:rsidRPr="00204D27">
          <w:rPr>
            <w:rStyle w:val="Hyperlink"/>
          </w:rPr>
          <w:t>XARL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Toc251660791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54</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92" w:history="1">
        <w:r w:rsidRPr="00204D27">
          <w:rPr>
            <w:rStyle w:val="Hyperlink"/>
            <w:rtl/>
          </w:rPr>
          <w:t xml:space="preserve">3-10-2 </w:t>
        </w:r>
        <w:r w:rsidRPr="00204D27">
          <w:rPr>
            <w:rStyle w:val="Hyperlink"/>
            <w:rFonts w:hint="eastAsia"/>
            <w:rtl/>
          </w:rPr>
          <w:t>واژه</w:t>
        </w:r>
        <w:r w:rsidRPr="00204D27">
          <w:rPr>
            <w:rStyle w:val="Hyperlink"/>
            <w:rtl/>
          </w:rPr>
          <w:t xml:space="preserve"> </w:t>
        </w:r>
        <w:r w:rsidRPr="00204D27">
          <w:rPr>
            <w:rStyle w:val="Hyperlink"/>
            <w:rFonts w:hint="eastAsia"/>
            <w:rtl/>
          </w:rPr>
          <w:t>نامه</w:t>
        </w:r>
        <w:r w:rsidRPr="00204D27">
          <w:rPr>
            <w:rStyle w:val="Hyperlink"/>
            <w:rtl/>
          </w:rPr>
          <w:t xml:space="preserve"> </w:t>
        </w:r>
        <w:r w:rsidRPr="00204D27">
          <w:rPr>
            <w:rStyle w:val="Hyperlink"/>
          </w:rPr>
          <w:t>XARL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Toc251660792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55</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95" w:history="1">
        <w:r w:rsidRPr="00204D27">
          <w:rPr>
            <w:rStyle w:val="Hyperlink"/>
            <w:rtl/>
          </w:rPr>
          <w:t xml:space="preserve">4-10-2 </w:t>
        </w:r>
        <w:r w:rsidRPr="00204D27">
          <w:rPr>
            <w:rStyle w:val="Hyperlink"/>
            <w:rFonts w:hint="eastAsia"/>
            <w:rtl/>
          </w:rPr>
          <w:t>نمونه</w:t>
        </w:r>
        <w:r w:rsidRPr="00204D27">
          <w:rPr>
            <w:rStyle w:val="Hyperlink"/>
            <w:rtl/>
          </w:rPr>
          <w:t xml:space="preserve"> </w:t>
        </w:r>
        <w:r w:rsidRPr="00204D27">
          <w:rPr>
            <w:rStyle w:val="Hyperlink"/>
            <w:rFonts w:hint="eastAsia"/>
            <w:rtl/>
          </w:rPr>
          <w:t>ا</w:t>
        </w:r>
        <w:r w:rsidRPr="00204D27">
          <w:rPr>
            <w:rStyle w:val="Hyperlink"/>
            <w:rFonts w:hint="cs"/>
            <w:rtl/>
          </w:rPr>
          <w:t>ی</w:t>
        </w:r>
        <w:r w:rsidRPr="00204D27">
          <w:rPr>
            <w:rStyle w:val="Hyperlink"/>
            <w:rtl/>
          </w:rPr>
          <w:t xml:space="preserve"> </w:t>
        </w:r>
        <w:r w:rsidRPr="00204D27">
          <w:rPr>
            <w:rStyle w:val="Hyperlink"/>
            <w:rFonts w:hint="eastAsia"/>
            <w:rtl/>
          </w:rPr>
          <w:t>از</w:t>
        </w:r>
        <w:r w:rsidRPr="00204D27">
          <w:rPr>
            <w:rStyle w:val="Hyperlink"/>
            <w:rtl/>
          </w:rPr>
          <w:t xml:space="preserve"> </w:t>
        </w:r>
        <w:r w:rsidRPr="00204D27">
          <w:rPr>
            <w:rStyle w:val="Hyperlink"/>
            <w:rFonts w:hint="eastAsia"/>
            <w:rtl/>
          </w:rPr>
          <w:t>اسناد</w:t>
        </w:r>
        <w:r w:rsidRPr="00204D27">
          <w:rPr>
            <w:rStyle w:val="Hyperlink"/>
            <w:rtl/>
          </w:rPr>
          <w:t xml:space="preserve"> </w:t>
        </w:r>
        <w:r w:rsidRPr="00204D27">
          <w:rPr>
            <w:rStyle w:val="Hyperlink"/>
          </w:rPr>
          <w:t>XARL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Toc251660795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57</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799" w:history="1">
        <w:r w:rsidRPr="00204D27">
          <w:rPr>
            <w:rStyle w:val="Hyperlink"/>
            <w:rtl/>
          </w:rPr>
          <w:t xml:space="preserve">11-2 </w:t>
        </w:r>
        <w:r w:rsidRPr="00204D27">
          <w:rPr>
            <w:rStyle w:val="Hyperlink"/>
            <w:rFonts w:hint="eastAsia"/>
            <w:rtl/>
          </w:rPr>
          <w:t>نحوه</w:t>
        </w:r>
        <w:r w:rsidRPr="00204D27">
          <w:rPr>
            <w:rStyle w:val="Hyperlink"/>
            <w:rtl/>
          </w:rPr>
          <w:t xml:space="preserve"> </w:t>
        </w:r>
        <w:r w:rsidRPr="00204D27">
          <w:rPr>
            <w:rStyle w:val="Hyperlink"/>
            <w:rFonts w:hint="eastAsia"/>
            <w:rtl/>
          </w:rPr>
          <w:t>عملکرد</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Toc251660799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59</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1" w:history="1">
        <w:r w:rsidRPr="00204D27">
          <w:rPr>
            <w:rStyle w:val="Hyperlink"/>
            <w:rtl/>
          </w:rPr>
          <w:t xml:space="preserve">12-2 </w:t>
        </w:r>
        <w:r w:rsidRPr="00204D27">
          <w:rPr>
            <w:rStyle w:val="Hyperlink"/>
            <w:rFonts w:hint="eastAsia"/>
            <w:rtl/>
          </w:rPr>
          <w:t>مزا</w:t>
        </w:r>
        <w:r w:rsidRPr="00204D27">
          <w:rPr>
            <w:rStyle w:val="Hyperlink"/>
            <w:rFonts w:hint="cs"/>
            <w:rtl/>
          </w:rPr>
          <w:t>ی</w:t>
        </w:r>
        <w:r w:rsidRPr="00204D27">
          <w:rPr>
            <w:rStyle w:val="Hyperlink"/>
            <w:rFonts w:hint="eastAsia"/>
            <w:rtl/>
          </w:rPr>
          <w:t>ا</w:t>
        </w:r>
        <w:r w:rsidRPr="00204D27">
          <w:rPr>
            <w:rStyle w:val="Hyperlink"/>
            <w:rtl/>
          </w:rPr>
          <w:t xml:space="preserve"> </w:t>
        </w:r>
        <w:r w:rsidRPr="00204D27">
          <w:rPr>
            <w:rStyle w:val="Hyperlink"/>
            <w:rFonts w:hint="eastAsia"/>
            <w:rtl/>
          </w:rPr>
          <w:t>و</w:t>
        </w:r>
        <w:r w:rsidRPr="00204D27">
          <w:rPr>
            <w:rStyle w:val="Hyperlink"/>
            <w:rtl/>
          </w:rPr>
          <w:t xml:space="preserve"> </w:t>
        </w:r>
        <w:r w:rsidRPr="00204D27">
          <w:rPr>
            <w:rStyle w:val="Hyperlink"/>
            <w:rFonts w:hint="eastAsia"/>
            <w:rtl/>
          </w:rPr>
          <w:t>معا</w:t>
        </w:r>
        <w:r w:rsidRPr="00204D27">
          <w:rPr>
            <w:rStyle w:val="Hyperlink"/>
            <w:rFonts w:hint="cs"/>
            <w:rtl/>
          </w:rPr>
          <w:t>ی</w:t>
        </w:r>
        <w:r w:rsidRPr="00204D27">
          <w:rPr>
            <w:rStyle w:val="Hyperlink"/>
            <w:rFonts w:hint="eastAsia"/>
            <w:rtl/>
          </w:rPr>
          <w:t>ب</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Toc251660801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60</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2" w:history="1">
        <w:r w:rsidRPr="00204D27">
          <w:rPr>
            <w:rStyle w:val="Hyperlink"/>
            <w:rtl/>
          </w:rPr>
          <w:t xml:space="preserve">1-12-2 </w:t>
        </w:r>
        <w:r w:rsidRPr="00204D27">
          <w:rPr>
            <w:rStyle w:val="Hyperlink"/>
            <w:rFonts w:hint="eastAsia"/>
            <w:rtl/>
          </w:rPr>
          <w:t>مزا</w:t>
        </w:r>
        <w:r w:rsidRPr="00204D27">
          <w:rPr>
            <w:rStyle w:val="Hyperlink"/>
            <w:rFonts w:hint="cs"/>
            <w:rtl/>
          </w:rPr>
          <w:t>ی</w:t>
        </w:r>
        <w:r w:rsidRPr="00204D27">
          <w:rPr>
            <w:rStyle w:val="Hyperlink"/>
            <w:rFonts w:hint="eastAsia"/>
            <w:rtl/>
          </w:rPr>
          <w:t>ا</w:t>
        </w:r>
        <w:r w:rsidRPr="00204D27">
          <w:rPr>
            <w:rStyle w:val="Hyperlink"/>
            <w:rFonts w:hint="cs"/>
            <w:rtl/>
          </w:rPr>
          <w:t>ی</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Toc251660802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60</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3" w:history="1">
        <w:r w:rsidRPr="00204D27">
          <w:rPr>
            <w:rStyle w:val="Hyperlink"/>
            <w:rtl/>
          </w:rPr>
          <w:t xml:space="preserve">2-12-2 </w:t>
        </w:r>
        <w:r w:rsidRPr="00204D27">
          <w:rPr>
            <w:rStyle w:val="Hyperlink"/>
            <w:rFonts w:hint="eastAsia"/>
            <w:rtl/>
          </w:rPr>
          <w:t>معا</w:t>
        </w:r>
        <w:r w:rsidRPr="00204D27">
          <w:rPr>
            <w:rStyle w:val="Hyperlink"/>
            <w:rFonts w:hint="cs"/>
            <w:rtl/>
          </w:rPr>
          <w:t>ی</w:t>
        </w:r>
        <w:r w:rsidRPr="00204D27">
          <w:rPr>
            <w:rStyle w:val="Hyperlink"/>
            <w:rFonts w:hint="eastAsia"/>
            <w:rtl/>
          </w:rPr>
          <w:t>ب</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Toc251660803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63</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4" w:history="1">
        <w:r w:rsidRPr="00204D27">
          <w:rPr>
            <w:rStyle w:val="Hyperlink"/>
            <w:rtl/>
          </w:rPr>
          <w:t xml:space="preserve">13-2 </w:t>
        </w:r>
        <w:r w:rsidRPr="00204D27">
          <w:rPr>
            <w:rStyle w:val="Hyperlink"/>
            <w:rFonts w:hint="eastAsia"/>
            <w:rtl/>
          </w:rPr>
          <w:t>عوامل</w:t>
        </w:r>
        <w:r w:rsidRPr="00204D27">
          <w:rPr>
            <w:rStyle w:val="Hyperlink"/>
            <w:rtl/>
          </w:rPr>
          <w:t xml:space="preserve"> </w:t>
        </w:r>
        <w:r w:rsidRPr="00204D27">
          <w:rPr>
            <w:rStyle w:val="Hyperlink"/>
            <w:rFonts w:hint="eastAsia"/>
            <w:rtl/>
          </w:rPr>
          <w:t>توج</w:t>
        </w:r>
        <w:r w:rsidRPr="00204D27">
          <w:rPr>
            <w:rStyle w:val="Hyperlink"/>
            <w:rFonts w:hint="cs"/>
            <w:rtl/>
          </w:rPr>
          <w:t>ی</w:t>
        </w:r>
        <w:r w:rsidRPr="00204D27">
          <w:rPr>
            <w:rStyle w:val="Hyperlink"/>
            <w:rFonts w:hint="eastAsia"/>
            <w:rtl/>
          </w:rPr>
          <w:t>ه</w:t>
        </w:r>
        <w:r w:rsidRPr="00204D27">
          <w:rPr>
            <w:rStyle w:val="Hyperlink"/>
            <w:rtl/>
          </w:rPr>
          <w:t xml:space="preserve"> </w:t>
        </w:r>
        <w:r w:rsidRPr="00204D27">
          <w:rPr>
            <w:rStyle w:val="Hyperlink"/>
            <w:rFonts w:hint="eastAsia"/>
            <w:rtl/>
          </w:rPr>
          <w:t>کننده</w:t>
        </w:r>
        <w:r w:rsidRPr="00204D27">
          <w:rPr>
            <w:rStyle w:val="Hyperlink"/>
            <w:rtl/>
          </w:rPr>
          <w:t xml:space="preserve"> </w:t>
        </w:r>
        <w:r w:rsidRPr="00204D27">
          <w:rPr>
            <w:rStyle w:val="Hyperlink"/>
            <w:rFonts w:hint="eastAsia"/>
            <w:rtl/>
          </w:rPr>
          <w:t>تقاضا</w:t>
        </w:r>
        <w:r w:rsidRPr="00204D27">
          <w:rPr>
            <w:rStyle w:val="Hyperlink"/>
            <w:rtl/>
          </w:rPr>
          <w:t xml:space="preserve"> </w:t>
        </w:r>
        <w:r w:rsidRPr="00204D27">
          <w:rPr>
            <w:rStyle w:val="Hyperlink"/>
            <w:rFonts w:hint="eastAsia"/>
            <w:rtl/>
          </w:rPr>
          <w:t>برا</w:t>
        </w:r>
        <w:r w:rsidRPr="00204D27">
          <w:rPr>
            <w:rStyle w:val="Hyperlink"/>
            <w:rFonts w:hint="cs"/>
            <w:rtl/>
          </w:rPr>
          <w:t>ی</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Toc251660804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63</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5" w:history="1">
        <w:r w:rsidRPr="00204D27">
          <w:rPr>
            <w:rStyle w:val="Hyperlink"/>
            <w:rtl/>
          </w:rPr>
          <w:t xml:space="preserve">14-2 </w:t>
        </w:r>
        <w:r w:rsidRPr="00204D27">
          <w:rPr>
            <w:rStyle w:val="Hyperlink"/>
            <w:rFonts w:hint="eastAsia"/>
            <w:rtl/>
          </w:rPr>
          <w:t>چه</w:t>
        </w:r>
        <w:r w:rsidRPr="00204D27">
          <w:rPr>
            <w:rStyle w:val="Hyperlink"/>
            <w:rtl/>
          </w:rPr>
          <w:t xml:space="preserve"> </w:t>
        </w:r>
        <w:r w:rsidRPr="00204D27">
          <w:rPr>
            <w:rStyle w:val="Hyperlink"/>
            <w:rFonts w:hint="eastAsia"/>
            <w:rtl/>
          </w:rPr>
          <w:t>اشخاص</w:t>
        </w:r>
        <w:r w:rsidRPr="00204D27">
          <w:rPr>
            <w:rStyle w:val="Hyperlink"/>
            <w:rFonts w:hint="cs"/>
            <w:rtl/>
          </w:rPr>
          <w:t>ی</w:t>
        </w:r>
        <w:r w:rsidRPr="00204D27">
          <w:rPr>
            <w:rStyle w:val="Hyperlink"/>
            <w:rtl/>
          </w:rPr>
          <w:t xml:space="preserve"> </w:t>
        </w:r>
        <w:r w:rsidRPr="00204D27">
          <w:rPr>
            <w:rStyle w:val="Hyperlink"/>
            <w:rFonts w:hint="eastAsia"/>
            <w:rtl/>
          </w:rPr>
          <w:t>از</w:t>
        </w:r>
        <w:r w:rsidRPr="00204D27">
          <w:rPr>
            <w:rStyle w:val="Hyperlink"/>
            <w:rtl/>
          </w:rPr>
          <w:t xml:space="preserve"> </w:t>
        </w:r>
        <w:r w:rsidRPr="00204D27">
          <w:rPr>
            <w:rStyle w:val="Hyperlink"/>
          </w:rPr>
          <w:t>XBRL</w:t>
        </w:r>
        <w:r w:rsidRPr="00204D27">
          <w:rPr>
            <w:rStyle w:val="Hyperlink"/>
            <w:rtl/>
          </w:rPr>
          <w:t xml:space="preserve"> </w:t>
        </w:r>
        <w:r w:rsidRPr="00204D27">
          <w:rPr>
            <w:rStyle w:val="Hyperlink"/>
            <w:rFonts w:hint="eastAsia"/>
            <w:rtl/>
          </w:rPr>
          <w:t>استفاده</w:t>
        </w:r>
        <w:r w:rsidRPr="00204D27">
          <w:rPr>
            <w:rStyle w:val="Hyperlink"/>
            <w:rtl/>
          </w:rPr>
          <w:t xml:space="preserve"> </w:t>
        </w:r>
        <w:r w:rsidRPr="00204D27">
          <w:rPr>
            <w:rStyle w:val="Hyperlink"/>
            <w:rFonts w:hint="eastAsia"/>
            <w:rtl/>
          </w:rPr>
          <w:t>خواهند</w:t>
        </w:r>
        <w:r w:rsidRPr="00204D27">
          <w:rPr>
            <w:rStyle w:val="Hyperlink"/>
            <w:rtl/>
          </w:rPr>
          <w:t xml:space="preserve"> </w:t>
        </w:r>
        <w:r w:rsidRPr="00204D27">
          <w:rPr>
            <w:rStyle w:val="Hyperlink"/>
            <w:rFonts w:hint="eastAsia"/>
            <w:rtl/>
          </w:rPr>
          <w:t>کرد</w:t>
        </w:r>
        <w:r w:rsidRPr="00204D27">
          <w:rPr>
            <w:rStyle w:val="Hyperlink"/>
            <w:rtl/>
          </w:rPr>
          <w:t xml:space="preserve"> </w:t>
        </w:r>
        <w:r w:rsidRPr="00204D27">
          <w:rPr>
            <w:rStyle w:val="Hyperlink"/>
            <w:rFonts w:hint="eastAsia"/>
            <w:rtl/>
          </w:rPr>
          <w:t>؟</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Toc251660805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64</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6" w:history="1">
        <w:r w:rsidRPr="00204D27">
          <w:rPr>
            <w:rStyle w:val="Hyperlink"/>
            <w:rtl/>
          </w:rPr>
          <w:t xml:space="preserve">15-2 </w:t>
        </w:r>
        <w:r w:rsidRPr="00204D27">
          <w:rPr>
            <w:rStyle w:val="Hyperlink"/>
            <w:rFonts w:hint="eastAsia"/>
            <w:rtl/>
          </w:rPr>
          <w:t>پ</w:t>
        </w:r>
        <w:r w:rsidRPr="00204D27">
          <w:rPr>
            <w:rStyle w:val="Hyperlink"/>
            <w:rFonts w:hint="cs"/>
            <w:rtl/>
          </w:rPr>
          <w:t>ی</w:t>
        </w:r>
        <w:r w:rsidRPr="00204D27">
          <w:rPr>
            <w:rStyle w:val="Hyperlink"/>
            <w:rFonts w:hint="eastAsia"/>
            <w:rtl/>
          </w:rPr>
          <w:t>ش</w:t>
        </w:r>
        <w:r w:rsidRPr="00204D27">
          <w:rPr>
            <w:rStyle w:val="Hyperlink"/>
            <w:rtl/>
          </w:rPr>
          <w:t xml:space="preserve"> </w:t>
        </w:r>
        <w:r w:rsidRPr="00204D27">
          <w:rPr>
            <w:rStyle w:val="Hyperlink"/>
            <w:rFonts w:hint="eastAsia"/>
            <w:rtl/>
          </w:rPr>
          <w:t>ن</w:t>
        </w:r>
        <w:r w:rsidRPr="00204D27">
          <w:rPr>
            <w:rStyle w:val="Hyperlink"/>
            <w:rFonts w:hint="cs"/>
            <w:rtl/>
          </w:rPr>
          <w:t>ی</w:t>
        </w:r>
        <w:r w:rsidRPr="00204D27">
          <w:rPr>
            <w:rStyle w:val="Hyperlink"/>
            <w:rFonts w:hint="eastAsia"/>
            <w:rtl/>
          </w:rPr>
          <w:t>ازها</w:t>
        </w:r>
        <w:r w:rsidRPr="00204D27">
          <w:rPr>
            <w:rStyle w:val="Hyperlink"/>
            <w:rFonts w:hint="cs"/>
            <w:rtl/>
          </w:rPr>
          <w:t>ی</w:t>
        </w:r>
        <w:r w:rsidRPr="00204D27">
          <w:rPr>
            <w:rStyle w:val="Hyperlink"/>
            <w:rtl/>
          </w:rPr>
          <w:t xml:space="preserve"> </w:t>
        </w:r>
        <w:r w:rsidRPr="00204D27">
          <w:rPr>
            <w:rStyle w:val="Hyperlink"/>
            <w:rFonts w:hint="eastAsia"/>
            <w:rtl/>
          </w:rPr>
          <w:t>پ</w:t>
        </w:r>
        <w:r w:rsidRPr="00204D27">
          <w:rPr>
            <w:rStyle w:val="Hyperlink"/>
            <w:rFonts w:hint="cs"/>
            <w:rtl/>
          </w:rPr>
          <w:t>ی</w:t>
        </w:r>
        <w:r w:rsidRPr="00204D27">
          <w:rPr>
            <w:rStyle w:val="Hyperlink"/>
            <w:rFonts w:hint="eastAsia"/>
            <w:rtl/>
          </w:rPr>
          <w:t>اده</w:t>
        </w:r>
        <w:r w:rsidRPr="00204D27">
          <w:rPr>
            <w:rStyle w:val="Hyperlink"/>
            <w:rtl/>
          </w:rPr>
          <w:t xml:space="preserve"> </w:t>
        </w:r>
        <w:r w:rsidRPr="00204D27">
          <w:rPr>
            <w:rStyle w:val="Hyperlink"/>
            <w:rFonts w:hint="eastAsia"/>
            <w:rtl/>
          </w:rPr>
          <w:t>ساز</w:t>
        </w:r>
        <w:r w:rsidRPr="00204D27">
          <w:rPr>
            <w:rStyle w:val="Hyperlink"/>
            <w:rFonts w:hint="cs"/>
            <w:rtl/>
          </w:rPr>
          <w:t>ی</w:t>
        </w:r>
        <w:r w:rsidRPr="00204D27">
          <w:rPr>
            <w:rStyle w:val="Hyperlink"/>
            <w:rtl/>
          </w:rPr>
          <w:t xml:space="preserve"> </w:t>
        </w:r>
        <w:r w:rsidRPr="00204D27">
          <w:rPr>
            <w:rStyle w:val="Hyperlink"/>
          </w:rPr>
          <w:t>XBRL</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Toc251660806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65</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7" w:history="1">
        <w:r w:rsidRPr="00204D27">
          <w:rPr>
            <w:rStyle w:val="Hyperlink"/>
            <w:rtl/>
          </w:rPr>
          <w:t xml:space="preserve">1-15-2 </w:t>
        </w:r>
        <w:r w:rsidRPr="00204D27">
          <w:rPr>
            <w:rStyle w:val="Hyperlink"/>
            <w:rFonts w:hint="eastAsia"/>
            <w:rtl/>
          </w:rPr>
          <w:t>عوامل</w:t>
        </w:r>
        <w:r w:rsidRPr="00204D27">
          <w:rPr>
            <w:rStyle w:val="Hyperlink"/>
            <w:rtl/>
          </w:rPr>
          <w:t xml:space="preserve"> </w:t>
        </w:r>
        <w:r w:rsidRPr="00204D27">
          <w:rPr>
            <w:rStyle w:val="Hyperlink"/>
            <w:rFonts w:hint="eastAsia"/>
            <w:rtl/>
          </w:rPr>
          <w:t>مح</w:t>
        </w:r>
        <w:r w:rsidRPr="00204D27">
          <w:rPr>
            <w:rStyle w:val="Hyperlink"/>
            <w:rFonts w:hint="cs"/>
            <w:rtl/>
          </w:rPr>
          <w:t>ی</w:t>
        </w:r>
        <w:r w:rsidRPr="00204D27">
          <w:rPr>
            <w:rStyle w:val="Hyperlink"/>
            <w:rFonts w:hint="eastAsia"/>
            <w:rtl/>
          </w:rPr>
          <w:t>ط</w:t>
        </w:r>
        <w:r w:rsidRPr="00204D27">
          <w:rPr>
            <w:rStyle w:val="Hyperlink"/>
            <w:rFonts w:hint="cs"/>
            <w:rtl/>
          </w:rPr>
          <w:t>ی</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Toc251660807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65</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8" w:history="1">
        <w:r w:rsidRPr="00204D27">
          <w:rPr>
            <w:rStyle w:val="Hyperlink"/>
            <w:rtl/>
          </w:rPr>
          <w:t xml:space="preserve">2-15-2 </w:t>
        </w:r>
        <w:r w:rsidRPr="00204D27">
          <w:rPr>
            <w:rStyle w:val="Hyperlink"/>
            <w:rFonts w:hint="eastAsia"/>
            <w:rtl/>
          </w:rPr>
          <w:t>عوامل</w:t>
        </w:r>
        <w:r w:rsidRPr="00204D27">
          <w:rPr>
            <w:rStyle w:val="Hyperlink"/>
            <w:rtl/>
          </w:rPr>
          <w:t xml:space="preserve"> </w:t>
        </w:r>
        <w:r w:rsidRPr="00204D27">
          <w:rPr>
            <w:rStyle w:val="Hyperlink"/>
            <w:rFonts w:hint="eastAsia"/>
            <w:rtl/>
          </w:rPr>
          <w:t>سازمان</w:t>
        </w:r>
        <w:r w:rsidRPr="00204D27">
          <w:rPr>
            <w:rStyle w:val="Hyperlink"/>
            <w:rFonts w:hint="cs"/>
            <w:rtl/>
          </w:rPr>
          <w:t>ی</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Toc251660808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66</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09" w:history="1">
        <w:r w:rsidRPr="00204D27">
          <w:rPr>
            <w:rStyle w:val="Hyperlink"/>
            <w:rtl/>
          </w:rPr>
          <w:t xml:space="preserve">3-15-2 </w:t>
        </w:r>
        <w:r w:rsidRPr="00204D27">
          <w:rPr>
            <w:rStyle w:val="Hyperlink"/>
            <w:rFonts w:hint="eastAsia"/>
            <w:rtl/>
          </w:rPr>
          <w:t>عوامل</w:t>
        </w:r>
        <w:r w:rsidRPr="00204D27">
          <w:rPr>
            <w:rStyle w:val="Hyperlink"/>
            <w:rtl/>
          </w:rPr>
          <w:t xml:space="preserve"> </w:t>
        </w:r>
        <w:r w:rsidRPr="00204D27">
          <w:rPr>
            <w:rStyle w:val="Hyperlink"/>
            <w:rFonts w:hint="eastAsia"/>
            <w:rtl/>
          </w:rPr>
          <w:t>فن</w:t>
        </w:r>
        <w:r w:rsidRPr="00204D27">
          <w:rPr>
            <w:rStyle w:val="Hyperlink"/>
            <w:rtl/>
          </w:rPr>
          <w:t xml:space="preserve"> </w:t>
        </w:r>
        <w:r w:rsidRPr="00204D27">
          <w:rPr>
            <w:rStyle w:val="Hyperlink"/>
            <w:rFonts w:hint="eastAsia"/>
            <w:rtl/>
          </w:rPr>
          <w:t>آور</w:t>
        </w:r>
        <w:r w:rsidRPr="00204D27">
          <w:rPr>
            <w:rStyle w:val="Hyperlink"/>
            <w:rFonts w:hint="cs"/>
            <w:rtl/>
          </w:rPr>
          <w:t>ی</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Toc251660809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66</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10" w:history="1">
        <w:r w:rsidRPr="00204D27">
          <w:rPr>
            <w:rStyle w:val="Hyperlink"/>
            <w:rtl/>
          </w:rPr>
          <w:t xml:space="preserve">16-2 </w:t>
        </w:r>
        <w:r w:rsidRPr="00204D27">
          <w:rPr>
            <w:rStyle w:val="Hyperlink"/>
            <w:rFonts w:hint="eastAsia"/>
            <w:rtl/>
          </w:rPr>
          <w:t>پ</w:t>
        </w:r>
        <w:r w:rsidRPr="00204D27">
          <w:rPr>
            <w:rStyle w:val="Hyperlink"/>
            <w:rFonts w:hint="cs"/>
            <w:rtl/>
          </w:rPr>
          <w:t>ی</w:t>
        </w:r>
        <w:r w:rsidRPr="00204D27">
          <w:rPr>
            <w:rStyle w:val="Hyperlink"/>
            <w:rFonts w:hint="eastAsia"/>
            <w:rtl/>
          </w:rPr>
          <w:t>ش</w:t>
        </w:r>
        <w:r w:rsidRPr="00204D27">
          <w:rPr>
            <w:rStyle w:val="Hyperlink"/>
            <w:rFonts w:hint="cs"/>
            <w:rtl/>
          </w:rPr>
          <w:t>ی</w:t>
        </w:r>
        <w:r w:rsidRPr="00204D27">
          <w:rPr>
            <w:rStyle w:val="Hyperlink"/>
            <w:rFonts w:hint="eastAsia"/>
            <w:rtl/>
          </w:rPr>
          <w:t>نه</w:t>
        </w:r>
        <w:r w:rsidRPr="00204D27">
          <w:rPr>
            <w:rStyle w:val="Hyperlink"/>
            <w:rtl/>
          </w:rPr>
          <w:t xml:space="preserve"> </w:t>
        </w:r>
        <w:r w:rsidRPr="00204D27">
          <w:rPr>
            <w:rStyle w:val="Hyperlink"/>
            <w:rFonts w:hint="eastAsia"/>
            <w:rtl/>
          </w:rPr>
          <w:t>تحق</w:t>
        </w:r>
        <w:r w:rsidRPr="00204D27">
          <w:rPr>
            <w:rStyle w:val="Hyperlink"/>
            <w:rFonts w:hint="cs"/>
            <w:rtl/>
          </w:rPr>
          <w:t>ی</w:t>
        </w:r>
        <w:r w:rsidRPr="00204D27">
          <w:rPr>
            <w:rStyle w:val="Hyperlink"/>
            <w:rFonts w:hint="eastAsia"/>
            <w:rtl/>
          </w:rPr>
          <w:t>ق</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Toc251660810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67</w:t>
        </w:r>
        <w:r w:rsidRPr="00204D27">
          <w:rPr>
            <w:rStyle w:val="Hyperlink"/>
            <w:rtl/>
          </w:rPr>
          <w:fldChar w:fldCharType="end"/>
        </w:r>
      </w:hyperlink>
    </w:p>
    <w:p w:rsidR="004D6C97" w:rsidRPr="00204D27" w:rsidRDefault="004D6C97" w:rsidP="004D6C97">
      <w:pPr>
        <w:pStyle w:val="TOC1"/>
        <w:rPr>
          <w:rFonts w:asciiTheme="minorHAnsi" w:eastAsiaTheme="minorEastAsia" w:hAnsiTheme="minorHAnsi" w:cstheme="minorBidi"/>
          <w:sz w:val="22"/>
          <w:szCs w:val="22"/>
          <w:rtl/>
          <w:lang w:bidi="fa-IR"/>
        </w:rPr>
      </w:pPr>
      <w:hyperlink w:anchor="_Toc251660811" w:history="1">
        <w:r w:rsidRPr="00204D27">
          <w:rPr>
            <w:rStyle w:val="Hyperlink"/>
            <w:rtl/>
          </w:rPr>
          <w:t>1-16-2</w:t>
        </w:r>
        <w:r w:rsidRPr="00204D27">
          <w:rPr>
            <w:rStyle w:val="Hyperlink"/>
            <w:rFonts w:hint="eastAsia"/>
            <w:rtl/>
          </w:rPr>
          <w:t>تحق</w:t>
        </w:r>
        <w:r w:rsidRPr="00204D27">
          <w:rPr>
            <w:rStyle w:val="Hyperlink"/>
            <w:rFonts w:hint="cs"/>
            <w:rtl/>
          </w:rPr>
          <w:t>ی</w:t>
        </w:r>
        <w:r w:rsidRPr="00204D27">
          <w:rPr>
            <w:rStyle w:val="Hyperlink"/>
            <w:rFonts w:hint="eastAsia"/>
            <w:rtl/>
          </w:rPr>
          <w:t>قات</w:t>
        </w:r>
        <w:r w:rsidRPr="00204D27">
          <w:rPr>
            <w:rStyle w:val="Hyperlink"/>
            <w:rtl/>
          </w:rPr>
          <w:t xml:space="preserve"> </w:t>
        </w:r>
        <w:r w:rsidRPr="00204D27">
          <w:rPr>
            <w:rStyle w:val="Hyperlink"/>
            <w:rFonts w:hint="eastAsia"/>
            <w:rtl/>
          </w:rPr>
          <w:t>خارج</w:t>
        </w:r>
        <w:r w:rsidRPr="00204D27">
          <w:rPr>
            <w:rStyle w:val="Hyperlink"/>
            <w:rtl/>
          </w:rPr>
          <w:t xml:space="preserve"> </w:t>
        </w:r>
        <w:r w:rsidRPr="00204D27">
          <w:rPr>
            <w:rStyle w:val="Hyperlink"/>
            <w:rFonts w:hint="eastAsia"/>
            <w:rtl/>
          </w:rPr>
          <w:t>از</w:t>
        </w:r>
        <w:r w:rsidRPr="00204D27">
          <w:rPr>
            <w:rStyle w:val="Hyperlink"/>
            <w:rtl/>
          </w:rPr>
          <w:t xml:space="preserve"> </w:t>
        </w:r>
        <w:r w:rsidRPr="00204D27">
          <w:rPr>
            <w:rStyle w:val="Hyperlink"/>
            <w:rFonts w:hint="eastAsia"/>
            <w:rtl/>
          </w:rPr>
          <w:t>ا</w:t>
        </w:r>
        <w:r w:rsidRPr="00204D27">
          <w:rPr>
            <w:rStyle w:val="Hyperlink"/>
            <w:rFonts w:hint="cs"/>
            <w:rtl/>
          </w:rPr>
          <w:t>ی</w:t>
        </w:r>
        <w:r w:rsidRPr="00204D27">
          <w:rPr>
            <w:rStyle w:val="Hyperlink"/>
            <w:rFonts w:hint="eastAsia"/>
            <w:rtl/>
          </w:rPr>
          <w:t>ران</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Toc251660811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67</w:t>
        </w:r>
        <w:r w:rsidRPr="00204D27">
          <w:rPr>
            <w:rStyle w:val="Hyperlink"/>
            <w:rtl/>
          </w:rPr>
          <w:fldChar w:fldCharType="end"/>
        </w:r>
      </w:hyperlink>
    </w:p>
    <w:p w:rsidR="00D3416E" w:rsidRDefault="004D6C97" w:rsidP="004D6C97">
      <w:pPr>
        <w:rPr>
          <w:rStyle w:val="Hyperlink"/>
          <w:rtl/>
        </w:rPr>
      </w:pPr>
      <w:hyperlink w:anchor="_Toc251660812" w:history="1">
        <w:r w:rsidRPr="00204D27">
          <w:rPr>
            <w:rStyle w:val="Hyperlink"/>
            <w:rtl/>
          </w:rPr>
          <w:t xml:space="preserve">2-16-2 </w:t>
        </w:r>
        <w:r w:rsidRPr="00204D27">
          <w:rPr>
            <w:rStyle w:val="Hyperlink"/>
            <w:rFonts w:hint="eastAsia"/>
            <w:rtl/>
          </w:rPr>
          <w:t>تحق</w:t>
        </w:r>
        <w:r w:rsidRPr="00204D27">
          <w:rPr>
            <w:rStyle w:val="Hyperlink"/>
            <w:rFonts w:hint="cs"/>
            <w:rtl/>
          </w:rPr>
          <w:t>ی</w:t>
        </w:r>
        <w:r w:rsidRPr="00204D27">
          <w:rPr>
            <w:rStyle w:val="Hyperlink"/>
            <w:rFonts w:hint="eastAsia"/>
            <w:rtl/>
          </w:rPr>
          <w:t>قات</w:t>
        </w:r>
        <w:r w:rsidRPr="00204D27">
          <w:rPr>
            <w:rStyle w:val="Hyperlink"/>
            <w:rtl/>
          </w:rPr>
          <w:t xml:space="preserve"> </w:t>
        </w:r>
        <w:r w:rsidRPr="00204D27">
          <w:rPr>
            <w:rStyle w:val="Hyperlink"/>
            <w:rFonts w:hint="eastAsia"/>
            <w:rtl/>
          </w:rPr>
          <w:t>در</w:t>
        </w:r>
        <w:r w:rsidRPr="00204D27">
          <w:rPr>
            <w:rStyle w:val="Hyperlink"/>
            <w:rtl/>
          </w:rPr>
          <w:t xml:space="preserve"> </w:t>
        </w:r>
        <w:r w:rsidRPr="00204D27">
          <w:rPr>
            <w:rStyle w:val="Hyperlink"/>
            <w:rFonts w:hint="eastAsia"/>
            <w:rtl/>
          </w:rPr>
          <w:t>کشور</w:t>
        </w:r>
        <w:r w:rsidRPr="00204D27">
          <w:rPr>
            <w:rStyle w:val="Hyperlink"/>
            <w:rtl/>
          </w:rPr>
          <w:t xml:space="preserve"> </w:t>
        </w:r>
        <w:r w:rsidRPr="00204D27">
          <w:rPr>
            <w:rStyle w:val="Hyperlink"/>
            <w:rFonts w:hint="eastAsia"/>
            <w:rtl/>
          </w:rPr>
          <w:t>ا</w:t>
        </w:r>
        <w:r w:rsidRPr="00204D27">
          <w:rPr>
            <w:rStyle w:val="Hyperlink"/>
            <w:rFonts w:hint="cs"/>
            <w:rtl/>
          </w:rPr>
          <w:t>ی</w:t>
        </w:r>
        <w:r w:rsidRPr="00204D27">
          <w:rPr>
            <w:rStyle w:val="Hyperlink"/>
            <w:rFonts w:hint="eastAsia"/>
            <w:rtl/>
          </w:rPr>
          <w:t>ران</w:t>
        </w:r>
        <w:r w:rsidRPr="00204D27">
          <w:rPr>
            <w:webHidden/>
            <w:rtl/>
          </w:rPr>
          <w:tab/>
        </w:r>
        <w:r w:rsidRPr="00204D27">
          <w:rPr>
            <w:rStyle w:val="Hyperlink"/>
            <w:rtl/>
          </w:rPr>
          <w:fldChar w:fldCharType="begin"/>
        </w:r>
        <w:r w:rsidRPr="00204D27">
          <w:rPr>
            <w:webHidden/>
            <w:rtl/>
          </w:rPr>
          <w:instrText xml:space="preserve"> </w:instrText>
        </w:r>
        <w:r w:rsidRPr="00204D27">
          <w:rPr>
            <w:webHidden/>
          </w:rPr>
          <w:instrText>PAGEREF</w:instrText>
        </w:r>
        <w:r w:rsidRPr="00204D27">
          <w:rPr>
            <w:webHidden/>
            <w:rtl/>
          </w:rPr>
          <w:instrText xml:space="preserve"> _</w:instrText>
        </w:r>
        <w:r w:rsidRPr="00204D27">
          <w:rPr>
            <w:webHidden/>
          </w:rPr>
          <w:instrText>Toc251660812 \h</w:instrText>
        </w:r>
        <w:r w:rsidRPr="00204D27">
          <w:rPr>
            <w:webHidden/>
            <w:rtl/>
          </w:rPr>
          <w:instrText xml:space="preserve"> </w:instrText>
        </w:r>
        <w:r w:rsidRPr="00204D27">
          <w:rPr>
            <w:rStyle w:val="Hyperlink"/>
            <w:rtl/>
          </w:rPr>
        </w:r>
        <w:r w:rsidRPr="00204D27">
          <w:rPr>
            <w:rStyle w:val="Hyperlink"/>
            <w:rtl/>
          </w:rPr>
          <w:fldChar w:fldCharType="separate"/>
        </w:r>
        <w:r>
          <w:rPr>
            <w:webHidden/>
            <w:rtl/>
          </w:rPr>
          <w:t>70</w:t>
        </w:r>
        <w:r w:rsidRPr="00204D27">
          <w:rPr>
            <w:rStyle w:val="Hyperlink"/>
            <w:rtl/>
          </w:rPr>
          <w:fldChar w:fldCharType="end"/>
        </w:r>
      </w:hyperlink>
    </w:p>
    <w:p w:rsidR="004D6C97" w:rsidRDefault="004D6C97" w:rsidP="004D6C97">
      <w:pPr>
        <w:rPr>
          <w:rStyle w:val="Hyperlink"/>
          <w:rtl/>
        </w:rPr>
      </w:pPr>
    </w:p>
    <w:p w:rsidR="004D6C97" w:rsidRDefault="004D6C97" w:rsidP="004D6C97">
      <w:pPr>
        <w:rPr>
          <w:rStyle w:val="Hyperlink"/>
          <w:rtl/>
        </w:rPr>
      </w:pPr>
    </w:p>
    <w:p w:rsidR="004D6C97" w:rsidRDefault="004D6C97" w:rsidP="004D6C97">
      <w:pPr>
        <w:rPr>
          <w:rStyle w:val="Hyperlink"/>
          <w:rtl/>
        </w:rPr>
      </w:pPr>
    </w:p>
    <w:p w:rsidR="004D6C97" w:rsidRDefault="004D6C97" w:rsidP="004D6C97">
      <w:pPr>
        <w:pStyle w:val="Heading1"/>
        <w:rPr>
          <w:rFonts w:asciiTheme="majorBidi" w:hAnsiTheme="majorBidi" w:cstheme="majorBidi"/>
          <w:sz w:val="34"/>
          <w:szCs w:val="34"/>
          <w:rtl/>
          <w:lang w:bidi="fa-IR"/>
        </w:rPr>
      </w:pPr>
      <w:r w:rsidRPr="00A33397">
        <w:rPr>
          <w:rFonts w:asciiTheme="majorBidi" w:hAnsiTheme="majorBidi" w:cstheme="majorBidi"/>
          <w:sz w:val="34"/>
          <w:szCs w:val="34"/>
          <w:rtl/>
          <w:lang w:bidi="fa-IR"/>
        </w:rPr>
        <w:t>مقدمه</w:t>
      </w:r>
      <w:r>
        <w:rPr>
          <w:rFonts w:asciiTheme="majorBidi" w:hAnsiTheme="majorBidi" w:cstheme="majorBidi" w:hint="cs"/>
          <w:sz w:val="34"/>
          <w:szCs w:val="34"/>
          <w:rtl/>
          <w:lang w:bidi="fa-IR"/>
        </w:rPr>
        <w:t>:</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آینده ارائه گزارشهای مالی بصورت دیجیتالی در خواهد آمد . این سوال که کدام زبان مبادله اطلاعات استاندارد می باشد ، هنوز بدون جواب است . در حال حاضر ، بیشتر ارائه اطلاعات مالی دیجیتالی به زبان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می باشد که روش ارائه اطلاعات را کنترل می کند . اما عدم شناسایی محتوا سودمندی اینگونه اطلاعات را کاهش می دهد . شکل زبا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بسادگی اجازه جستجو ، تحلیل و یا پردازش اطلاعات را نمی دهد . پیشرفتهای بشر بویژه آن بخشی که مربوط به اینترنت می باشد تا حد زیادی گزارشگری مالی را تحت تأثیر قرار داده است . اولین مرحله استفاده از اینترنت در گزارشگری مالی که اصطلاحاً گزارشگری مالی الکترونیکی نامیده می شود ، استفاده از اینترنت برای ارائه اطلاعات ( صورتهای مالی) شرکتها بود . در این مرحله از زبانهای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یا </w:t>
      </w:r>
      <w:r w:rsidRPr="00A07A34">
        <w:rPr>
          <w:rFonts w:asciiTheme="majorBidi" w:hAnsiTheme="majorBidi" w:cstheme="majorBidi"/>
          <w:sz w:val="28"/>
          <w:szCs w:val="28"/>
        </w:rPr>
        <w:t xml:space="preserve">PDF </w:t>
      </w:r>
      <w:r w:rsidRPr="00A07A34">
        <w:rPr>
          <w:rFonts w:asciiTheme="majorBidi" w:hAnsiTheme="majorBidi" w:cstheme="majorBidi"/>
          <w:sz w:val="28"/>
          <w:szCs w:val="28"/>
          <w:rtl/>
        </w:rPr>
        <w:t xml:space="preserve"> استفاده می شد که اطلاعات مالی شرکت را همانند یک عکس در اختیار استفاده کننده قرار می داد . با استفاده از اینترنت در این مرحله سرعت و میزان دسترسی استفاده کنندگان اطلاعات مالی به این اطلاعات افزایش چشمگیری داشت . اما این نوع گزارشگری الکترونیکی امکان تجزیه و تحلیل و داد و ستد هوشمند اطلاعات را نمی داد . گام دوم در این زمینه استفاده از زبان گزارشگری مالی توسعه پذیر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بود . در این زبان به هر جزء از اطلاعات مالی یک عنوان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داده می شود که این عناوین دارای فراداده ای هستند که برای کامپیوتر قابل فهم است . بنابراین اطلاعات عنوان بندی شده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امکان داد و ستد هوشمند اطلاعات و تجزیه و تحلیل آنرا می دهد . توجه به این نکته ضروری است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نه استاندارد حسابداری جدیدی است و نه به دنبال وضع استاندارد و حسابداری جدیدی است . بلکه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یک استاندارد برای داد و ستد داده های مالی است که مبتنی بر زبان نشانه گذاری توسعه پذیر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می باشد . گرچه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w:t>
      </w:r>
      <w:r w:rsidRPr="00A07A34">
        <w:rPr>
          <w:rFonts w:asciiTheme="majorBidi" w:hAnsiTheme="majorBidi" w:cstheme="majorBidi"/>
          <w:sz w:val="28"/>
          <w:szCs w:val="28"/>
          <w:rtl/>
        </w:rPr>
        <w:lastRenderedPageBreak/>
        <w:t xml:space="preserve">مزایای زیادی در کاهش بهای تولید اطلاعات ، افزایش سرعت ، کاهش فعالیتهای پر هزینه ، وقت گیر و مستعد اشتباه ورود مجدد ، حذف و اضافه کردن اطلاعات دارد ، ولی قابلیت اتکاء اطلاعات عنوان بندی شده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درون یک سند تضمین نشده ، بنابراین نیازمند به مکانیسمی جهت اطمینان بخشی (حسابرسی)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هستیم که آن هم عبارت است از زبان اطمینان بخشی </w:t>
      </w:r>
      <w:r w:rsidRPr="00A07A34">
        <w:rPr>
          <w:rFonts w:asciiTheme="majorBidi" w:hAnsiTheme="majorBidi" w:cstheme="majorBidi"/>
          <w:sz w:val="28"/>
          <w:szCs w:val="28"/>
        </w:rPr>
        <w:t>XARL</w:t>
      </w:r>
      <w:r w:rsidRPr="00A07A34">
        <w:rPr>
          <w:rStyle w:val="FootnoteReference"/>
          <w:rFonts w:asciiTheme="majorBidi" w:hAnsiTheme="majorBidi" w:cstheme="majorBidi"/>
          <w:sz w:val="28"/>
          <w:rtl/>
        </w:rPr>
        <w:footnoteReference w:id="1"/>
      </w:r>
      <w:r w:rsidRPr="00A07A34">
        <w:rPr>
          <w:rFonts w:asciiTheme="majorBidi" w:hAnsiTheme="majorBidi" w:cstheme="majorBidi"/>
          <w:sz w:val="28"/>
          <w:szCs w:val="28"/>
          <w:rtl/>
        </w:rPr>
        <w:t xml:space="preserve">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تحقیقات قبلی نشان داده اند که تغییرات شفافیت افشای مالی الکترونیکی ( شبکه ای ) روند تصمیم گیری سرمایه گذاران را تحت تأثیر قرار می دهد . همانطور که حسابداری از پردازش الکترونیکی داده ها</w:t>
      </w:r>
      <w:r w:rsidRPr="00A07A34">
        <w:rPr>
          <w:rStyle w:val="FootnoteReference"/>
          <w:rFonts w:asciiTheme="majorBidi" w:hAnsiTheme="majorBidi" w:cstheme="majorBidi"/>
          <w:sz w:val="28"/>
          <w:rtl/>
        </w:rPr>
        <w:footnoteReference w:id="2"/>
      </w:r>
      <w:r w:rsidRPr="00A07A34">
        <w:rPr>
          <w:rFonts w:asciiTheme="majorBidi" w:hAnsiTheme="majorBidi" w:cstheme="majorBidi"/>
          <w:sz w:val="28"/>
          <w:szCs w:val="28"/>
          <w:rtl/>
        </w:rPr>
        <w:t xml:space="preserve"> برای ایجاد ، محاسبه ، نگهداری و طبقه بندی داده های مربوط به رویدادهای مالی استفاده کرده است همزمان واحدهای تجاری نیز از پردازش الکترونیکی داده ها  و یا دیگر سیستمهای اتوماسیون استفاده کرده اند . اطلاعاتی که در فرمت الکترونیکی ایجاد می شوند از دو طریق تأثیر بزرگی بر حسابرسی گذاشته اند : اولی مربوط به تغییر در موضوع حسابرسی است ، مثل اینکه بسیاری از فعالیت های دستی با پروسه های اتوماتیک جایگزین شده اند و دوم فشاری که حهت ارائه خدمات بیشتر بر حرفه حسابرسی وارد می آید . با توجه به ارائه به موقع اطلاعات توسط برخی از شرکتها از حسابرسی انتظار می رود تا خود را با این تغییرات هماهنگ ساخته و روشهای حسابرسی را بشکل حسابرسی مستمر (ضمنی) بکار گیرد و یک نقش مثبت در جهت بنا نهادن یک بازرسی رو به جلو بجای بازرسی رو به عقب در اطمینان بخشی به اطلاعات داشته باشند . با توجه به تهدیدات موجود و امکان اشتباه در ایجاد و ارائه اطلاعات با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با توجه به سخن رفته در بالا نیازمند یک سیستم اطمینان بخشی ( حسابرسی ) برای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هستیم که توسط آقایان بوریتز و نو در سال 2003 با عنوان زبان اطمینان بخشی توسعه پذیر</w:t>
      </w:r>
      <w:r>
        <w:rPr>
          <w:rStyle w:val="FootnoteReference"/>
          <w:rFonts w:asciiTheme="majorBidi" w:hAnsiTheme="majorBidi" w:cstheme="majorBidi"/>
          <w:sz w:val="28"/>
          <w:rtl/>
        </w:rPr>
        <w:footnoteReference w:customMarkFollows="1" w:id="3"/>
        <w:t>3</w:t>
      </w:r>
      <w:r>
        <w:rPr>
          <w:rFonts w:asciiTheme="majorBidi" w:hAnsiTheme="majorBidi" w:cstheme="majorBidi"/>
          <w:sz w:val="28"/>
          <w:szCs w:val="28"/>
          <w:rtl/>
        </w:rPr>
        <w:t xml:space="preserve"> </w:t>
      </w:r>
      <w:r w:rsidRPr="00A07A34">
        <w:rPr>
          <w:rFonts w:asciiTheme="majorBidi" w:hAnsiTheme="majorBidi" w:cstheme="majorBidi"/>
          <w:sz w:val="28"/>
          <w:szCs w:val="28"/>
          <w:rtl/>
        </w:rPr>
        <w:t>ایجاد گردید (فریورلیلان ، 1386،</w:t>
      </w:r>
      <w:r>
        <w:rPr>
          <w:rFonts w:asciiTheme="majorBidi" w:hAnsiTheme="majorBidi" w:cstheme="majorBidi" w:hint="cs"/>
          <w:sz w:val="28"/>
          <w:szCs w:val="28"/>
          <w:rtl/>
        </w:rPr>
        <w:t>ص</w:t>
      </w:r>
      <w:r w:rsidRPr="00A07A34">
        <w:rPr>
          <w:rFonts w:asciiTheme="majorBidi" w:hAnsiTheme="majorBidi" w:cstheme="majorBidi"/>
          <w:sz w:val="28"/>
          <w:szCs w:val="28"/>
          <w:rtl/>
        </w:rPr>
        <w:t>20 )</w:t>
      </w:r>
      <w:r>
        <w:rPr>
          <w:rFonts w:asciiTheme="majorBidi" w:hAnsiTheme="majorBidi" w:cstheme="majorBidi" w:hint="cs"/>
          <w:sz w:val="28"/>
          <w:szCs w:val="28"/>
          <w:vertAlign w:val="superscript"/>
          <w:rtl/>
        </w:rPr>
        <w:t>4</w:t>
      </w:r>
      <w:r w:rsidRPr="00A07A34">
        <w:rPr>
          <w:rFonts w:asciiTheme="majorBidi" w:hAnsiTheme="majorBidi" w:cstheme="majorBidi"/>
          <w:sz w:val="28"/>
          <w:szCs w:val="28"/>
          <w:rtl/>
        </w:rPr>
        <w:t>.</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این فصل ضمن توضیح مبانی نظری تحقیق به تشریح پیشینه تحقیق در داخل و خارج ایران پرداخته خواهد شد . </w:t>
      </w:r>
    </w:p>
    <w:p w:rsidR="004D6C97" w:rsidRPr="00A07A34" w:rsidRDefault="004D6C97" w:rsidP="004D6C97">
      <w:pPr>
        <w:spacing w:line="360" w:lineRule="auto"/>
        <w:jc w:val="lowKashida"/>
        <w:rPr>
          <w:rFonts w:asciiTheme="majorBidi" w:hAnsiTheme="majorBidi" w:cstheme="majorBidi"/>
          <w:sz w:val="34"/>
          <w:szCs w:val="34"/>
          <w:rtl/>
        </w:rPr>
      </w:pPr>
    </w:p>
    <w:p w:rsidR="004D6C97" w:rsidRPr="00410192" w:rsidRDefault="004D6C97" w:rsidP="004D6C97">
      <w:pPr>
        <w:pStyle w:val="Heading1"/>
        <w:rPr>
          <w:rFonts w:asciiTheme="majorBidi" w:hAnsiTheme="majorBidi" w:cstheme="majorBidi"/>
          <w:sz w:val="34"/>
          <w:szCs w:val="34"/>
          <w:rtl/>
        </w:rPr>
      </w:pPr>
      <w:bookmarkStart w:id="1" w:name="_Toc251660757"/>
      <w:r w:rsidRPr="00410192">
        <w:rPr>
          <w:rFonts w:asciiTheme="majorBidi" w:hAnsiTheme="majorBidi" w:cstheme="majorBidi"/>
          <w:sz w:val="34"/>
          <w:szCs w:val="34"/>
          <w:rtl/>
        </w:rPr>
        <w:lastRenderedPageBreak/>
        <w:t xml:space="preserve">2-2 معرفی زبان گزارشگری مالی توسعه پذیر </w:t>
      </w:r>
      <w:r w:rsidRPr="00410192">
        <w:rPr>
          <w:rFonts w:asciiTheme="majorBidi" w:hAnsiTheme="majorBidi" w:cstheme="majorBidi"/>
          <w:sz w:val="34"/>
          <w:szCs w:val="34"/>
        </w:rPr>
        <w:t>XBRL</w:t>
      </w:r>
      <w:bookmarkEnd w:id="1"/>
    </w:p>
    <w:p w:rsidR="004D6C97" w:rsidRPr="00410192" w:rsidRDefault="004D6C97" w:rsidP="004D6C97">
      <w:pPr>
        <w:pStyle w:val="Heading1"/>
        <w:rPr>
          <w:rFonts w:asciiTheme="majorBidi" w:hAnsiTheme="majorBidi" w:cstheme="majorBidi"/>
          <w:sz w:val="36"/>
          <w:szCs w:val="36"/>
          <w:rtl/>
        </w:rPr>
      </w:pPr>
      <w:bookmarkStart w:id="2" w:name="_Toc251660758"/>
      <w:r w:rsidRPr="00410192">
        <w:rPr>
          <w:rFonts w:asciiTheme="majorBidi" w:hAnsiTheme="majorBidi" w:cstheme="majorBidi"/>
          <w:sz w:val="34"/>
          <w:szCs w:val="34"/>
          <w:rtl/>
        </w:rPr>
        <w:t xml:space="preserve">1-2-2 تعریف زبان گزارشگری مالی توسعه پذیر </w:t>
      </w:r>
      <w:r w:rsidRPr="00410192">
        <w:rPr>
          <w:rFonts w:asciiTheme="majorBidi" w:hAnsiTheme="majorBidi" w:cstheme="majorBidi"/>
          <w:sz w:val="34"/>
          <w:szCs w:val="34"/>
        </w:rPr>
        <w:t>XBRL</w:t>
      </w:r>
      <w:bookmarkEnd w:id="2"/>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هدف عمده گزارشگری مالی تهیه اطلاعات مفید برای استفاده کنندگان در راستای اتکاء به آن اطلاعات در هنگام تصمیم گیری می باشد . با ارائه اطلاعات مالی در اینترنت ، اکسترانت و وب سایت شرکت ، واحدهای تجاری می توانند استفاده کنندگان را در دسترسی آسانتر و به موقع تر اطلاعات مورد نیاز یاری دهند.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با اینحال بدلیل اینکه یک شکل عمومی و پذیرفته شده برای گزارشگری مالی وجود ندارد ، ایجاد شکل گزارشگری متناسب با نیازهای استفاده کنندگان متفاوت و مبادله داده ها در کاربری های مختلف مشکل می باشد . بنابراین استفاده کنندگان بدنبال کار با داده های ارسال شده در وب سایتها هستند و لیکن این امر به تنهایی راه به جایی نمی برد . زیرا در وضعیتهای معمول باز هم لازم است استفاده کنندگان پس از مشاهده اطلاعات یا حداکثر انتقال آنها بر روی محمل های اطلاعاتی دیگر باز با  استفاده از همان روشهای قدیمی تر ورود مجدد اطلاعات به سیستم های کاربردی و تحلیلی مورد نظر خود و یا حسب مورد استفاده از برش و الحاق و الصاق اطلاعات رسیده را به نحو مورد نظر سازماندهی نمایند . و واضح است که چقدر وقت و انرژی برای این کارها لازم است (شفاعی و کاظمی،1388،</w:t>
      </w:r>
      <w:r>
        <w:rPr>
          <w:rFonts w:asciiTheme="majorBidi" w:hAnsiTheme="majorBidi" w:cstheme="majorBidi" w:hint="cs"/>
          <w:sz w:val="28"/>
          <w:szCs w:val="28"/>
          <w:rtl/>
        </w:rPr>
        <w:t>ص</w:t>
      </w:r>
      <w:r w:rsidRPr="00A07A34">
        <w:rPr>
          <w:rFonts w:asciiTheme="majorBidi" w:hAnsiTheme="majorBidi" w:cstheme="majorBidi"/>
          <w:sz w:val="28"/>
          <w:szCs w:val="28"/>
          <w:rtl/>
        </w:rPr>
        <w:t>14-11)</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زبان گزارشگری مالی توسعه پذیر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جهت کمک به بیان موضوعات فوق بوسیله ایجاد مجموعه ای از عناوین شناخته شده زبان نشانه گذاری قابل توسعه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برای مرورگران وب یا دیگر کاربردها مثل کاربرگها و نرم افزارهای پایگاه داده ایجاد شده است . با استفاده از زبان گزارشگری مالی توسعه پذیر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به همه داده های صورتهای مالی جهت شناسایی آنها مثل دارایی ، دارایی جاری ، بدهی ، سرمایه ، سود و دیگر موارد عناوین لازم الصاق می شود . بنابراین استفاده کنندگان اطلاعات می توانند از یک مرورگر وب در مشاهده وب سایت شرکتها کمک بگیرند و داده ها را تحت عناوین مورد نظر پیدا نمایند ( مثل وجه نقد و معادل وجه نقد ) و داده ها را انتخاب و آنها را با عملیات تحلیلی ، تحلیل نمایند . (همان منبع </w:t>
      </w:r>
      <w:r>
        <w:rPr>
          <w:rFonts w:asciiTheme="majorBidi" w:hAnsiTheme="majorBidi" w:cstheme="majorBidi" w:hint="cs"/>
          <w:sz w:val="28"/>
          <w:szCs w:val="28"/>
          <w:rtl/>
        </w:rPr>
        <w:t>،ص14-11</w:t>
      </w:r>
      <w:r w:rsidRPr="00A07A34">
        <w:rPr>
          <w:rFonts w:asciiTheme="majorBidi" w:hAnsiTheme="majorBidi" w:cstheme="majorBidi"/>
          <w:sz w:val="28"/>
          <w:szCs w:val="28"/>
          <w:rtl/>
        </w:rPr>
        <w:t>)</w:t>
      </w:r>
      <w:r>
        <w:rPr>
          <w:rFonts w:asciiTheme="majorBidi" w:hAnsiTheme="majorBidi" w:cstheme="majorBidi" w:hint="cs"/>
          <w:sz w:val="28"/>
          <w:szCs w:val="28"/>
          <w:vertAlign w:val="superscript"/>
          <w:rtl/>
        </w:rPr>
        <w:t>2</w:t>
      </w:r>
      <w:r>
        <w:rPr>
          <w:rFonts w:asciiTheme="majorBidi" w:hAnsiTheme="majorBidi" w:cstheme="majorBidi" w:hint="cs"/>
          <w:sz w:val="28"/>
          <w:szCs w:val="28"/>
          <w:rtl/>
        </w:rPr>
        <w:t>.</w:t>
      </w:r>
      <w:r w:rsidRPr="00A07A34">
        <w:rPr>
          <w:rFonts w:asciiTheme="majorBidi" w:hAnsiTheme="majorBidi" w:cstheme="majorBidi"/>
          <w:sz w:val="28"/>
          <w:szCs w:val="28"/>
          <w:rtl/>
        </w:rPr>
        <w:t xml:space="preserve">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زبان گزارشگری مالی توسعه پذیر به زبان گزارشگری مالی اتلاق می شود که نسخه مالی زبان نشانه گذاری قابل توسعه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برای گزارشگری مالی می باشد و بوسیله یک کنسرسیوم بزرگی از صنایع که بدنبال ایجاد شیوه ای یکنواخت در گزارشگری اطلاعات و وقایع مالی بودند بوجود آمد ( رُمنی  و اِستین بارت ، 2007،</w:t>
      </w:r>
      <w:r>
        <w:rPr>
          <w:rFonts w:asciiTheme="majorBidi" w:hAnsiTheme="majorBidi" w:cstheme="majorBidi" w:hint="cs"/>
          <w:sz w:val="28"/>
          <w:szCs w:val="28"/>
          <w:rtl/>
        </w:rPr>
        <w:t>ص</w:t>
      </w:r>
      <w:r w:rsidRPr="00A07A34">
        <w:rPr>
          <w:rFonts w:asciiTheme="majorBidi" w:hAnsiTheme="majorBidi" w:cstheme="majorBidi"/>
          <w:sz w:val="28"/>
          <w:szCs w:val="28"/>
          <w:rtl/>
        </w:rPr>
        <w:t>531-530)</w:t>
      </w:r>
      <w:r>
        <w:rPr>
          <w:rStyle w:val="FootnoteReference"/>
          <w:rFonts w:asciiTheme="majorBidi" w:hAnsiTheme="majorBidi" w:cstheme="majorBidi"/>
          <w:sz w:val="28"/>
          <w:rtl/>
        </w:rPr>
        <w:footnoteReference w:customMarkFollows="1" w:id="4"/>
        <w:t>3</w:t>
      </w:r>
      <w:r w:rsidRPr="00A07A34">
        <w:rPr>
          <w:rFonts w:asciiTheme="majorBidi" w:hAnsiTheme="majorBidi" w:cstheme="majorBidi"/>
          <w:sz w:val="28"/>
          <w:szCs w:val="28"/>
          <w:rtl/>
        </w:rPr>
        <w:t>.</w:t>
      </w:r>
    </w:p>
    <w:p w:rsidR="004D6C97" w:rsidRDefault="004D6C97" w:rsidP="004D6C97">
      <w:pPr>
        <w:spacing w:line="360" w:lineRule="auto"/>
        <w:jc w:val="lowKashida"/>
        <w:rPr>
          <w:rFonts w:asciiTheme="majorBidi" w:hAnsiTheme="majorBidi" w:cstheme="majorBidi"/>
          <w:sz w:val="28"/>
          <w:szCs w:val="28"/>
        </w:rPr>
      </w:pPr>
      <w:r w:rsidRPr="00A07A34">
        <w:rPr>
          <w:rFonts w:asciiTheme="majorBidi" w:hAnsiTheme="majorBidi" w:cstheme="majorBidi"/>
          <w:sz w:val="28"/>
          <w:szCs w:val="28"/>
          <w:rtl/>
        </w:rPr>
        <w:lastRenderedPageBreak/>
        <w:t xml:space="preserve">زبان گزارشگری مالی توسعه پذیر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سرمایه گذاران و حرفه مالی را قادر به جستجو و انتخاب داده ها از صورتهای مالی در سیستم های کاربردی متعلق به خود آنها می نماید و یکی از مراحل کلیدی تحلیل صورتهای مالی را تسهیل میکند . زبان گزارشگری مالی توسعه پذیر</w:t>
      </w:r>
      <w:r>
        <w:rPr>
          <w:rFonts w:asciiTheme="majorBidi" w:hAnsiTheme="majorBidi" w:cstheme="majorBidi" w:hint="cs"/>
          <w:sz w:val="28"/>
          <w:szCs w:val="28"/>
          <w:rtl/>
          <w:lang w:bidi="fa-IR"/>
        </w:rPr>
        <w:t>،</w:t>
      </w:r>
      <w:r w:rsidRPr="00A07A34">
        <w:rPr>
          <w:rFonts w:asciiTheme="majorBidi" w:hAnsiTheme="majorBidi" w:cstheme="majorBidi"/>
          <w:sz w:val="28"/>
          <w:szCs w:val="28"/>
          <w:rtl/>
        </w:rPr>
        <w:t xml:space="preserve">زبان تعریف داده هاست که مبادله قابل فهم و منحصر بفرد اطلاعات مالی را امکانپذیر می سازد . زبان گزارشگری مالی توسعه پذیر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مبتنی بر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است و اجازه مبادله خودکار و انتخاب قابل اتکا اطلاعات مالی را در همه اشکال نرم افزاری و فناوری در اینترنت می دهد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به سازمانها اجازه می دهد که از راه عنوان بندی به اطلاعات ساختار بدهند . برای مثال هنگامیکه یک بخش از داده بعنوان درآمد عنوان بندی می شود ، زبان گزارشگری توسعه پذیر</w:t>
      </w:r>
      <w:r w:rsidRPr="00A07A34">
        <w:rPr>
          <w:rFonts w:asciiTheme="majorBidi" w:hAnsiTheme="majorBidi" w:cstheme="majorBidi"/>
          <w:sz w:val="28"/>
          <w:szCs w:val="28"/>
        </w:rPr>
        <w:t xml:space="preserve"> </w:t>
      </w:r>
      <w:r w:rsidRPr="00A07A34">
        <w:rPr>
          <w:rFonts w:asciiTheme="majorBidi" w:hAnsiTheme="majorBidi" w:cstheme="majorBidi"/>
          <w:sz w:val="28"/>
          <w:szCs w:val="28"/>
          <w:rtl/>
        </w:rPr>
        <w:t>این امکان را ایجاد می کند که عملیاتی را از یک تعریف دقیق از درآمد پیروی می کند و می تواند به همان صورت از آن استفاده کند ، درک کنند . کامل بودن ( یکپارچگی ) اطلاعات با استانداردهایی که بطور گسترده ای مورد استفاده می باشند به یقین می رسد . بعلاوه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اطلاعات زمینه ای گسترده ای در مورد محتوای داده های خاص در اسناد مالی ایجاد می کند . برای مثال هنگامی که جمع اقلام پولی</w:t>
      </w:r>
      <w:r w:rsidRPr="00A07A34">
        <w:rPr>
          <w:rStyle w:val="FootnoteReference"/>
          <w:rFonts w:asciiTheme="majorBidi" w:hAnsiTheme="majorBidi" w:cstheme="majorBidi"/>
          <w:sz w:val="28"/>
          <w:rtl/>
        </w:rPr>
        <w:footnoteReference w:id="5"/>
      </w:r>
      <w:r w:rsidRPr="00A07A34">
        <w:rPr>
          <w:rFonts w:asciiTheme="majorBidi" w:hAnsiTheme="majorBidi" w:cstheme="majorBidi"/>
          <w:sz w:val="28"/>
          <w:szCs w:val="28"/>
          <w:rtl/>
        </w:rPr>
        <w:t xml:space="preserve"> در گزارشی مشخص باشد ، عناوین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شاید مشخص کنند که آیا داده (وجه نقد ) یا ( حسابهای دریافتنی ) می باشد . عناوین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همچنین نشان دهنده چارچوب زمانی برای اطلاعات خاص مثل فروش از اول سال تا کنون می باشد (بوریتز و نو ، 2003 ،</w:t>
      </w:r>
      <w:r>
        <w:rPr>
          <w:rFonts w:asciiTheme="majorBidi" w:hAnsiTheme="majorBidi" w:cstheme="majorBidi" w:hint="cs"/>
          <w:sz w:val="28"/>
          <w:szCs w:val="28"/>
          <w:rtl/>
        </w:rPr>
        <w:t>ص</w:t>
      </w:r>
      <w:r w:rsidRPr="00A07A34">
        <w:rPr>
          <w:rFonts w:asciiTheme="majorBidi" w:hAnsiTheme="majorBidi" w:cstheme="majorBidi"/>
          <w:sz w:val="28"/>
          <w:szCs w:val="28"/>
          <w:rtl/>
        </w:rPr>
        <w:t>11)</w:t>
      </w:r>
      <w:r w:rsidRPr="00A07A34">
        <w:rPr>
          <w:rStyle w:val="FootnoteReference"/>
          <w:rFonts w:asciiTheme="majorBidi" w:hAnsiTheme="majorBidi" w:cstheme="majorBidi"/>
          <w:sz w:val="28"/>
          <w:rtl/>
        </w:rPr>
        <w:footnoteReference w:id="6"/>
      </w:r>
      <w:r w:rsidRPr="00A07A34">
        <w:rPr>
          <w:rFonts w:asciiTheme="majorBidi" w:hAnsiTheme="majorBidi" w:cstheme="majorBidi"/>
          <w:sz w:val="28"/>
          <w:szCs w:val="28"/>
          <w:rtl/>
        </w:rPr>
        <w:t>.</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با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یک سازمان یا یک نرم افزار خاص دیگر می تواند بسادگی اشکال مختلف محصول و گزارشات مبتنی بر یک مجموعه واحد از داده ایجاد کند . ایده اولیه ای که منجر به تدوین زبان گزارشگری توسعه پذیر</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شد بسیار ساده بود. بر خلاف صفحات استاندارد اینترنتی یا متون چاپی که در آن اطلاعات مالی به شکل متن یکپارچه ارائه می شود ، در این زبان به هر یک از داده ها یک عنوان شناسایی قابل ردیابی بوسیله کامپیوتر داده می شود . برای مثال سود ویژه شرکت در این زبان عنوان خاص خود را دارد . با استفاده از زبان گزارشگری توسعه پذیر</w:t>
      </w:r>
      <w:r w:rsidRPr="00A07A34">
        <w:rPr>
          <w:rFonts w:asciiTheme="majorBidi" w:hAnsiTheme="majorBidi" w:cstheme="majorBidi"/>
          <w:sz w:val="28"/>
          <w:szCs w:val="28"/>
        </w:rPr>
        <w:t xml:space="preserve"> XBRL</w:t>
      </w:r>
      <w:r w:rsidRPr="00A07A34">
        <w:rPr>
          <w:rFonts w:asciiTheme="majorBidi" w:hAnsiTheme="majorBidi" w:cstheme="majorBidi"/>
          <w:sz w:val="28"/>
          <w:szCs w:val="28"/>
          <w:rtl/>
        </w:rPr>
        <w:t xml:space="preserve"> پردازش خودکار اطلاعات تجاری توسط نرم افزار کامپیوتر میسر شده و از فرآیند پر هزینه و پر مشقت ثبت دستی و مقایسه مجدد این اقلام اجتناب می گردد (فریور لیلان ،1386،</w:t>
      </w:r>
      <w:r>
        <w:rPr>
          <w:rFonts w:asciiTheme="majorBidi" w:hAnsiTheme="majorBidi" w:cstheme="majorBidi" w:hint="cs"/>
          <w:sz w:val="28"/>
          <w:szCs w:val="28"/>
          <w:rtl/>
        </w:rPr>
        <w:t>ص28</w:t>
      </w:r>
      <w:r w:rsidRPr="00A07A34">
        <w:rPr>
          <w:rFonts w:asciiTheme="majorBidi" w:hAnsiTheme="majorBidi" w:cstheme="majorBidi"/>
          <w:sz w:val="28"/>
          <w:szCs w:val="28"/>
          <w:rtl/>
        </w:rPr>
        <w:t>)</w:t>
      </w:r>
      <w:r>
        <w:rPr>
          <w:rFonts w:asciiTheme="majorBidi" w:hAnsiTheme="majorBidi" w:cstheme="majorBidi" w:hint="cs"/>
          <w:sz w:val="28"/>
          <w:szCs w:val="28"/>
          <w:vertAlign w:val="superscript"/>
          <w:rtl/>
        </w:rPr>
        <w:t>3</w:t>
      </w:r>
      <w:r w:rsidRPr="00A07A34">
        <w:rPr>
          <w:rFonts w:asciiTheme="majorBidi" w:hAnsiTheme="majorBidi" w:cstheme="majorBidi"/>
          <w:sz w:val="28"/>
          <w:szCs w:val="28"/>
          <w:rtl/>
        </w:rPr>
        <w:t>.</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کامپیوتر ، داده ها و اطلاعات ارائه شده به این زبان را هشیارانه شناسایی می کند به عبارتی کامپیوتر می تواند اطلاعات یک متن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بخواند ، برگزیند ، تحلیل کند ، </w:t>
      </w:r>
      <w:r w:rsidRPr="00A07A34">
        <w:rPr>
          <w:rFonts w:asciiTheme="majorBidi" w:hAnsiTheme="majorBidi" w:cstheme="majorBidi"/>
          <w:sz w:val="28"/>
          <w:szCs w:val="28"/>
          <w:rtl/>
        </w:rPr>
        <w:lastRenderedPageBreak/>
        <w:t xml:space="preserve">ذخیره نماید و آنرا با سایر کامپیوترها مبادله کند و بطور خودکار به شکلهای گوناگون به کاربران ارائه نماید . این زبان سرعت پردازش داده های مالی را بطور چشمگیری افزایش داده و امکان اشتباه را با میسر ساختن کنترل خودکار اطلاعات کاهش می دهد . </w:t>
      </w:r>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شرکتها می توانند با استفاده از زبان گزارشگری توسعه پذیر</w:t>
      </w:r>
      <w:r w:rsidRPr="00CA1EA6">
        <w:rPr>
          <w:rFonts w:asciiTheme="majorBidi" w:hAnsiTheme="majorBidi" w:cstheme="majorBidi"/>
          <w:sz w:val="28"/>
          <w:szCs w:val="28"/>
        </w:rPr>
        <w:t xml:space="preserve">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هزینه ها صرفه جویی کرده و با کارایی بیشتری به جمع آوری و گزارشگری اطلاعات مالی بپردازند .</w:t>
      </w:r>
    </w:p>
    <w:p w:rsidR="004D6C97" w:rsidRDefault="004D6C97" w:rsidP="004D6C97">
      <w:pPr>
        <w:spacing w:line="360" w:lineRule="auto"/>
        <w:jc w:val="lowKashida"/>
        <w:rPr>
          <w:rFonts w:asciiTheme="majorBidi" w:hAnsiTheme="majorBidi" w:cstheme="majorBidi"/>
          <w:sz w:val="28"/>
          <w:szCs w:val="28"/>
          <w:rtl/>
        </w:rPr>
      </w:pP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 اگر داده های مالی به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تدوین شده باشد استفاده کنندگان این داده ها شامل سرمایه گذاران ، تحلیلگران ، نهادهای مالی و مراجع قانونی با سرعت و کارایی بیشتری می توانند داده های مورد نظر خود را بیابند ، در اختیار بگیرند و در نهایت به مقایسه و تحلیل آنها بپردازند . زبان گزارشگری توسعه پذیر</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تواند داده های مالی را بر اساس زبانهای مختلف و استانداردهای گوناگون حسابداری پردازش کرده و خود را بسادگی با نیازها و کاربردهای گوناگون منطبق نماید . داده های مالی را می توان با استفاده از ابزار شکلبندی یا نرم افزار مناسب به زبان گزارشگری توسعه پذیر</w:t>
      </w:r>
      <w:r w:rsidRPr="00A07A34">
        <w:rPr>
          <w:rFonts w:asciiTheme="majorBidi" w:hAnsiTheme="majorBidi" w:cstheme="majorBidi"/>
          <w:sz w:val="28"/>
          <w:szCs w:val="28"/>
        </w:rPr>
        <w:t xml:space="preserve"> XBRL</w:t>
      </w:r>
      <w:r w:rsidRPr="00A07A34">
        <w:rPr>
          <w:rFonts w:asciiTheme="majorBidi" w:hAnsiTheme="majorBidi" w:cstheme="majorBidi"/>
          <w:sz w:val="28"/>
          <w:szCs w:val="28"/>
          <w:rtl/>
        </w:rPr>
        <w:t xml:space="preserve">برگرداند . کامپیوتر می تواند اطلاعات درون یک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بصورت اتوماتیک به شکلها و روشهای مختلفی برای استفاده کنندگان آنها آماده کند (مثلاً کامپیوتر می تواند اطلاعاتی را که در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دریافت کرده بشکل </w:t>
      </w:r>
      <w:r w:rsidRPr="00A07A34">
        <w:rPr>
          <w:rFonts w:asciiTheme="majorBidi" w:hAnsiTheme="majorBidi" w:cstheme="majorBidi"/>
          <w:sz w:val="28"/>
          <w:szCs w:val="28"/>
        </w:rPr>
        <w:t>PDF</w:t>
      </w:r>
      <w:r w:rsidRPr="00A07A34">
        <w:rPr>
          <w:rFonts w:asciiTheme="majorBidi" w:hAnsiTheme="majorBidi" w:cstheme="majorBidi"/>
          <w:sz w:val="28"/>
          <w:szCs w:val="28"/>
          <w:rtl/>
        </w:rPr>
        <w:t xml:space="preserve">  ،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 سند </w:t>
      </w:r>
      <w:r w:rsidRPr="00A07A34">
        <w:rPr>
          <w:rFonts w:asciiTheme="majorBidi" w:hAnsiTheme="majorBidi" w:cstheme="majorBidi"/>
          <w:sz w:val="28"/>
          <w:szCs w:val="28"/>
        </w:rPr>
        <w:t>Excel</w:t>
      </w:r>
      <w:r w:rsidRPr="00A07A34">
        <w:rPr>
          <w:rFonts w:asciiTheme="majorBidi" w:hAnsiTheme="majorBidi" w:cstheme="majorBidi"/>
          <w:sz w:val="28"/>
          <w:szCs w:val="28"/>
          <w:rtl/>
        </w:rPr>
        <w:t xml:space="preserve"> و یا سند </w:t>
      </w:r>
      <w:r w:rsidRPr="00A07A34">
        <w:rPr>
          <w:rFonts w:asciiTheme="majorBidi" w:hAnsiTheme="majorBidi" w:cstheme="majorBidi"/>
          <w:sz w:val="28"/>
          <w:szCs w:val="28"/>
        </w:rPr>
        <w:t>Word</w:t>
      </w:r>
      <w:r w:rsidRPr="00A07A34">
        <w:rPr>
          <w:rFonts w:asciiTheme="majorBidi" w:hAnsiTheme="majorBidi" w:cstheme="majorBidi"/>
          <w:sz w:val="28"/>
          <w:szCs w:val="28"/>
          <w:rtl/>
        </w:rPr>
        <w:t xml:space="preserve"> درآورده و در اختیار استفاده کنندگان آن قراردهد)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دید کلان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بدون توجه به آثار جهانی سازی می توان ابزاری در جهت جهانی سازی دانست . اما در دید خرد باید توجه داشت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برای شرکتهای کوچک و متوسط کاملاً قابل استفاده است . برای آنکه خواننده بهتر متوجه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شود در این بخش به تشریح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پردازیم .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فرمت استاندارد مبتنی بر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برای گزارشگری مالی ( زبان تعریف داده ) است .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امکان تجزیه و تحلیل و بدست آوردن اطلاعات تفضیلی ( بیشتر) از داده ها را می دهد (فراداده به ما میدهد)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قابل توسعه است پس امکان توسعه کاربردها وجود دارد .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در مالکیت عموم قرار دارد .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می تواند برای جابجایی یک جز اطلاعات و یا یک پایگاه داده بکار رود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امکان سازماندهی اطلاعات با استفاده از عناوین را می دهد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هیچ استاندارد جدید حسابداری وضع نکرده و در استاندارد های موجود هم تغییری ایجاد نمی کند . </w:t>
      </w:r>
    </w:p>
    <w:p w:rsidR="004D6C97" w:rsidRPr="00A07A34"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lastRenderedPageBreak/>
        <w:t xml:space="preserve">یک سرفصل حساب جدید از خود ایجاد نمی کند . </w:t>
      </w:r>
    </w:p>
    <w:p w:rsidR="004D6C97" w:rsidRDefault="004D6C97" w:rsidP="004D6C97">
      <w:pPr>
        <w:numPr>
          <w:ilvl w:val="0"/>
          <w:numId w:val="5"/>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پروتکل داد و ستد جدیدی نیست ( بلکه یک استاندارد برای شکل دهی اطلاعات پیچیده سازمان یافته مالی مثل صورتحساب سود و زیان است . </w:t>
      </w:r>
    </w:p>
    <w:p w:rsidR="004D6C97" w:rsidRDefault="004D6C97" w:rsidP="004D6C97">
      <w:pPr>
        <w:spacing w:line="360" w:lineRule="auto"/>
        <w:ind w:left="720"/>
        <w:jc w:val="lowKashida"/>
        <w:rPr>
          <w:rFonts w:asciiTheme="majorBidi" w:hAnsiTheme="majorBidi" w:cstheme="majorBidi"/>
          <w:sz w:val="28"/>
          <w:szCs w:val="28"/>
          <w:rtl/>
        </w:rPr>
      </w:pPr>
    </w:p>
    <w:p w:rsidR="004D6C97" w:rsidRDefault="004D6C97" w:rsidP="004D6C97">
      <w:pPr>
        <w:spacing w:line="360" w:lineRule="auto"/>
        <w:ind w:left="720"/>
        <w:jc w:val="lowKashida"/>
        <w:rPr>
          <w:rFonts w:asciiTheme="majorBidi" w:hAnsiTheme="majorBidi" w:cstheme="majorBidi"/>
          <w:sz w:val="28"/>
          <w:szCs w:val="28"/>
          <w:rtl/>
        </w:rPr>
      </w:pPr>
    </w:p>
    <w:p w:rsidR="004D6C97" w:rsidRPr="00A07A34" w:rsidRDefault="004D6C97" w:rsidP="004D6C97">
      <w:pPr>
        <w:spacing w:line="360" w:lineRule="auto"/>
        <w:ind w:left="720"/>
        <w:jc w:val="lowKashida"/>
        <w:rPr>
          <w:rFonts w:asciiTheme="majorBidi" w:hAnsiTheme="majorBidi" w:cstheme="majorBidi"/>
          <w:sz w:val="28"/>
          <w:szCs w:val="28"/>
        </w:rPr>
      </w:pPr>
    </w:p>
    <w:p w:rsidR="004D6C97" w:rsidRPr="00EB27CB" w:rsidRDefault="004D6C97" w:rsidP="004D6C97">
      <w:pPr>
        <w:pStyle w:val="Heading1"/>
        <w:rPr>
          <w:rFonts w:asciiTheme="majorBidi" w:hAnsiTheme="majorBidi" w:cstheme="majorBidi"/>
          <w:sz w:val="34"/>
          <w:szCs w:val="34"/>
        </w:rPr>
      </w:pPr>
      <w:bookmarkStart w:id="3" w:name="_Toc251660759"/>
      <w:r w:rsidRPr="00EB27CB">
        <w:rPr>
          <w:rFonts w:asciiTheme="majorBidi" w:hAnsiTheme="majorBidi" w:cstheme="majorBidi"/>
          <w:sz w:val="34"/>
          <w:szCs w:val="34"/>
          <w:rtl/>
        </w:rPr>
        <w:t xml:space="preserve">2-2-2 فرآیند ارتباطی در </w:t>
      </w:r>
      <w:r w:rsidRPr="00EB27CB">
        <w:rPr>
          <w:rFonts w:asciiTheme="majorBidi" w:hAnsiTheme="majorBidi" w:cstheme="majorBidi"/>
          <w:sz w:val="34"/>
          <w:szCs w:val="34"/>
        </w:rPr>
        <w:t>XBRL</w:t>
      </w:r>
      <w:bookmarkEnd w:id="3"/>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عملکرد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می توان به یک سیستم بارکد کالا ( برای صورتهای مالی ) تشبیه کرد که به کاربران اجازه می دهد از برچسبهای متداول ملی یا بین المللی برای مشخص کردن مفاهیم گزارشگری یک شرکت ( بر اساس ویژگی های آن شرکت ) استفاده کرده و بصورت زنده</w:t>
      </w:r>
      <w:r w:rsidRPr="00A07A34">
        <w:rPr>
          <w:rStyle w:val="FootnoteReference"/>
          <w:rFonts w:asciiTheme="majorBidi" w:hAnsiTheme="majorBidi" w:cstheme="majorBidi"/>
          <w:sz w:val="28"/>
          <w:rtl/>
        </w:rPr>
        <w:footnoteReference w:id="7"/>
      </w:r>
      <w:r w:rsidRPr="00A07A34">
        <w:rPr>
          <w:rFonts w:asciiTheme="majorBidi" w:hAnsiTheme="majorBidi" w:cstheme="majorBidi"/>
          <w:sz w:val="28"/>
          <w:szCs w:val="28"/>
          <w:rtl/>
        </w:rPr>
        <w:t xml:space="preserve"> و با دقت بالا اطلاعات کد گذاری شده را با نهادهای مالی یا تجاری دیگر تبادل نماید . از آنجا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 اساس اصول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پایه گذاری شده ، این مزیت را داراست که داده ها بصورت خودتشریحی</w:t>
      </w:r>
      <w:r w:rsidRPr="00A07A34">
        <w:rPr>
          <w:rStyle w:val="FootnoteReference"/>
          <w:rFonts w:asciiTheme="majorBidi" w:hAnsiTheme="majorBidi" w:cstheme="majorBidi"/>
          <w:sz w:val="28"/>
          <w:rtl/>
        </w:rPr>
        <w:footnoteReference w:id="8"/>
      </w:r>
      <w:r w:rsidRPr="00A07A34">
        <w:rPr>
          <w:rFonts w:asciiTheme="majorBidi" w:hAnsiTheme="majorBidi" w:cstheme="majorBidi"/>
          <w:sz w:val="28"/>
          <w:szCs w:val="28"/>
          <w:rtl/>
        </w:rPr>
        <w:t xml:space="preserve"> باشند . به همین دلیل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فقط بر ارزیابی و تشریح ساختار داده ها برای گزارشگری تمرکز می کند تا بتواند ساختار و مراحل گزارشگری تجاری را به صورت نمودار نشان دهد . از این طریق است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تواند با سرعت بالایی داده های تجاری را ارزیابی ، تبدیل ، جستجو ، خلاصه ، تجزیه و تحلیل نموده و گزارش های متنوعی را برای بخش های مختلف سازمان و استفاده کنندگان خارجی تهیه نماید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پردازش اطلاعات را آسان نموده و اطلاعات تجاری را با سرعت بیشتری در اختیار استفاده کنندگان قرار می دهد ، و با کاهش زمان تهیه اطلاعات این امکان را به تحلیل گران  مالی می دهد که وقت بیشتری را به تحلیل اطلاعات اختصاص دهند . همچنین سرعت جستجوی اطلاعات در این زبان بالا بوده و مهمتر اینکه علاوه بر کاهش زمان و هزینه ، شفافیت مراحل تبدیل اطلاعات و گزارشگیری مالی را به میزان چشمگیری بالا می برد . مقایسه تصاویر 1-2 و 2-2 این تغییرات را بخوبی نشان می دهد</w:t>
      </w:r>
      <w:r>
        <w:rPr>
          <w:rFonts w:asciiTheme="majorBidi" w:hAnsiTheme="majorBidi" w:cstheme="majorBidi" w:hint="cs"/>
          <w:sz w:val="28"/>
          <w:szCs w:val="28"/>
          <w:rtl/>
        </w:rPr>
        <w:t xml:space="preserve"> </w:t>
      </w:r>
      <w:r w:rsidRPr="00A07A34">
        <w:rPr>
          <w:rFonts w:asciiTheme="majorBidi" w:hAnsiTheme="majorBidi" w:cstheme="majorBidi"/>
          <w:sz w:val="28"/>
          <w:szCs w:val="28"/>
          <w:rtl/>
        </w:rPr>
        <w:t>(شفاعی و کاظمی ،1388،</w:t>
      </w:r>
      <w:r>
        <w:rPr>
          <w:rFonts w:asciiTheme="majorBidi" w:hAnsiTheme="majorBidi" w:cstheme="majorBidi" w:hint="cs"/>
          <w:sz w:val="28"/>
          <w:szCs w:val="28"/>
          <w:rtl/>
        </w:rPr>
        <w:t>ص</w:t>
      </w:r>
      <w:r w:rsidRPr="00A07A34">
        <w:rPr>
          <w:rFonts w:asciiTheme="majorBidi" w:hAnsiTheme="majorBidi" w:cstheme="majorBidi"/>
          <w:sz w:val="28"/>
          <w:szCs w:val="28"/>
          <w:rtl/>
        </w:rPr>
        <w:t>3</w:t>
      </w:r>
      <w:r>
        <w:rPr>
          <w:rFonts w:asciiTheme="majorBidi" w:hAnsiTheme="majorBidi" w:cstheme="majorBidi" w:hint="cs"/>
          <w:sz w:val="28"/>
          <w:szCs w:val="28"/>
          <w:rtl/>
        </w:rPr>
        <w:t>5</w:t>
      </w:r>
      <w:r w:rsidRPr="00A07A34">
        <w:rPr>
          <w:rFonts w:asciiTheme="majorBidi" w:hAnsiTheme="majorBidi" w:cstheme="majorBidi"/>
          <w:sz w:val="28"/>
          <w:szCs w:val="28"/>
          <w:rtl/>
        </w:rPr>
        <w:t>-</w:t>
      </w:r>
      <w:r>
        <w:rPr>
          <w:rFonts w:asciiTheme="majorBidi" w:hAnsiTheme="majorBidi" w:cstheme="majorBidi" w:hint="cs"/>
          <w:sz w:val="28"/>
          <w:szCs w:val="28"/>
          <w:rtl/>
        </w:rPr>
        <w:t>33</w:t>
      </w:r>
      <w:r w:rsidRPr="00A07A34">
        <w:rPr>
          <w:rFonts w:asciiTheme="majorBidi" w:hAnsiTheme="majorBidi" w:cstheme="majorBidi"/>
          <w:sz w:val="28"/>
          <w:szCs w:val="28"/>
          <w:rtl/>
        </w:rPr>
        <w:t xml:space="preserve"> )</w:t>
      </w:r>
      <w:r>
        <w:rPr>
          <w:rFonts w:asciiTheme="majorBidi" w:hAnsiTheme="majorBidi" w:cstheme="majorBidi" w:hint="cs"/>
          <w:sz w:val="28"/>
          <w:szCs w:val="28"/>
          <w:vertAlign w:val="superscript"/>
          <w:rtl/>
        </w:rPr>
        <w:t>3</w:t>
      </w:r>
      <w:r w:rsidRPr="00A07A34">
        <w:rPr>
          <w:rFonts w:asciiTheme="majorBidi" w:hAnsiTheme="majorBidi" w:cstheme="majorBidi"/>
          <w:sz w:val="28"/>
          <w:szCs w:val="28"/>
          <w:rtl/>
        </w:rPr>
        <w:t>.</w:t>
      </w:r>
    </w:p>
    <w:p w:rsidR="004D6C97" w:rsidRPr="00EB27CB" w:rsidRDefault="004D6C97" w:rsidP="004D6C97">
      <w:pPr>
        <w:spacing w:line="360" w:lineRule="auto"/>
        <w:jc w:val="lowKashida"/>
        <w:rPr>
          <w:rFonts w:asciiTheme="majorBidi" w:hAnsiTheme="majorBidi" w:cstheme="majorBidi"/>
          <w:sz w:val="10"/>
          <w:szCs w:val="10"/>
          <w:rtl/>
        </w:rPr>
      </w:pPr>
      <w:r>
        <w:rPr>
          <w:rFonts w:asciiTheme="majorBidi" w:hAnsiTheme="majorBidi" w:cstheme="majorBidi"/>
          <w:noProof/>
          <w:sz w:val="10"/>
          <w:szCs w:val="10"/>
          <w:rtl/>
        </w:rPr>
        <w:drawing>
          <wp:anchor distT="0" distB="0" distL="114300" distR="114300" simplePos="0" relativeHeight="251665408" behindDoc="0" locked="0" layoutInCell="1" allowOverlap="1" wp14:anchorId="2E2665D5" wp14:editId="121D570D">
            <wp:simplePos x="0" y="0"/>
            <wp:positionH relativeFrom="column">
              <wp:posOffset>453057</wp:posOffset>
            </wp:positionH>
            <wp:positionV relativeFrom="paragraph">
              <wp:posOffset>28384</wp:posOffset>
            </wp:positionV>
            <wp:extent cx="4783770" cy="2317072"/>
            <wp:effectExtent l="19050" t="0" r="0" b="0"/>
            <wp:wrapNone/>
            <wp:docPr id="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4783770" cy="2317072"/>
                    </a:xfrm>
                    <a:prstGeom prst="rect">
                      <a:avLst/>
                    </a:prstGeom>
                  </pic:spPr>
                </pic:pic>
              </a:graphicData>
            </a:graphic>
          </wp:anchor>
        </w:drawing>
      </w:r>
    </w:p>
    <w:p w:rsidR="004D6C97" w:rsidRDefault="004D6C97" w:rsidP="004D6C97">
      <w:pPr>
        <w:spacing w:line="360" w:lineRule="auto"/>
        <w:ind w:left="360"/>
        <w:jc w:val="lowKashida"/>
        <w:rPr>
          <w:rFonts w:asciiTheme="majorBidi" w:hAnsiTheme="majorBidi" w:cstheme="majorBidi"/>
          <w:sz w:val="28"/>
          <w:rtl/>
        </w:rPr>
      </w:pPr>
    </w:p>
    <w:p w:rsidR="004D6C97" w:rsidRDefault="004D6C97" w:rsidP="004D6C97">
      <w:pPr>
        <w:rPr>
          <w:rtl/>
        </w:rPr>
      </w:pPr>
    </w:p>
    <w:p w:rsidR="004D6C97" w:rsidRDefault="004D6C97" w:rsidP="004D6C97">
      <w:pPr>
        <w:rPr>
          <w:rtl/>
        </w:rPr>
      </w:pPr>
    </w:p>
    <w:p w:rsidR="004D6C97" w:rsidRDefault="004D6C97" w:rsidP="004D6C97">
      <w:pPr>
        <w:rPr>
          <w:rtl/>
        </w:rPr>
      </w:pPr>
    </w:p>
    <w:p w:rsidR="004D6C97" w:rsidRDefault="004D6C97" w:rsidP="004D6C97">
      <w:pPr>
        <w:rPr>
          <w:rtl/>
        </w:rPr>
      </w:pPr>
    </w:p>
    <w:p w:rsidR="004D6C97" w:rsidRDefault="004D6C97" w:rsidP="004D6C97">
      <w:pPr>
        <w:rPr>
          <w:rtl/>
        </w:rPr>
      </w:pPr>
    </w:p>
    <w:p w:rsidR="004D6C97" w:rsidRPr="00C23AF4" w:rsidRDefault="004D6C97" w:rsidP="004D6C97">
      <w:pPr>
        <w:pStyle w:val="Heading1"/>
        <w:jc w:val="center"/>
        <w:rPr>
          <w:rFonts w:asciiTheme="majorBidi" w:hAnsiTheme="majorBidi" w:cstheme="majorBidi"/>
          <w:sz w:val="44"/>
          <w:szCs w:val="44"/>
          <w:rtl/>
        </w:rPr>
      </w:pPr>
    </w:p>
    <w:p w:rsidR="004D6C97" w:rsidRDefault="004D6C97" w:rsidP="004D6C97">
      <w:pPr>
        <w:pStyle w:val="Heading1"/>
        <w:jc w:val="center"/>
        <w:rPr>
          <w:rFonts w:asciiTheme="majorBidi" w:hAnsiTheme="majorBidi" w:cstheme="majorBidi"/>
          <w:sz w:val="28"/>
          <w:rtl/>
        </w:rPr>
      </w:pPr>
    </w:p>
    <w:p w:rsidR="004D6C97" w:rsidRDefault="004D6C97" w:rsidP="004D6C97">
      <w:pPr>
        <w:pStyle w:val="Heading1"/>
        <w:jc w:val="center"/>
        <w:rPr>
          <w:rFonts w:asciiTheme="majorBidi" w:hAnsiTheme="majorBidi" w:cstheme="majorBidi"/>
          <w:sz w:val="28"/>
          <w:vertAlign w:val="superscript"/>
          <w:rtl/>
        </w:rPr>
      </w:pPr>
      <w:bookmarkStart w:id="4" w:name="_Toc251660760"/>
      <w:r w:rsidRPr="00EB27CB">
        <w:rPr>
          <w:rFonts w:asciiTheme="majorBidi" w:hAnsiTheme="majorBidi" w:cstheme="majorBidi"/>
          <w:sz w:val="28"/>
          <w:rtl/>
        </w:rPr>
        <w:t xml:space="preserve">شکل 1-2 جریان اطلاعات بدون استفاده از </w:t>
      </w:r>
      <w:r w:rsidRPr="00EB27CB">
        <w:rPr>
          <w:rFonts w:asciiTheme="majorBidi" w:hAnsiTheme="majorBidi" w:cstheme="majorBidi"/>
          <w:sz w:val="28"/>
        </w:rPr>
        <w:t>XBRL</w:t>
      </w:r>
      <w:r w:rsidRPr="00EB27CB">
        <w:rPr>
          <w:rFonts w:asciiTheme="majorBidi" w:hAnsiTheme="majorBidi" w:cstheme="majorBidi"/>
          <w:sz w:val="28"/>
          <w:rtl/>
        </w:rPr>
        <w:t xml:space="preserve">  (شفاعی و کاظمی ،1388،</w:t>
      </w:r>
      <w:r>
        <w:rPr>
          <w:rFonts w:asciiTheme="majorBidi" w:hAnsiTheme="majorBidi" w:cstheme="majorBidi" w:hint="cs"/>
          <w:sz w:val="28"/>
          <w:rtl/>
        </w:rPr>
        <w:t>ص34</w:t>
      </w:r>
      <w:r w:rsidRPr="00EB27CB">
        <w:rPr>
          <w:rFonts w:asciiTheme="majorBidi" w:hAnsiTheme="majorBidi" w:cstheme="majorBidi"/>
          <w:sz w:val="28"/>
          <w:rtl/>
        </w:rPr>
        <w:t xml:space="preserve"> )</w:t>
      </w:r>
      <w:r>
        <w:rPr>
          <w:rFonts w:asciiTheme="majorBidi" w:hAnsiTheme="majorBidi" w:cstheme="majorBidi" w:hint="cs"/>
          <w:sz w:val="28"/>
          <w:vertAlign w:val="superscript"/>
          <w:rtl/>
        </w:rPr>
        <w:t>4</w:t>
      </w:r>
      <w:bookmarkEnd w:id="4"/>
    </w:p>
    <w:p w:rsidR="004D6C97" w:rsidRPr="00EB27CB" w:rsidRDefault="004D6C97" w:rsidP="004D6C97">
      <w:pPr>
        <w:rPr>
          <w:rtl/>
        </w:rPr>
      </w:pPr>
    </w:p>
    <w:p w:rsidR="004D6C97" w:rsidRDefault="004D6C97" w:rsidP="004D6C97">
      <w:pPr>
        <w:spacing w:line="360" w:lineRule="auto"/>
        <w:jc w:val="lowKashida"/>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0AA149D2" wp14:editId="6899A453">
            <wp:extent cx="5596446" cy="2714625"/>
            <wp:effectExtent l="19050" t="0" r="4254" b="0"/>
            <wp:docPr id="5" name="Picture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stretch>
                      <a:fillRect/>
                    </a:stretch>
                  </pic:blipFill>
                  <pic:spPr>
                    <a:xfrm>
                      <a:off x="0" y="0"/>
                      <a:ext cx="5602813" cy="2717713"/>
                    </a:xfrm>
                    <a:prstGeom prst="rect">
                      <a:avLst/>
                    </a:prstGeom>
                  </pic:spPr>
                </pic:pic>
              </a:graphicData>
            </a:graphic>
          </wp:inline>
        </w:drawing>
      </w:r>
    </w:p>
    <w:p w:rsidR="004D6C97" w:rsidRPr="00B63DFA" w:rsidRDefault="004D6C97" w:rsidP="004D6C97">
      <w:pPr>
        <w:pStyle w:val="Heading1"/>
        <w:jc w:val="center"/>
        <w:rPr>
          <w:rFonts w:asciiTheme="majorBidi" w:hAnsiTheme="majorBidi" w:cstheme="majorBidi"/>
          <w:sz w:val="28"/>
          <w:vertAlign w:val="superscript"/>
        </w:rPr>
      </w:pPr>
      <w:bookmarkStart w:id="5" w:name="_Toc251660761"/>
      <w:r w:rsidRPr="00EB27CB">
        <w:rPr>
          <w:rFonts w:asciiTheme="majorBidi" w:hAnsiTheme="majorBidi" w:cstheme="majorBidi"/>
          <w:sz w:val="28"/>
          <w:rtl/>
        </w:rPr>
        <w:t xml:space="preserve">شکل 2-2 جریان اطلاعات با استفاده از </w:t>
      </w:r>
      <w:r w:rsidRPr="00EB27CB">
        <w:rPr>
          <w:rFonts w:asciiTheme="majorBidi" w:hAnsiTheme="majorBidi" w:cstheme="majorBidi"/>
          <w:sz w:val="28"/>
        </w:rPr>
        <w:t>XBRL</w:t>
      </w:r>
      <w:r w:rsidRPr="00EB27CB">
        <w:rPr>
          <w:rFonts w:asciiTheme="majorBidi" w:hAnsiTheme="majorBidi" w:cstheme="majorBidi"/>
          <w:sz w:val="28"/>
          <w:rtl/>
        </w:rPr>
        <w:t xml:space="preserve"> (شفاعی و کاظمی ،1388،</w:t>
      </w:r>
      <w:r>
        <w:rPr>
          <w:rFonts w:asciiTheme="majorBidi" w:hAnsiTheme="majorBidi" w:cstheme="majorBidi" w:hint="cs"/>
          <w:sz w:val="28"/>
          <w:rtl/>
        </w:rPr>
        <w:t>ص</w:t>
      </w:r>
      <w:r w:rsidRPr="00EB27CB">
        <w:rPr>
          <w:rFonts w:asciiTheme="majorBidi" w:hAnsiTheme="majorBidi" w:cstheme="majorBidi"/>
          <w:sz w:val="28"/>
          <w:rtl/>
        </w:rPr>
        <w:t xml:space="preserve"> 35 )</w:t>
      </w:r>
      <w:r>
        <w:rPr>
          <w:rFonts w:asciiTheme="majorBidi" w:hAnsiTheme="majorBidi" w:cstheme="majorBidi" w:hint="cs"/>
          <w:sz w:val="28"/>
          <w:vertAlign w:val="superscript"/>
          <w:rtl/>
        </w:rPr>
        <w:t>1</w:t>
      </w:r>
      <w:bookmarkEnd w:id="5"/>
    </w:p>
    <w:p w:rsidR="004D6C97" w:rsidRPr="00A07A34" w:rsidRDefault="004D6C97" w:rsidP="004D6C97">
      <w:pPr>
        <w:spacing w:line="360" w:lineRule="auto"/>
        <w:jc w:val="lowKashida"/>
        <w:rPr>
          <w:rFonts w:asciiTheme="majorBidi" w:hAnsiTheme="majorBidi" w:cstheme="majorBidi"/>
          <w:sz w:val="28"/>
          <w:szCs w:val="28"/>
          <w:rtl/>
        </w:rPr>
      </w:pP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تصویر ( 3-2 ) زیر فرآیند ارتباطی بخش های مختلف داخلی و خارجی سازمان را بعد از پیاده سازی</w:t>
      </w:r>
    </w:p>
    <w:p w:rsidR="004D6C97" w:rsidRDefault="004D6C97" w:rsidP="004D6C97">
      <w:pPr>
        <w:spacing w:line="360" w:lineRule="auto"/>
        <w:jc w:val="lowKashida"/>
        <w:rPr>
          <w:rFonts w:asciiTheme="majorBidi" w:hAnsiTheme="majorBidi" w:cstheme="majorBidi"/>
          <w:sz w:val="28"/>
          <w:szCs w:val="28"/>
        </w:rPr>
      </w:pPr>
      <w:r>
        <w:rPr>
          <w:rFonts w:asciiTheme="majorBidi" w:hAnsiTheme="majorBidi" w:cstheme="majorBidi"/>
          <w:noProof/>
          <w:sz w:val="28"/>
          <w:szCs w:val="28"/>
          <w:rtl/>
        </w:rPr>
        <w:drawing>
          <wp:anchor distT="0" distB="0" distL="114300" distR="114300" simplePos="0" relativeHeight="251666432" behindDoc="0" locked="0" layoutInCell="1" allowOverlap="1" wp14:anchorId="6941F657" wp14:editId="229460EB">
            <wp:simplePos x="0" y="0"/>
            <wp:positionH relativeFrom="column">
              <wp:posOffset>-110490</wp:posOffset>
            </wp:positionH>
            <wp:positionV relativeFrom="paragraph">
              <wp:posOffset>259715</wp:posOffset>
            </wp:positionV>
            <wp:extent cx="6134100" cy="3619500"/>
            <wp:effectExtent l="19050" t="0" r="0" b="0"/>
            <wp:wrapNone/>
            <wp:docPr id="6" name="Picture 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stretch>
                      <a:fillRect/>
                    </a:stretch>
                  </pic:blipFill>
                  <pic:spPr>
                    <a:xfrm>
                      <a:off x="0" y="0"/>
                      <a:ext cx="6134100" cy="3619500"/>
                    </a:xfrm>
                    <a:prstGeom prst="rect">
                      <a:avLst/>
                    </a:prstGeom>
                  </pic:spPr>
                </pic:pic>
              </a:graphicData>
            </a:graphic>
          </wp:anchor>
        </w:drawing>
      </w:r>
      <w:r w:rsidRPr="00A07A34">
        <w:rPr>
          <w:rFonts w:asciiTheme="majorBidi" w:hAnsiTheme="majorBidi" w:cstheme="majorBidi"/>
          <w:sz w:val="28"/>
          <w:szCs w:val="28"/>
          <w:rtl/>
        </w:rPr>
        <w:t xml:space="preserve">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نشان می دهد</w:t>
      </w:r>
      <w:r>
        <w:rPr>
          <w:rFonts w:asciiTheme="majorBidi" w:hAnsiTheme="majorBidi" w:cstheme="majorBidi" w:hint="cs"/>
          <w:sz w:val="28"/>
          <w:szCs w:val="28"/>
          <w:rtl/>
        </w:rPr>
        <w:t>.</w:t>
      </w: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pStyle w:val="Heading1"/>
        <w:jc w:val="center"/>
        <w:rPr>
          <w:rFonts w:asciiTheme="majorBidi" w:hAnsiTheme="majorBidi" w:cstheme="majorBidi"/>
          <w:sz w:val="28"/>
          <w:rtl/>
        </w:rPr>
      </w:pPr>
    </w:p>
    <w:p w:rsidR="004D6C97" w:rsidRPr="00B63DFA" w:rsidRDefault="004D6C97" w:rsidP="004D6C97">
      <w:pPr>
        <w:pStyle w:val="Heading1"/>
        <w:jc w:val="center"/>
        <w:rPr>
          <w:rFonts w:asciiTheme="majorBidi" w:hAnsiTheme="majorBidi" w:cstheme="majorBidi"/>
          <w:sz w:val="28"/>
          <w:vertAlign w:val="superscript"/>
        </w:rPr>
      </w:pPr>
      <w:bookmarkStart w:id="6" w:name="_Toc251660762"/>
      <w:r w:rsidRPr="00B63DFA">
        <w:rPr>
          <w:rFonts w:asciiTheme="majorBidi" w:hAnsiTheme="majorBidi" w:cstheme="majorBidi"/>
          <w:sz w:val="28"/>
          <w:rtl/>
        </w:rPr>
        <w:t xml:space="preserve">شکل 3-2 فرآیند ارتباطی در  </w:t>
      </w:r>
      <w:r w:rsidRPr="00B63DFA">
        <w:rPr>
          <w:rFonts w:asciiTheme="majorBidi" w:hAnsiTheme="majorBidi" w:cstheme="majorBidi"/>
          <w:sz w:val="28"/>
        </w:rPr>
        <w:t>XBRL</w:t>
      </w:r>
      <w:r w:rsidRPr="00B63DFA">
        <w:rPr>
          <w:rFonts w:asciiTheme="majorBidi" w:hAnsiTheme="majorBidi" w:cstheme="majorBidi"/>
          <w:sz w:val="28"/>
          <w:rtl/>
        </w:rPr>
        <w:t>- (</w:t>
      </w:r>
      <w:r>
        <w:rPr>
          <w:rFonts w:asciiTheme="majorBidi" w:hAnsiTheme="majorBidi" w:cstheme="majorBidi" w:hint="cs"/>
          <w:sz w:val="28"/>
          <w:rtl/>
        </w:rPr>
        <w:t>همان منبع</w:t>
      </w:r>
      <w:r w:rsidRPr="00B63DFA">
        <w:rPr>
          <w:rFonts w:asciiTheme="majorBidi" w:hAnsiTheme="majorBidi" w:cstheme="majorBidi"/>
          <w:sz w:val="28"/>
          <w:rtl/>
        </w:rPr>
        <w:t>،</w:t>
      </w:r>
      <w:r>
        <w:rPr>
          <w:rFonts w:asciiTheme="majorBidi" w:hAnsiTheme="majorBidi" w:cstheme="majorBidi" w:hint="cs"/>
          <w:sz w:val="28"/>
          <w:rtl/>
        </w:rPr>
        <w:t>ص</w:t>
      </w:r>
      <w:r w:rsidRPr="00B63DFA">
        <w:rPr>
          <w:rFonts w:asciiTheme="majorBidi" w:hAnsiTheme="majorBidi" w:cstheme="majorBidi"/>
          <w:sz w:val="28"/>
          <w:rtl/>
        </w:rPr>
        <w:t xml:space="preserve"> 35 )</w:t>
      </w:r>
      <w:r>
        <w:rPr>
          <w:rFonts w:asciiTheme="majorBidi" w:hAnsiTheme="majorBidi" w:cstheme="majorBidi" w:hint="cs"/>
          <w:sz w:val="28"/>
          <w:vertAlign w:val="superscript"/>
          <w:rtl/>
        </w:rPr>
        <w:t>2</w:t>
      </w:r>
      <w:bookmarkEnd w:id="6"/>
    </w:p>
    <w:p w:rsidR="004D6C97" w:rsidRDefault="004D6C97" w:rsidP="004D6C97">
      <w:pPr>
        <w:spacing w:line="360" w:lineRule="auto"/>
        <w:jc w:val="lowKashida"/>
        <w:rPr>
          <w:rFonts w:asciiTheme="majorBidi" w:hAnsiTheme="majorBidi" w:cstheme="majorBidi"/>
          <w:b/>
          <w:bCs/>
          <w:sz w:val="28"/>
          <w:szCs w:val="28"/>
          <w:rtl/>
        </w:rPr>
      </w:pPr>
    </w:p>
    <w:p w:rsidR="004D6C97" w:rsidRPr="00B63DFA" w:rsidRDefault="004D6C97" w:rsidP="004D6C97">
      <w:pPr>
        <w:pStyle w:val="Heading1"/>
        <w:rPr>
          <w:rFonts w:asciiTheme="majorBidi" w:hAnsiTheme="majorBidi" w:cstheme="majorBidi"/>
          <w:sz w:val="34"/>
          <w:szCs w:val="34"/>
          <w:rtl/>
        </w:rPr>
      </w:pPr>
      <w:bookmarkStart w:id="7" w:name="_Toc251660763"/>
      <w:r w:rsidRPr="00B63DFA">
        <w:rPr>
          <w:rFonts w:asciiTheme="majorBidi" w:hAnsiTheme="majorBidi" w:cstheme="majorBidi"/>
          <w:sz w:val="36"/>
          <w:szCs w:val="36"/>
          <w:rtl/>
        </w:rPr>
        <w:t>3</w:t>
      </w:r>
      <w:r w:rsidRPr="00B63DFA">
        <w:rPr>
          <w:rFonts w:asciiTheme="majorBidi" w:hAnsiTheme="majorBidi" w:cstheme="majorBidi"/>
          <w:sz w:val="34"/>
          <w:szCs w:val="34"/>
          <w:rtl/>
        </w:rPr>
        <w:t>-2 مروری بر زبان نشانه گذاری توسعه پذیر</w:t>
      </w:r>
      <w:r>
        <w:rPr>
          <w:rStyle w:val="FootnoteReference"/>
          <w:rFonts w:asciiTheme="majorBidi" w:hAnsiTheme="majorBidi" w:cstheme="majorBidi"/>
          <w:sz w:val="34"/>
          <w:szCs w:val="34"/>
          <w:rtl/>
        </w:rPr>
        <w:footnoteReference w:id="9"/>
      </w:r>
      <w:bookmarkEnd w:id="7"/>
    </w:p>
    <w:p w:rsidR="004D6C97" w:rsidRPr="00B63DFA" w:rsidRDefault="004D6C97" w:rsidP="004D6C97">
      <w:pPr>
        <w:pStyle w:val="Heading1"/>
        <w:rPr>
          <w:rFonts w:asciiTheme="majorBidi" w:hAnsiTheme="majorBidi" w:cstheme="majorBidi"/>
          <w:sz w:val="34"/>
          <w:szCs w:val="34"/>
          <w:rtl/>
        </w:rPr>
      </w:pPr>
      <w:bookmarkStart w:id="8" w:name="_Toc251660764"/>
      <w:r w:rsidRPr="00B63DFA">
        <w:rPr>
          <w:rFonts w:asciiTheme="majorBidi" w:hAnsiTheme="majorBidi" w:cstheme="majorBidi"/>
          <w:sz w:val="34"/>
          <w:szCs w:val="34"/>
          <w:rtl/>
        </w:rPr>
        <w:t xml:space="preserve">1-3-2 مراحل تکامل </w:t>
      </w:r>
      <w:r w:rsidRPr="00B63DFA">
        <w:rPr>
          <w:rFonts w:asciiTheme="majorBidi" w:hAnsiTheme="majorBidi" w:cstheme="majorBidi"/>
          <w:sz w:val="34"/>
          <w:szCs w:val="34"/>
        </w:rPr>
        <w:t>XML</w:t>
      </w:r>
      <w:r w:rsidRPr="00B63DFA">
        <w:rPr>
          <w:rFonts w:asciiTheme="majorBidi" w:hAnsiTheme="majorBidi" w:cstheme="majorBidi"/>
          <w:sz w:val="34"/>
          <w:szCs w:val="34"/>
          <w:rtl/>
        </w:rPr>
        <w:t xml:space="preserve"> :</w:t>
      </w:r>
      <w:bookmarkEnd w:id="8"/>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مراحل تکامل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را می توان بدین ترتیب عنوان کرد : حرکت از </w:t>
      </w:r>
      <w:r w:rsidRPr="00A07A34">
        <w:rPr>
          <w:rFonts w:asciiTheme="majorBidi" w:hAnsiTheme="majorBidi" w:cstheme="majorBidi"/>
          <w:sz w:val="28"/>
          <w:szCs w:val="28"/>
        </w:rPr>
        <w:t>SGML</w:t>
      </w:r>
      <w:r w:rsidRPr="00A07A34">
        <w:rPr>
          <w:rStyle w:val="FootnoteReference"/>
          <w:rFonts w:asciiTheme="majorBidi" w:hAnsiTheme="majorBidi" w:cstheme="majorBidi"/>
          <w:sz w:val="28"/>
          <w:rtl/>
        </w:rPr>
        <w:footnoteReference w:id="10"/>
      </w:r>
      <w:r w:rsidRPr="00A07A34">
        <w:rPr>
          <w:rFonts w:asciiTheme="majorBidi" w:hAnsiTheme="majorBidi" w:cstheme="majorBidi"/>
          <w:sz w:val="28"/>
          <w:szCs w:val="28"/>
          <w:rtl/>
        </w:rPr>
        <w:t xml:space="preserve"> به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و از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به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w:t>
      </w:r>
      <w:r>
        <w:rPr>
          <w:rFonts w:asciiTheme="majorBidi" w:hAnsiTheme="majorBidi" w:cstheme="majorBidi"/>
          <w:sz w:val="28"/>
          <w:szCs w:val="28"/>
        </w:rPr>
        <w:t xml:space="preserve">. </w:t>
      </w:r>
      <w:r w:rsidRPr="00A07A34">
        <w:rPr>
          <w:rFonts w:asciiTheme="majorBidi" w:hAnsiTheme="majorBidi" w:cstheme="majorBidi"/>
          <w:sz w:val="28"/>
          <w:szCs w:val="28"/>
          <w:rtl/>
        </w:rPr>
        <w:t xml:space="preserve">رشد حیرت انگیز شبکه با توانایی که به تهیه کنندگان اطلاعات ، جهت توزیع ارزان و ساده اسناد الکترونیکی به استفاده کنندگان آنها در اینترنت می دهد ، کامل شد . اکثر اسناد روی شبکه با زبان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نگهداری و توزیع می شوند ، زبانی ساده که به منظور ایجاد کاربردهای چند رسانه ای و فوق متن  در اینترنت ، توسعه یافت .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مبتنی بر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است که خود یک استاندارد برای تعریف و فرم دهی به اسناد است . </w:t>
      </w:r>
    </w:p>
    <w:p w:rsidR="004D6C97" w:rsidRPr="00A07A34" w:rsidRDefault="004D6C97" w:rsidP="004D6C97">
      <w:pPr>
        <w:spacing w:line="360" w:lineRule="auto"/>
        <w:jc w:val="lowKashida"/>
        <w:rPr>
          <w:rFonts w:asciiTheme="majorBidi" w:hAnsiTheme="majorBidi" w:cstheme="majorBidi"/>
          <w:sz w:val="28"/>
          <w:szCs w:val="28"/>
          <w:rtl/>
        </w:rPr>
      </w:pPr>
    </w:p>
    <w:p w:rsidR="004D6C97" w:rsidRPr="00B63DFA" w:rsidRDefault="004D6C97" w:rsidP="004D6C97">
      <w:pPr>
        <w:pStyle w:val="Heading1"/>
        <w:rPr>
          <w:rFonts w:asciiTheme="majorBidi" w:hAnsiTheme="majorBidi" w:cstheme="majorBidi"/>
          <w:sz w:val="34"/>
          <w:szCs w:val="34"/>
        </w:rPr>
      </w:pPr>
      <w:bookmarkStart w:id="9" w:name="_Toc251660765"/>
      <w:r w:rsidRPr="00B63DFA">
        <w:rPr>
          <w:rFonts w:asciiTheme="majorBidi" w:hAnsiTheme="majorBidi" w:cstheme="majorBidi"/>
          <w:sz w:val="34"/>
          <w:szCs w:val="34"/>
          <w:rtl/>
        </w:rPr>
        <w:t xml:space="preserve">2-3-2 </w:t>
      </w:r>
      <w:r w:rsidRPr="00B63DFA">
        <w:rPr>
          <w:rFonts w:asciiTheme="majorBidi" w:hAnsiTheme="majorBidi" w:cstheme="majorBidi"/>
          <w:sz w:val="34"/>
          <w:szCs w:val="34"/>
        </w:rPr>
        <w:t>SGML</w:t>
      </w:r>
      <w:bookmarkEnd w:id="9"/>
    </w:p>
    <w:p w:rsidR="004D6C97" w:rsidRDefault="004D6C97" w:rsidP="004D6C97">
      <w:pPr>
        <w:spacing w:line="360" w:lineRule="auto"/>
        <w:jc w:val="lowKashida"/>
        <w:rPr>
          <w:rFonts w:asciiTheme="majorBidi" w:hAnsiTheme="majorBidi" w:cstheme="majorBidi"/>
          <w:sz w:val="28"/>
          <w:szCs w:val="28"/>
        </w:rPr>
      </w:pP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در سال 1986 ، توسط سازمان بین المللی استانداردسازی </w:t>
      </w:r>
      <w:r w:rsidRPr="00A07A34">
        <w:rPr>
          <w:rStyle w:val="FootnoteReference"/>
          <w:rFonts w:asciiTheme="majorBidi" w:hAnsiTheme="majorBidi" w:cstheme="majorBidi"/>
          <w:sz w:val="28"/>
          <w:rtl/>
        </w:rPr>
        <w:footnoteReference w:id="11"/>
      </w:r>
      <w:r w:rsidRPr="00A07A34">
        <w:rPr>
          <w:rFonts w:asciiTheme="majorBidi" w:hAnsiTheme="majorBidi" w:cstheme="majorBidi"/>
          <w:sz w:val="28"/>
          <w:szCs w:val="28"/>
          <w:rtl/>
        </w:rPr>
        <w:t xml:space="preserve"> به عنوان یک استاندارد برای تعریف و استفاده از ساختار و محتوی اسناد معرفی شد . هدف اولیه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آن بود که این زبان را با تمام فرمتها و اشکال مختلف کار کند ، بنابراین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به استفاده کنندگان این امکان را می داد تا عناوینی را برای تعریف فرمت اسناد و مبادله اطلاعات بین برنامه های کاربردی و نرم افزارهای مختلف ایجاد نماید .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مستقل از سیستم و محیط است و می تواند ساختار یک سند را ذخیره کند ، پس می تواند برای کارهای مختلفی مثل جستجو و داد و ستد اطلاعات مورد استفاده قرار گیرد . ولی به هر حال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بسیار پیچیده بود و دارای بسیاری از قابلیت های اجرایی</w:t>
      </w:r>
      <w:r w:rsidRPr="00A07A34">
        <w:rPr>
          <w:rStyle w:val="FootnoteReference"/>
          <w:rFonts w:asciiTheme="majorBidi" w:hAnsiTheme="majorBidi" w:cstheme="majorBidi"/>
          <w:sz w:val="28"/>
          <w:rtl/>
        </w:rPr>
        <w:footnoteReference w:id="12"/>
      </w:r>
      <w:r w:rsidRPr="00A07A34">
        <w:rPr>
          <w:rFonts w:asciiTheme="majorBidi" w:hAnsiTheme="majorBidi" w:cstheme="majorBidi"/>
          <w:sz w:val="28"/>
          <w:szCs w:val="28"/>
          <w:rtl/>
        </w:rPr>
        <w:t xml:space="preserve"> است که برای بسیاری از امور اینترنتی مورد نیاز نیست ، علاوه بر این ، نرم افزارهایی که با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کار کرده اند آنرا حمایت می کنند نیز بسیار گران هستند . در نتیجه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کاربردهای کمی در اینترنت دارد . پیچیدگی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منجر به بوجود آمدن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شد .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زبانی ساده برای آموزش و استفاده است و </w:t>
      </w:r>
      <w:r w:rsidRPr="00A07A34">
        <w:rPr>
          <w:rFonts w:asciiTheme="majorBidi" w:hAnsiTheme="majorBidi" w:cstheme="majorBidi"/>
          <w:sz w:val="28"/>
          <w:szCs w:val="28"/>
          <w:rtl/>
        </w:rPr>
        <w:lastRenderedPageBreak/>
        <w:t>اولین زبانی است که برای بوجود آوردن صفحات وب مورد استفاده قرار گرفت . بسیاری از زبانها شامل کدها و با عناوینی هستند که این کدها و عناوین به منظور اینکه بیان کنند که اطلاعات چگونه باید در یک صفحه جستجوگر</w:t>
      </w:r>
      <w:r w:rsidRPr="00A07A34">
        <w:rPr>
          <w:rStyle w:val="FootnoteReference"/>
          <w:rFonts w:asciiTheme="majorBidi" w:hAnsiTheme="majorBidi" w:cstheme="majorBidi"/>
          <w:sz w:val="28"/>
          <w:rtl/>
        </w:rPr>
        <w:footnoteReference w:id="13"/>
      </w:r>
      <w:r w:rsidRPr="00A07A34">
        <w:rPr>
          <w:rFonts w:asciiTheme="majorBidi" w:hAnsiTheme="majorBidi" w:cstheme="majorBidi"/>
          <w:sz w:val="28"/>
          <w:szCs w:val="28"/>
          <w:rtl/>
        </w:rPr>
        <w:t xml:space="preserve"> نمایش داده شوند ، درون سند قرار می گیرند . </w:t>
      </w:r>
    </w:p>
    <w:p w:rsidR="004D6C97" w:rsidRDefault="004D6C97" w:rsidP="004D6C97">
      <w:pPr>
        <w:spacing w:line="360" w:lineRule="auto"/>
        <w:jc w:val="lowKashida"/>
        <w:rPr>
          <w:rFonts w:asciiTheme="majorBidi" w:hAnsiTheme="majorBidi" w:cstheme="majorBidi"/>
          <w:sz w:val="28"/>
          <w:szCs w:val="28"/>
        </w:rPr>
      </w:pP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به عنوان مثال علامت </w:t>
      </w:r>
      <w:r w:rsidRPr="00A07A34">
        <w:rPr>
          <w:rFonts w:asciiTheme="majorBidi" w:hAnsiTheme="majorBidi" w:cstheme="majorBidi"/>
          <w:sz w:val="28"/>
          <w:szCs w:val="28"/>
        </w:rPr>
        <w:t>&lt;P&gt;</w:t>
      </w:r>
      <w:r w:rsidRPr="00A07A34">
        <w:rPr>
          <w:rFonts w:asciiTheme="majorBidi" w:hAnsiTheme="majorBidi" w:cstheme="majorBidi"/>
          <w:sz w:val="28"/>
          <w:szCs w:val="28"/>
          <w:rtl/>
        </w:rPr>
        <w:t xml:space="preserve"> برای نشان دادن آغاز پارگراف در یک متن و علامت </w:t>
      </w:r>
      <w:r w:rsidRPr="00A07A34">
        <w:rPr>
          <w:rFonts w:asciiTheme="majorBidi" w:hAnsiTheme="majorBidi" w:cstheme="majorBidi"/>
          <w:sz w:val="28"/>
          <w:szCs w:val="28"/>
        </w:rPr>
        <w:t>&lt;/P&gt;</w:t>
      </w:r>
      <w:r w:rsidRPr="00A07A34">
        <w:rPr>
          <w:rFonts w:asciiTheme="majorBidi" w:hAnsiTheme="majorBidi" w:cstheme="majorBidi"/>
          <w:sz w:val="28"/>
          <w:szCs w:val="28"/>
          <w:rtl/>
        </w:rPr>
        <w:t xml:space="preserve"> برای نشان دادن پایان پاراگراف در یک متن است . سادگی و تسهیلات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باعث شد تا بسیاری از اهداف در اینترنت برآورده گردد ، با اینحال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چند محدودیت اساسی دارد .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صرفاً امکان ارائه متن و فیلم</w:t>
      </w:r>
      <w:r w:rsidRPr="00A07A34">
        <w:rPr>
          <w:rStyle w:val="FootnoteReference"/>
          <w:rFonts w:asciiTheme="majorBidi" w:hAnsiTheme="majorBidi" w:cstheme="majorBidi"/>
          <w:sz w:val="28"/>
          <w:rtl/>
        </w:rPr>
        <w:footnoteReference w:id="14"/>
      </w:r>
      <w:r w:rsidRPr="00A07A34">
        <w:rPr>
          <w:rFonts w:asciiTheme="majorBidi" w:hAnsiTheme="majorBidi" w:cstheme="majorBidi"/>
          <w:sz w:val="28"/>
          <w:szCs w:val="28"/>
          <w:rtl/>
        </w:rPr>
        <w:t xml:space="preserve"> را می دهد .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امکان جستجوی هوشمند و داد و ستد اطلاعات را نمی دهد ، ضمناً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با فرمتهای غیر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مثل فرمت پایگاه داده و یا کاربرگ بخوبی کار نمی کند . همانطور که تجارت الکترونیکی رشد کرد شاهد استفاده بیشتر از جستجوی هوشمند و ارائه چندگانه اطلاعات (ارائه اطلاعات به شکلهای مختلف) و ... بودیم و در نتیجه محدودیتهای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هم قابل توجه تر شد.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در سال 1996 توسط کمیسیون شبکه گسترده جهانی</w:t>
      </w:r>
      <w:r w:rsidRPr="00A07A34">
        <w:rPr>
          <w:rStyle w:val="FootnoteReference"/>
          <w:rFonts w:asciiTheme="majorBidi" w:hAnsiTheme="majorBidi" w:cstheme="majorBidi"/>
          <w:sz w:val="28"/>
          <w:rtl/>
        </w:rPr>
        <w:footnoteReference w:id="15"/>
      </w:r>
      <w:r w:rsidRPr="00A07A34">
        <w:rPr>
          <w:rFonts w:asciiTheme="majorBidi" w:hAnsiTheme="majorBidi" w:cstheme="majorBidi"/>
          <w:sz w:val="28"/>
          <w:szCs w:val="28"/>
          <w:rtl/>
        </w:rPr>
        <w:t xml:space="preserve"> برای فائق آمدن بر این محدودیتها ایجاد شد .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مخفف زبان نشانه گذاری توسعه پذیر است . این زبان قابل توسعه است زیرا توسط مراجع ذیصلاح که برای اهداف پیش بینی نشده ، قصد اضافه کردن عناوینی را به آن داشته باشد ، قابل توسعه و گسترش است . و یک زبان نشانه گذاری است زیرا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روشی برای ارائه اطلاعات است که قواعد و مزیتهایی را برای داده تعریف به متون و نشانه ها</w:t>
      </w:r>
      <w:r w:rsidRPr="00A07A34">
        <w:rPr>
          <w:rStyle w:val="FootnoteReference"/>
          <w:rFonts w:asciiTheme="majorBidi" w:hAnsiTheme="majorBidi" w:cstheme="majorBidi"/>
          <w:sz w:val="28"/>
          <w:rtl/>
        </w:rPr>
        <w:footnoteReference w:id="16"/>
      </w:r>
      <w:r w:rsidRPr="00A07A34">
        <w:rPr>
          <w:rFonts w:asciiTheme="majorBidi" w:hAnsiTheme="majorBidi" w:cstheme="majorBidi"/>
          <w:sz w:val="28"/>
          <w:szCs w:val="28"/>
          <w:rtl/>
        </w:rPr>
        <w:t xml:space="preserve"> پذیرفته است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از طریق تطبیق کارکردهای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بجز آنها که کمتر ضروری بودند بوجود آمد . با در نظر گرفتن اینکه عناوین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فقط نشان دهنده این هستند که متن چگونه باید در درون یک صفحه جستجوگر ظاهر شود ، عناوین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نشان دهنده آن هستند که محتوی چیست ( چیزی که نشان میدهد چیست )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به منظور توصیف ( تعریف ) اطلاعات و تمرکز بر اینکه اطلاعات بیانگر چه چیزی هستند طراحی شد . بنابراین محتوی ( مفهوم ) در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بسیار در دسترس تر می باشد                            (بوریتز و نو ، 2003 ،</w:t>
      </w:r>
      <w:r>
        <w:rPr>
          <w:rFonts w:asciiTheme="majorBidi" w:hAnsiTheme="majorBidi" w:cstheme="majorBidi" w:hint="cs"/>
          <w:sz w:val="28"/>
          <w:szCs w:val="28"/>
          <w:rtl/>
          <w:lang w:bidi="fa-IR"/>
        </w:rPr>
        <w:t>ص</w:t>
      </w:r>
      <w:r w:rsidRPr="00A07A34">
        <w:rPr>
          <w:rFonts w:asciiTheme="majorBidi" w:hAnsiTheme="majorBidi" w:cstheme="majorBidi"/>
          <w:sz w:val="28"/>
          <w:szCs w:val="28"/>
          <w:rtl/>
        </w:rPr>
        <w:t>31)</w:t>
      </w:r>
      <w:r w:rsidRPr="00A07A34">
        <w:rPr>
          <w:rStyle w:val="FootnoteReference"/>
          <w:rFonts w:asciiTheme="majorBidi" w:hAnsiTheme="majorBidi" w:cstheme="majorBidi"/>
          <w:sz w:val="28"/>
          <w:rtl/>
        </w:rPr>
        <w:footnoteReference w:id="17"/>
      </w:r>
      <w:r w:rsidRPr="00A07A34">
        <w:rPr>
          <w:rFonts w:asciiTheme="majorBidi" w:hAnsiTheme="majorBidi" w:cstheme="majorBidi"/>
          <w:sz w:val="28"/>
          <w:szCs w:val="28"/>
          <w:rtl/>
        </w:rPr>
        <w:t>.</w:t>
      </w:r>
    </w:p>
    <w:p w:rsidR="004D6C97" w:rsidRPr="00A07A34" w:rsidRDefault="004D6C97" w:rsidP="004D6C97">
      <w:pPr>
        <w:spacing w:line="360" w:lineRule="auto"/>
        <w:jc w:val="lowKashida"/>
        <w:rPr>
          <w:rFonts w:asciiTheme="majorBidi" w:hAnsiTheme="majorBidi" w:cstheme="majorBidi"/>
          <w:sz w:val="28"/>
          <w:szCs w:val="28"/>
          <w:rtl/>
        </w:rPr>
      </w:pPr>
    </w:p>
    <w:p w:rsidR="004D6C97" w:rsidRPr="00B63DFA" w:rsidRDefault="004D6C97" w:rsidP="004D6C97">
      <w:pPr>
        <w:pStyle w:val="Heading1"/>
        <w:rPr>
          <w:rFonts w:asciiTheme="majorBidi" w:hAnsiTheme="majorBidi" w:cstheme="majorBidi"/>
          <w:sz w:val="34"/>
          <w:szCs w:val="34"/>
          <w:rtl/>
        </w:rPr>
      </w:pPr>
      <w:bookmarkStart w:id="10" w:name="_Toc251660766"/>
      <w:r w:rsidRPr="00B63DFA">
        <w:rPr>
          <w:rFonts w:asciiTheme="majorBidi" w:hAnsiTheme="majorBidi" w:cstheme="majorBidi"/>
          <w:sz w:val="34"/>
          <w:szCs w:val="34"/>
          <w:rtl/>
        </w:rPr>
        <w:lastRenderedPageBreak/>
        <w:t xml:space="preserve">3-3-2 </w:t>
      </w:r>
      <w:r w:rsidRPr="00B63DFA">
        <w:rPr>
          <w:rFonts w:asciiTheme="majorBidi" w:hAnsiTheme="majorBidi" w:cstheme="majorBidi"/>
          <w:sz w:val="34"/>
          <w:szCs w:val="34"/>
        </w:rPr>
        <w:t>XML</w:t>
      </w:r>
      <w:r w:rsidRPr="00B63DFA">
        <w:rPr>
          <w:rFonts w:asciiTheme="majorBidi" w:hAnsiTheme="majorBidi" w:cstheme="majorBidi"/>
          <w:sz w:val="34"/>
          <w:szCs w:val="34"/>
          <w:rtl/>
        </w:rPr>
        <w:t xml:space="preserve"> یک ساختار جدید برای اسناد در وب</w:t>
      </w:r>
      <w:bookmarkEnd w:id="10"/>
      <w:r w:rsidRPr="00B63DFA">
        <w:rPr>
          <w:rFonts w:asciiTheme="majorBidi" w:hAnsiTheme="majorBidi" w:cstheme="majorBidi"/>
          <w:sz w:val="34"/>
          <w:szCs w:val="34"/>
          <w:rtl/>
        </w:rPr>
        <w:t xml:space="preserve"> </w:t>
      </w:r>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امروزه بسیاری از معاملات </w:t>
      </w:r>
      <w:r w:rsidRPr="00A07A34">
        <w:rPr>
          <w:rFonts w:asciiTheme="majorBidi" w:hAnsiTheme="majorBidi" w:cstheme="majorBidi"/>
          <w:sz w:val="28"/>
          <w:szCs w:val="28"/>
        </w:rPr>
        <w:t>B2B</w:t>
      </w:r>
      <w:r w:rsidRPr="00A07A34">
        <w:rPr>
          <w:rStyle w:val="FootnoteReference"/>
          <w:rFonts w:asciiTheme="majorBidi" w:hAnsiTheme="majorBidi" w:cstheme="majorBidi"/>
          <w:sz w:val="28"/>
          <w:rtl/>
        </w:rPr>
        <w:footnoteReference w:id="18"/>
      </w:r>
      <w:r w:rsidRPr="00A07A34">
        <w:rPr>
          <w:rFonts w:asciiTheme="majorBidi" w:hAnsiTheme="majorBidi" w:cstheme="majorBidi"/>
          <w:sz w:val="28"/>
          <w:szCs w:val="28"/>
          <w:rtl/>
        </w:rPr>
        <w:t xml:space="preserve"> (واحد تجاری با واحد تجاری) ، </w:t>
      </w:r>
      <w:r w:rsidRPr="00A07A34">
        <w:rPr>
          <w:rStyle w:val="FootnoteReference"/>
          <w:rFonts w:asciiTheme="majorBidi" w:hAnsiTheme="majorBidi" w:cstheme="majorBidi"/>
          <w:sz w:val="28"/>
        </w:rPr>
        <w:footnoteReference w:id="19"/>
      </w:r>
      <w:r w:rsidRPr="00A07A34">
        <w:rPr>
          <w:rFonts w:asciiTheme="majorBidi" w:hAnsiTheme="majorBidi" w:cstheme="majorBidi"/>
          <w:sz w:val="28"/>
          <w:szCs w:val="28"/>
        </w:rPr>
        <w:t>B2C</w:t>
      </w:r>
      <w:r w:rsidRPr="00A07A34">
        <w:rPr>
          <w:rFonts w:asciiTheme="majorBidi" w:hAnsiTheme="majorBidi" w:cstheme="majorBidi"/>
          <w:sz w:val="28"/>
          <w:szCs w:val="28"/>
          <w:rtl/>
        </w:rPr>
        <w:t xml:space="preserve"> (واحد تجاری با مشتری)، </w:t>
      </w:r>
      <w:r w:rsidRPr="00A07A34">
        <w:rPr>
          <w:rStyle w:val="FootnoteReference"/>
          <w:rFonts w:asciiTheme="majorBidi" w:hAnsiTheme="majorBidi" w:cstheme="majorBidi"/>
          <w:sz w:val="28"/>
        </w:rPr>
        <w:footnoteReference w:id="20"/>
      </w:r>
      <w:r w:rsidRPr="00A07A34">
        <w:rPr>
          <w:rFonts w:asciiTheme="majorBidi" w:hAnsiTheme="majorBidi" w:cstheme="majorBidi"/>
          <w:sz w:val="28"/>
          <w:szCs w:val="28"/>
        </w:rPr>
        <w:t>P2P</w:t>
      </w:r>
      <w:r w:rsidRPr="00A07A34">
        <w:rPr>
          <w:rFonts w:asciiTheme="majorBidi" w:hAnsiTheme="majorBidi" w:cstheme="majorBidi"/>
          <w:sz w:val="28"/>
          <w:szCs w:val="28"/>
          <w:rtl/>
        </w:rPr>
        <w:t xml:space="preserve"> (شخص با شخص) ، مستلزم مبادله اطلاعات با اینترنت می باشد . </w:t>
      </w:r>
    </w:p>
    <w:p w:rsidR="004D6C97" w:rsidRDefault="004D6C97" w:rsidP="004D6C97">
      <w:pPr>
        <w:spacing w:line="360" w:lineRule="auto"/>
        <w:jc w:val="lowKashida"/>
        <w:rPr>
          <w:rFonts w:asciiTheme="majorBidi" w:hAnsiTheme="majorBidi" w:cstheme="majorBidi"/>
          <w:sz w:val="28"/>
          <w:szCs w:val="28"/>
          <w:rtl/>
        </w:rPr>
      </w:pPr>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حقیقت اجازه داشتن تهیه کنندگان اطلاعات در توزیع آسان و ارزان اسناد الکترونیکی با اینترنت باعث رشد نجومی وب شده است . امروزه بسیاری از اسناد در وب بوسیله زبان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ذخیره و انتقال می یابند. زبان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زبان ساده ای است که جهت عملیات فرامتن و تصویری برای اینترنت ایجاد شده است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حالیکه همانطوریکه اسناد در وب گسترده تر و پیچیده تر می شوند ، تهیه کنندگان اطلاعات در بکارگیری زبان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بعلت فقدان قابلیت توسعه ، ساختار و کنترل دادهها با محدودیتهایی مواجه شده اند . این محدودیتها زبان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را در تبدیل شدن به یک شیوه مبادله اطلاعات جهانی باز می دارد . همانطور که در بالا گفته شد زبان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مبتنی بر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می باشد و بعلت پیچیدگی و پر هزینه بودن و برای غلبه بر این محدودیتها و بسط فناوری وب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ایجاد شده است که بوسیله جان بوزاک </w:t>
      </w:r>
      <w:r w:rsidRPr="00A07A34">
        <w:rPr>
          <w:rStyle w:val="FootnoteReference"/>
          <w:rFonts w:asciiTheme="majorBidi" w:hAnsiTheme="majorBidi" w:cstheme="majorBidi"/>
          <w:sz w:val="28"/>
          <w:rtl/>
        </w:rPr>
        <w:footnoteReference w:id="21"/>
      </w:r>
      <w:r w:rsidRPr="00A07A34">
        <w:rPr>
          <w:rFonts w:asciiTheme="majorBidi" w:hAnsiTheme="majorBidi" w:cstheme="majorBidi"/>
          <w:sz w:val="28"/>
          <w:szCs w:val="28"/>
          <w:rtl/>
        </w:rPr>
        <w:t xml:space="preserve"> در سال 1996 تعریف شده است و در سال 1998 بوسیله </w:t>
      </w:r>
      <w:r w:rsidRPr="00A07A34">
        <w:rPr>
          <w:rFonts w:asciiTheme="majorBidi" w:hAnsiTheme="majorBidi" w:cstheme="majorBidi"/>
          <w:sz w:val="28"/>
          <w:szCs w:val="28"/>
        </w:rPr>
        <w:t>W3C</w:t>
      </w:r>
      <w:r w:rsidRPr="00A07A34">
        <w:rPr>
          <w:rFonts w:asciiTheme="majorBidi" w:hAnsiTheme="majorBidi" w:cstheme="majorBidi"/>
          <w:sz w:val="28"/>
          <w:szCs w:val="28"/>
          <w:rtl/>
        </w:rPr>
        <w:t xml:space="preserve"> بعنوان یک استاندارد پذیرفته شد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مقایسه با زبان نشانه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که جهت ارائه داده ها ایجاد شده است و بر نمایش آنها متمرکز است ،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زبان نشانه گذاری توسعه پذیر جهت ایجاد ساختار و اعتباردهی محتوای اسناد طراحی شده است . زبان نشانه گذاری توسعه پذیر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نه فقط محدودیتهای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را ندارد بلکه اعلان دقیقتر محتوی و مبادله اثربخش تر و کاراتر اطلاعات و جستجوی معنی دار و نتیجه دار را نیز در بردارد . زبان نشانه گذاری توسعه پذیر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شامل داده های خود توضیحی با یک سند می باشد . بنابراین ، می تواند برای مبادله اطلاعات تجاری در سطح جهانی با اینترنت مورد استفاده قرار گیرد . </w:t>
      </w:r>
    </w:p>
    <w:p w:rsidR="004D6C97" w:rsidRPr="00A07A34" w:rsidRDefault="004D6C97" w:rsidP="004D6C97">
      <w:pPr>
        <w:spacing w:line="360" w:lineRule="auto"/>
        <w:jc w:val="lowKashida"/>
        <w:rPr>
          <w:rFonts w:asciiTheme="majorBidi" w:hAnsiTheme="majorBidi" w:cstheme="majorBidi"/>
          <w:sz w:val="28"/>
          <w:szCs w:val="28"/>
          <w:rtl/>
        </w:rPr>
      </w:pPr>
    </w:p>
    <w:p w:rsidR="004D6C97" w:rsidRPr="00392E22" w:rsidRDefault="004D6C97" w:rsidP="004D6C97">
      <w:pPr>
        <w:pStyle w:val="Heading1"/>
        <w:rPr>
          <w:rFonts w:asciiTheme="majorBidi" w:hAnsiTheme="majorBidi" w:cstheme="majorBidi"/>
          <w:sz w:val="34"/>
          <w:szCs w:val="34"/>
          <w:rtl/>
        </w:rPr>
      </w:pPr>
      <w:bookmarkStart w:id="11" w:name="_Toc251660767"/>
      <w:r w:rsidRPr="00392E22">
        <w:rPr>
          <w:rFonts w:asciiTheme="majorBidi" w:hAnsiTheme="majorBidi" w:cstheme="majorBidi"/>
          <w:sz w:val="34"/>
          <w:szCs w:val="34"/>
          <w:rtl/>
        </w:rPr>
        <w:lastRenderedPageBreak/>
        <w:t xml:space="preserve">4-3-2 پایه زبان نشانه گذاری توسعه پذیر </w:t>
      </w:r>
      <w:r w:rsidRPr="00392E22">
        <w:rPr>
          <w:rFonts w:asciiTheme="majorBidi" w:hAnsiTheme="majorBidi" w:cstheme="majorBidi"/>
          <w:sz w:val="34"/>
          <w:szCs w:val="34"/>
        </w:rPr>
        <w:t>XML</w:t>
      </w:r>
      <w:bookmarkEnd w:id="11"/>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یا زبان نشانه گذاری توسعه پذیر در  کل مربوط به ایجاد یک روش جهانی هم برای تکمیل و هم ارائه داده ها می باشد . ابتداد داده ها نشانه گذاری می شوند یا بوسیله عناوین زبان نشانه گذاری توسعه پذیر</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عنوان بندی می شوند ، سپس می توان داده ها را در روشهای مختلفی مورد استفاده قرار داد . </w:t>
      </w:r>
    </w:p>
    <w:p w:rsidR="004D6C97" w:rsidRDefault="004D6C97" w:rsidP="004D6C97">
      <w:pPr>
        <w:spacing w:line="360" w:lineRule="auto"/>
        <w:jc w:val="lowKashida"/>
        <w:rPr>
          <w:rFonts w:asciiTheme="majorBidi" w:hAnsiTheme="majorBidi" w:cstheme="majorBidi"/>
          <w:sz w:val="28"/>
          <w:szCs w:val="28"/>
          <w:rtl/>
        </w:rPr>
      </w:pPr>
    </w:p>
    <w:p w:rsidR="004D6C97" w:rsidRPr="00A07A34" w:rsidRDefault="004D6C97" w:rsidP="004D6C97">
      <w:pPr>
        <w:spacing w:line="360" w:lineRule="auto"/>
        <w:jc w:val="lowKashida"/>
        <w:rPr>
          <w:rFonts w:asciiTheme="majorBidi" w:hAnsiTheme="majorBidi" w:cstheme="majorBidi"/>
          <w:sz w:val="28"/>
          <w:szCs w:val="28"/>
          <w:rtl/>
        </w:rPr>
      </w:pPr>
    </w:p>
    <w:p w:rsidR="004D6C97" w:rsidRPr="00392E22" w:rsidRDefault="004D6C97" w:rsidP="004D6C97">
      <w:pPr>
        <w:pStyle w:val="Heading1"/>
        <w:rPr>
          <w:rFonts w:asciiTheme="majorBidi" w:hAnsiTheme="majorBidi" w:cstheme="majorBidi"/>
          <w:sz w:val="34"/>
          <w:szCs w:val="34"/>
          <w:rtl/>
        </w:rPr>
      </w:pPr>
      <w:bookmarkStart w:id="12" w:name="_Toc251660768"/>
      <w:r w:rsidRPr="00392E22">
        <w:rPr>
          <w:rFonts w:asciiTheme="majorBidi" w:hAnsiTheme="majorBidi" w:cstheme="majorBidi"/>
          <w:sz w:val="34"/>
          <w:szCs w:val="34"/>
          <w:rtl/>
        </w:rPr>
        <w:t xml:space="preserve">5-3-2 قابلیت ها و محدودیتهای </w:t>
      </w:r>
      <w:r w:rsidRPr="00392E22">
        <w:rPr>
          <w:rFonts w:asciiTheme="majorBidi" w:hAnsiTheme="majorBidi" w:cstheme="majorBidi"/>
          <w:sz w:val="34"/>
          <w:szCs w:val="34"/>
        </w:rPr>
        <w:t>XML</w:t>
      </w:r>
      <w:bookmarkEnd w:id="12"/>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توانایی های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عبارتند از : </w:t>
      </w:r>
    </w:p>
    <w:p w:rsidR="004D6C97" w:rsidRPr="00A07A34" w:rsidRDefault="004D6C97" w:rsidP="004D6C97">
      <w:pPr>
        <w:numPr>
          <w:ilvl w:val="0"/>
          <w:numId w:val="6"/>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یک زیر مجموعه از </w:t>
      </w:r>
      <w:r w:rsidRPr="00A07A34">
        <w:rPr>
          <w:rFonts w:asciiTheme="majorBidi" w:hAnsiTheme="majorBidi" w:cstheme="majorBidi"/>
          <w:sz w:val="28"/>
          <w:szCs w:val="28"/>
        </w:rPr>
        <w:t>SGML</w:t>
      </w:r>
      <w:r w:rsidRPr="00A07A34">
        <w:rPr>
          <w:rFonts w:asciiTheme="majorBidi" w:hAnsiTheme="majorBidi" w:cstheme="majorBidi"/>
          <w:sz w:val="28"/>
          <w:szCs w:val="28"/>
          <w:rtl/>
        </w:rPr>
        <w:t xml:space="preserve"> بوده و بسیار قوی و انعطاف پذیر است . </w:t>
      </w:r>
    </w:p>
    <w:p w:rsidR="004D6C97" w:rsidRPr="00A07A34" w:rsidRDefault="004D6C97" w:rsidP="004D6C97">
      <w:pPr>
        <w:numPr>
          <w:ilvl w:val="0"/>
          <w:numId w:val="6"/>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از زبان برنامه نویسی و ابزار برنامه نویسی مستقل است که این مسئله امکان کار با اطلاعات مختلف را به آن می دهد . </w:t>
      </w:r>
    </w:p>
    <w:p w:rsidR="004D6C97" w:rsidRPr="00A07A34" w:rsidRDefault="004D6C97" w:rsidP="004D6C97">
      <w:pPr>
        <w:numPr>
          <w:ilvl w:val="0"/>
          <w:numId w:val="6"/>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به صنایع مختلف اجازه می دهد تا زبان نشانه گذاری خاص خود را توسعه دهند که در نتیجه به شکل کاراتر و موثرتری نیازهای آنها را تأمین نماید . </w:t>
      </w:r>
    </w:p>
    <w:p w:rsidR="004D6C97" w:rsidRPr="00A07A34" w:rsidRDefault="004D6C97" w:rsidP="004D6C97">
      <w:pPr>
        <w:numPr>
          <w:ilvl w:val="0"/>
          <w:numId w:val="6"/>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نوشتن ، تفسیر و بکارگیری در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نسبتاً  مخاطب مدار</w:t>
      </w:r>
      <w:r w:rsidRPr="00A07A34">
        <w:rPr>
          <w:rStyle w:val="FootnoteReference"/>
          <w:rFonts w:asciiTheme="majorBidi" w:hAnsiTheme="majorBidi" w:cstheme="majorBidi"/>
          <w:sz w:val="28"/>
          <w:rtl/>
        </w:rPr>
        <w:footnoteReference w:id="22"/>
      </w:r>
      <w:r w:rsidRPr="00A07A34">
        <w:rPr>
          <w:rFonts w:asciiTheme="majorBidi" w:hAnsiTheme="majorBidi" w:cstheme="majorBidi"/>
          <w:sz w:val="28"/>
          <w:szCs w:val="28"/>
          <w:rtl/>
        </w:rPr>
        <w:t xml:space="preserve"> است . </w:t>
      </w:r>
    </w:p>
    <w:p w:rsidR="004D6C97" w:rsidRPr="00A07A34" w:rsidRDefault="004D6C97" w:rsidP="004D6C97">
      <w:pPr>
        <w:numPr>
          <w:ilvl w:val="0"/>
          <w:numId w:val="6"/>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را می توان برای انسانها نیز قابل خواندن کرد . </w:t>
      </w:r>
    </w:p>
    <w:p w:rsidR="004D6C97" w:rsidRPr="00A07A34" w:rsidRDefault="004D6C97" w:rsidP="004D6C97">
      <w:pPr>
        <w:numPr>
          <w:ilvl w:val="0"/>
          <w:numId w:val="6"/>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توسط </w:t>
      </w:r>
      <w:r w:rsidRPr="00A07A34">
        <w:rPr>
          <w:rFonts w:asciiTheme="majorBidi" w:hAnsiTheme="majorBidi" w:cstheme="majorBidi"/>
          <w:sz w:val="28"/>
          <w:szCs w:val="28"/>
        </w:rPr>
        <w:t>W3C</w:t>
      </w:r>
      <w:r w:rsidRPr="00A07A34">
        <w:rPr>
          <w:rFonts w:asciiTheme="majorBidi" w:hAnsiTheme="majorBidi" w:cstheme="majorBidi"/>
          <w:sz w:val="28"/>
          <w:szCs w:val="28"/>
          <w:rtl/>
        </w:rPr>
        <w:t xml:space="preserve"> حمایت شده و مالکیت آن به عموم تعلق دارد . این پذیرش عمومی در حوزه مالی می تواند منجر به انتقال بی عیب و نقص اطلاعات بین بانکها ، موسسات مالی و ... شود . </w:t>
      </w:r>
    </w:p>
    <w:p w:rsidR="004D6C97" w:rsidRPr="00A07A34" w:rsidRDefault="004D6C97" w:rsidP="004D6C97">
      <w:pPr>
        <w:spacing w:line="360" w:lineRule="auto"/>
        <w:jc w:val="lowKashida"/>
        <w:rPr>
          <w:rFonts w:asciiTheme="majorBidi" w:hAnsiTheme="majorBidi" w:cstheme="majorBidi"/>
          <w:sz w:val="28"/>
          <w:szCs w:val="28"/>
          <w:rtl/>
        </w:rPr>
      </w:pPr>
    </w:p>
    <w:p w:rsidR="004D6C97" w:rsidRPr="00784AC2" w:rsidRDefault="004D6C97" w:rsidP="004D6C97">
      <w:pPr>
        <w:spacing w:line="360" w:lineRule="auto"/>
        <w:jc w:val="lowKashida"/>
        <w:rPr>
          <w:rFonts w:asciiTheme="majorBidi" w:hAnsiTheme="majorBidi" w:cstheme="majorBidi"/>
          <w:b/>
          <w:bCs/>
          <w:sz w:val="28"/>
          <w:szCs w:val="28"/>
          <w:rtl/>
        </w:rPr>
      </w:pPr>
      <w:r w:rsidRPr="00784AC2">
        <w:rPr>
          <w:rFonts w:asciiTheme="majorBidi" w:hAnsiTheme="majorBidi" w:cstheme="majorBidi"/>
          <w:b/>
          <w:bCs/>
          <w:sz w:val="28"/>
          <w:szCs w:val="28"/>
          <w:rtl/>
        </w:rPr>
        <w:t xml:space="preserve">محدودیتهای </w:t>
      </w:r>
      <w:r w:rsidRPr="00784AC2">
        <w:rPr>
          <w:rFonts w:asciiTheme="majorBidi" w:hAnsiTheme="majorBidi" w:cstheme="majorBidi"/>
          <w:b/>
          <w:bCs/>
          <w:sz w:val="28"/>
          <w:szCs w:val="28"/>
        </w:rPr>
        <w:t>XML</w:t>
      </w:r>
      <w:r w:rsidRPr="00784AC2">
        <w:rPr>
          <w:rFonts w:asciiTheme="majorBidi" w:hAnsiTheme="majorBidi" w:cstheme="majorBidi"/>
          <w:b/>
          <w:bCs/>
          <w:sz w:val="28"/>
          <w:szCs w:val="28"/>
          <w:rtl/>
        </w:rPr>
        <w:t xml:space="preserve">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استانداردهای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می بایست با تمام طرفهایی که در مبادله اطلاعات درگیر هستند ، مطابقت داشته باشند ( طرفهای داد و ستد اطلاعات از لحاظ تکنولوژیکی خود را با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تطبیق دهند)</w:t>
      </w:r>
      <w:r>
        <w:rPr>
          <w:rFonts w:asciiTheme="majorBidi" w:hAnsiTheme="majorBidi" w:cstheme="majorBidi" w:hint="cs"/>
          <w:sz w:val="28"/>
          <w:szCs w:val="28"/>
          <w:rtl/>
          <w:lang w:bidi="fa-IR"/>
        </w:rPr>
        <w:t>.</w:t>
      </w:r>
      <w:r w:rsidRPr="00A07A34">
        <w:rPr>
          <w:rFonts w:asciiTheme="majorBidi" w:hAnsiTheme="majorBidi" w:cstheme="majorBidi"/>
          <w:sz w:val="28"/>
          <w:szCs w:val="28"/>
          <w:rtl/>
        </w:rPr>
        <w:t xml:space="preserve">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استانداردهای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که ایجاد شده اند نیازمند نگهداری و مدیریت مداوم هستند .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می تواند همانند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تکه تکه شده و با مشکلات ناسازگاری مواجه شود .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برای شکل دهی قواعد دقیق و کاملی دارد و بنابراین هزینه های ایجاد بالایی دارد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اضافی را به انتقال اطلاعات اضافه می کند .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lastRenderedPageBreak/>
        <w:t xml:space="preserve">هزینه هایی هم راجع به تبدیل اطلاعات  ،آموزش و استفاده از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وجود دارد که بستگی به میزان پذیرش جهانی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دارد .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استفاده از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سبب ایجاد تغییرات اساسی در روند کاری شرکتها شده و چه بسا باعث مشکلاتی از نوع مقاومت در برابر تغییرات گردد .</w:t>
      </w:r>
    </w:p>
    <w:p w:rsidR="004D6C97" w:rsidRPr="00A07A34" w:rsidRDefault="004D6C97" w:rsidP="004D6C97">
      <w:pPr>
        <w:numPr>
          <w:ilvl w:val="0"/>
          <w:numId w:val="11"/>
        </w:numPr>
        <w:tabs>
          <w:tab w:val="clear" w:pos="720"/>
          <w:tab w:val="num" w:pos="424"/>
        </w:tabs>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انتظارات زیادی ( غیر واقعی ) از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ممکن است منجر به سرخوردگی و پس زدن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توسط گروههای صنعتی گردد ( دِشموخ ، 2006،</w:t>
      </w:r>
      <w:r>
        <w:rPr>
          <w:rFonts w:asciiTheme="majorBidi" w:hAnsiTheme="majorBidi" w:cstheme="majorBidi" w:hint="cs"/>
          <w:sz w:val="28"/>
          <w:szCs w:val="28"/>
          <w:rtl/>
        </w:rPr>
        <w:t>ص</w:t>
      </w:r>
      <w:r w:rsidRPr="00A07A34">
        <w:rPr>
          <w:rFonts w:asciiTheme="majorBidi" w:hAnsiTheme="majorBidi" w:cstheme="majorBidi"/>
          <w:sz w:val="28"/>
          <w:szCs w:val="28"/>
          <w:rtl/>
        </w:rPr>
        <w:t>62 )</w:t>
      </w:r>
      <w:r w:rsidRPr="00A07A34">
        <w:rPr>
          <w:rStyle w:val="FootnoteReference"/>
          <w:rFonts w:asciiTheme="majorBidi" w:hAnsiTheme="majorBidi" w:cstheme="majorBidi"/>
          <w:sz w:val="28"/>
          <w:rtl/>
        </w:rPr>
        <w:footnoteReference w:id="23"/>
      </w:r>
      <w:r w:rsidRPr="00A07A34">
        <w:rPr>
          <w:rFonts w:asciiTheme="majorBidi" w:hAnsiTheme="majorBidi" w:cstheme="majorBidi"/>
          <w:sz w:val="28"/>
          <w:szCs w:val="28"/>
          <w:rtl/>
        </w:rPr>
        <w:t xml:space="preserve"> .</w:t>
      </w:r>
    </w:p>
    <w:p w:rsidR="004D6C97" w:rsidRDefault="004D6C97" w:rsidP="004D6C97">
      <w:pPr>
        <w:spacing w:line="360" w:lineRule="auto"/>
        <w:ind w:left="360"/>
        <w:jc w:val="lowKashida"/>
        <w:rPr>
          <w:rFonts w:asciiTheme="majorBidi" w:hAnsiTheme="majorBidi" w:cstheme="majorBidi"/>
          <w:sz w:val="28"/>
          <w:szCs w:val="28"/>
          <w:rtl/>
        </w:rPr>
      </w:pPr>
    </w:p>
    <w:p w:rsidR="004D6C97" w:rsidRPr="00784AC2" w:rsidRDefault="004D6C97" w:rsidP="004D6C97">
      <w:pPr>
        <w:pStyle w:val="Heading1"/>
        <w:rPr>
          <w:rFonts w:asciiTheme="majorBidi" w:hAnsiTheme="majorBidi" w:cstheme="majorBidi"/>
          <w:sz w:val="34"/>
          <w:szCs w:val="34"/>
          <w:rtl/>
        </w:rPr>
      </w:pPr>
      <w:bookmarkStart w:id="13" w:name="_Toc251660769"/>
      <w:r w:rsidRPr="00784AC2">
        <w:rPr>
          <w:rFonts w:asciiTheme="majorBidi" w:hAnsiTheme="majorBidi" w:cstheme="majorBidi"/>
          <w:sz w:val="34"/>
          <w:szCs w:val="34"/>
          <w:rtl/>
        </w:rPr>
        <w:t>4-2 مفهوم حوزه</w:t>
      </w:r>
      <w:r w:rsidRPr="00784AC2">
        <w:rPr>
          <w:rStyle w:val="FootnoteReference"/>
          <w:rFonts w:asciiTheme="majorBidi" w:hAnsiTheme="majorBidi" w:cstheme="majorBidi"/>
          <w:sz w:val="34"/>
          <w:szCs w:val="34"/>
          <w:rtl/>
        </w:rPr>
        <w:footnoteReference w:id="24"/>
      </w:r>
      <w:r w:rsidRPr="00784AC2">
        <w:rPr>
          <w:rFonts w:asciiTheme="majorBidi" w:hAnsiTheme="majorBidi" w:cstheme="majorBidi"/>
          <w:sz w:val="34"/>
          <w:szCs w:val="34"/>
          <w:rtl/>
        </w:rPr>
        <w:t xml:space="preserve"> در </w:t>
      </w:r>
      <w:r w:rsidRPr="00784AC2">
        <w:rPr>
          <w:rFonts w:asciiTheme="majorBidi" w:hAnsiTheme="majorBidi" w:cstheme="majorBidi"/>
          <w:sz w:val="34"/>
          <w:szCs w:val="34"/>
        </w:rPr>
        <w:t>XBRL</w:t>
      </w:r>
      <w:bookmarkEnd w:id="13"/>
    </w:p>
    <w:p w:rsidR="004D6C97" w:rsidRPr="00784AC2" w:rsidRDefault="004D6C97" w:rsidP="004D6C97">
      <w:pPr>
        <w:pStyle w:val="Heading1"/>
        <w:rPr>
          <w:rFonts w:asciiTheme="majorBidi" w:hAnsiTheme="majorBidi" w:cstheme="majorBidi"/>
          <w:color w:val="000000"/>
          <w:sz w:val="34"/>
          <w:szCs w:val="34"/>
          <w:rtl/>
        </w:rPr>
      </w:pPr>
      <w:bookmarkStart w:id="14" w:name="_Toc251660770"/>
      <w:r w:rsidRPr="00784AC2">
        <w:rPr>
          <w:rFonts w:asciiTheme="majorBidi" w:hAnsiTheme="majorBidi" w:cstheme="majorBidi"/>
          <w:color w:val="000000"/>
          <w:sz w:val="34"/>
          <w:szCs w:val="34"/>
          <w:rtl/>
        </w:rPr>
        <w:t>1-4-2سازمان بین المللی</w:t>
      </w:r>
      <w:r w:rsidRPr="00784AC2">
        <w:rPr>
          <w:rFonts w:asciiTheme="majorBidi" w:hAnsiTheme="majorBidi" w:cstheme="majorBidi"/>
          <w:color w:val="000000"/>
          <w:sz w:val="34"/>
          <w:szCs w:val="34"/>
        </w:rPr>
        <w:t xml:space="preserve"> XBRL</w:t>
      </w:r>
      <w:r w:rsidRPr="00784AC2">
        <w:rPr>
          <w:rStyle w:val="FootnoteReference"/>
          <w:rFonts w:asciiTheme="majorBidi" w:hAnsiTheme="majorBidi" w:cstheme="majorBidi"/>
          <w:color w:val="000000"/>
          <w:sz w:val="34"/>
          <w:szCs w:val="34"/>
          <w:rtl/>
        </w:rPr>
        <w:footnoteReference w:id="25"/>
      </w:r>
      <w:bookmarkEnd w:id="14"/>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سازمان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یک سازمان غیر دولتی غیر انتفاعی بوده که متشکل از حدود 550 سازمان دولتی، موسسه و شرکت‌های بزرگ از سراسر دنیا می‌باشد. مقر این سازمان در آمریکا می‌باشد. این سازمان با هدف معرفی، گسترش و آموزش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در سراسر دنیا و همچنین تدوین واژه‌نامه</w:t>
      </w:r>
      <w:r w:rsidRPr="00A07A34">
        <w:rPr>
          <w:rStyle w:val="FootnoteReference"/>
          <w:rFonts w:asciiTheme="majorBidi" w:hAnsiTheme="majorBidi" w:cstheme="majorBidi"/>
          <w:color w:val="000000"/>
          <w:sz w:val="28"/>
          <w:rtl/>
        </w:rPr>
        <w:footnoteReference w:id="26"/>
      </w:r>
      <w:r w:rsidRPr="00A07A34">
        <w:rPr>
          <w:rFonts w:asciiTheme="majorBidi" w:hAnsiTheme="majorBidi" w:cstheme="majorBidi"/>
          <w:color w:val="000000"/>
          <w:sz w:val="28"/>
          <w:szCs w:val="28"/>
          <w:rtl/>
        </w:rPr>
        <w:t xml:space="preserve">  بین‌المللی تشکیل گردیده است. در سال 2008  بیش از 23 کشور عضویت این سازمان را دارا می‌باشند. نکته قابل توجه در مورد اعضاء این سازمان اینست که علاوه بر کشورهای بزرگ صنعتی، کشورهای در حال توسعه نظیر لهستان، آفریقای جنوبی و امارت متحده عربی نیز در این سازمان دارای حوزه ملی می‌باشند. این سازمان قویاً همه کشورها را به داشتن حوزه  ملی تشویق می‌نماید بدلیل اینکه تجربه نشان می‌دهد که این حوزه‌ها نقش بسیار مهمی در تدوین، راه‌اندازی و گسترش بکارگیری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در آن کشور بعهده دارند (شفاعی و کاظمی ،1388،</w:t>
      </w:r>
      <w:r>
        <w:rPr>
          <w:rFonts w:asciiTheme="majorBidi" w:hAnsiTheme="majorBidi" w:cstheme="majorBidi" w:hint="cs"/>
          <w:color w:val="000000"/>
          <w:sz w:val="28"/>
          <w:szCs w:val="28"/>
          <w:rtl/>
        </w:rPr>
        <w:t>ص</w:t>
      </w:r>
      <w:r w:rsidRPr="00A07A34">
        <w:rPr>
          <w:rFonts w:asciiTheme="majorBidi" w:hAnsiTheme="majorBidi" w:cstheme="majorBidi"/>
          <w:color w:val="000000"/>
          <w:sz w:val="28"/>
          <w:szCs w:val="28"/>
          <w:rtl/>
        </w:rPr>
        <w:t>65)</w:t>
      </w:r>
      <w:r>
        <w:rPr>
          <w:rFonts w:asciiTheme="majorBidi" w:hAnsiTheme="majorBidi" w:cstheme="majorBidi" w:hint="cs"/>
          <w:color w:val="000000"/>
          <w:sz w:val="28"/>
          <w:szCs w:val="28"/>
          <w:vertAlign w:val="superscript"/>
          <w:rtl/>
        </w:rPr>
        <w:t>4</w:t>
      </w:r>
      <w:r w:rsidRPr="00A07A34">
        <w:rPr>
          <w:rFonts w:asciiTheme="majorBidi" w:hAnsiTheme="majorBidi" w:cstheme="majorBidi"/>
          <w:color w:val="000000"/>
          <w:sz w:val="28"/>
          <w:szCs w:val="28"/>
          <w:rtl/>
        </w:rPr>
        <w:t>.</w:t>
      </w:r>
    </w:p>
    <w:p w:rsidR="004D6C97" w:rsidRPr="00A07A34" w:rsidRDefault="004D6C97" w:rsidP="004D6C97">
      <w:pPr>
        <w:spacing w:line="360" w:lineRule="auto"/>
        <w:ind w:left="360"/>
        <w:jc w:val="lowKashida"/>
        <w:rPr>
          <w:rFonts w:asciiTheme="majorBidi" w:hAnsiTheme="majorBidi" w:cstheme="majorBidi"/>
          <w:color w:val="000000"/>
          <w:sz w:val="28"/>
          <w:szCs w:val="28"/>
          <w:rtl/>
        </w:rPr>
      </w:pPr>
    </w:p>
    <w:p w:rsidR="004D6C97" w:rsidRPr="00784AC2" w:rsidRDefault="004D6C97" w:rsidP="004D6C97">
      <w:pPr>
        <w:pStyle w:val="Heading1"/>
        <w:rPr>
          <w:rFonts w:asciiTheme="majorBidi" w:hAnsiTheme="majorBidi" w:cstheme="majorBidi"/>
          <w:color w:val="000000"/>
          <w:sz w:val="34"/>
          <w:szCs w:val="34"/>
          <w:rtl/>
        </w:rPr>
      </w:pPr>
      <w:bookmarkStart w:id="15" w:name="_Toc251660771"/>
      <w:r w:rsidRPr="00784AC2">
        <w:rPr>
          <w:rFonts w:asciiTheme="majorBidi" w:hAnsiTheme="majorBidi" w:cstheme="majorBidi"/>
          <w:color w:val="000000"/>
          <w:sz w:val="34"/>
          <w:szCs w:val="34"/>
          <w:rtl/>
        </w:rPr>
        <w:t>2-4-2تعریف حوزه</w:t>
      </w:r>
      <w:r>
        <w:rPr>
          <w:rStyle w:val="FootnoteReference"/>
          <w:rFonts w:asciiTheme="majorBidi" w:hAnsiTheme="majorBidi" w:cstheme="majorBidi"/>
          <w:color w:val="000000"/>
          <w:sz w:val="34"/>
          <w:szCs w:val="34"/>
          <w:rtl/>
        </w:rPr>
        <w:footnoteReference w:customMarkFollows="1" w:id="27"/>
        <w:t>5</w:t>
      </w:r>
      <w:bookmarkEnd w:id="15"/>
      <w:r w:rsidRPr="00784AC2">
        <w:rPr>
          <w:rFonts w:asciiTheme="majorBidi" w:hAnsiTheme="majorBidi" w:cstheme="majorBidi"/>
          <w:color w:val="000000"/>
          <w:sz w:val="34"/>
          <w:szCs w:val="34"/>
          <w:rtl/>
        </w:rPr>
        <w:t xml:space="preserve"> </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حوزه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یک واحد حقوقی ملی (محلی) است که مسئولیت اطلاع‌رسانی و آگاهی بخشی، تدوین واژه‌نامه و بکارگیری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را در محدوده جغرافیائی حوزه بعهده دارد. یک حوزه معمولا مربوط به یک کشور یا سازمان بین‌المللی (به طور مثال هیات تدوین استانداردهای بین‌المللی حسابداری) است </w:t>
      </w:r>
      <w:r w:rsidRPr="00A07A34">
        <w:rPr>
          <w:rFonts w:asciiTheme="majorBidi" w:hAnsiTheme="majorBidi" w:cstheme="majorBidi"/>
          <w:color w:val="000000"/>
          <w:sz w:val="28"/>
          <w:szCs w:val="28"/>
          <w:rtl/>
        </w:rPr>
        <w:lastRenderedPageBreak/>
        <w:t>ولی در موارد معدود، برخی کشورها که دارای ویژگی‌های مشترکی بوده (زبان، فرهنگ و یا ساختار اقتصادی)، می‌توانند یک حوزه بین‌المللی تعریف نمایند. به عنوان مثال، کشورهای اسپانیولی زبان دارای حوزه</w:t>
      </w:r>
      <w:r>
        <w:rPr>
          <w:rStyle w:val="FootnoteReference"/>
          <w:rFonts w:asciiTheme="majorBidi" w:hAnsiTheme="majorBidi" w:cstheme="majorBidi"/>
          <w:color w:val="000000"/>
          <w:sz w:val="28"/>
          <w:rtl/>
        </w:rPr>
        <w:footnoteReference w:customMarkFollows="1" w:id="28"/>
        <w:t>6</w:t>
      </w:r>
      <w:r w:rsidRPr="00A07A34">
        <w:rPr>
          <w:rFonts w:asciiTheme="majorBidi" w:hAnsiTheme="majorBidi" w:cstheme="majorBidi"/>
          <w:color w:val="000000"/>
          <w:sz w:val="28"/>
          <w:szCs w:val="28"/>
          <w:rtl/>
        </w:rPr>
        <w:t xml:space="preserve"> هستند. </w:t>
      </w:r>
    </w:p>
    <w:p w:rsidR="004D6C97" w:rsidRDefault="004D6C97" w:rsidP="004D6C97">
      <w:pPr>
        <w:spacing w:line="360" w:lineRule="auto"/>
        <w:jc w:val="lowKashida"/>
        <w:rPr>
          <w:rFonts w:asciiTheme="majorBidi" w:hAnsiTheme="majorBidi" w:cstheme="majorBidi"/>
          <w:color w:val="000000"/>
          <w:sz w:val="28"/>
          <w:szCs w:val="28"/>
        </w:rPr>
      </w:pPr>
      <w:r w:rsidRPr="00A07A34">
        <w:rPr>
          <w:rFonts w:asciiTheme="majorBidi" w:hAnsiTheme="majorBidi" w:cstheme="majorBidi"/>
          <w:color w:val="000000"/>
          <w:sz w:val="28"/>
          <w:szCs w:val="28"/>
          <w:rtl/>
        </w:rPr>
        <w:t xml:space="preserve">حوزه ملی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مسئولیت گسترش آگاهی عمومی نسبت به مزایای این نوع گزارشگری را از طریق برگزاری همایش، کنفرانس، راه‌اندازی پروژه های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آزمایشی و تدوین واژه‌نامه ملی براساس استانداردهای حسابداری ملی و یا بین‌المللی بعهده دارد. این حوزه همچنین نقش مهمی در امر آموزش، بازاریابی و تشریح ابعاد و مزایای گزارشگری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برای موسسات دولتی بویژه مقامات مالیاتی دارد.  </w:t>
      </w:r>
    </w:p>
    <w:p w:rsidR="004D6C97" w:rsidRPr="00F56EBE" w:rsidRDefault="004D6C97" w:rsidP="004D6C97">
      <w:pPr>
        <w:pStyle w:val="Heading1"/>
        <w:rPr>
          <w:rFonts w:asciiTheme="majorBidi" w:hAnsiTheme="majorBidi" w:cstheme="majorBidi"/>
          <w:color w:val="000000"/>
          <w:sz w:val="34"/>
          <w:szCs w:val="34"/>
          <w:rtl/>
        </w:rPr>
      </w:pPr>
      <w:bookmarkStart w:id="16" w:name="_Toc251660772"/>
      <w:r w:rsidRPr="00F56EBE">
        <w:rPr>
          <w:rFonts w:asciiTheme="majorBidi" w:hAnsiTheme="majorBidi" w:cstheme="majorBidi"/>
          <w:color w:val="000000"/>
          <w:sz w:val="34"/>
          <w:szCs w:val="34"/>
          <w:rtl/>
        </w:rPr>
        <w:t xml:space="preserve">3-4-2  اهداف تشکیل حوزه </w:t>
      </w:r>
      <w:r w:rsidRPr="00F56EBE">
        <w:rPr>
          <w:rFonts w:asciiTheme="majorBidi" w:hAnsiTheme="majorBidi" w:cstheme="majorBidi"/>
          <w:color w:val="000000"/>
          <w:sz w:val="34"/>
          <w:szCs w:val="34"/>
        </w:rPr>
        <w:t>XBRL</w:t>
      </w:r>
      <w:bookmarkEnd w:id="16"/>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سازمان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اهداف اصلی تشکیل هر حوزه را به شرح ذیل تعریف می‌نماید:</w:t>
      </w:r>
      <w:r w:rsidRPr="00A07A34">
        <w:rPr>
          <w:rFonts w:asciiTheme="majorBidi" w:hAnsiTheme="majorBidi" w:cstheme="majorBidi"/>
          <w:color w:val="000000"/>
          <w:sz w:val="28"/>
          <w:szCs w:val="28"/>
          <w:rtl/>
        </w:rPr>
        <w:br/>
        <w:t xml:space="preserve"> فراهم نمودن شرایط و فضای مورد نیاز برای مشارکت شرکت‌ها و موسسات در امر بکارگیری و پذیرش گزارشگری </w:t>
      </w:r>
      <w:r w:rsidRPr="00A07A34">
        <w:rPr>
          <w:rFonts w:asciiTheme="majorBidi" w:hAnsiTheme="majorBidi" w:cstheme="majorBidi"/>
          <w:color w:val="000000"/>
          <w:sz w:val="28"/>
          <w:szCs w:val="28"/>
        </w:rPr>
        <w:t>XBRL</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تشویق و ترغیب شرکت‌ها برای استفاده از گزارشگری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حمایت از پروژه تدوین واژه نامه، نگهداری و به روز نمودن آن</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فراهم‌نمودن زمینه افزایش آگاهی عمومی نسبت به مزایای این سیستم برای تمامی گروه‌های ذینفع در گزارشگری مالی و همچنین آموزش منظم و پیوسته </w:t>
      </w:r>
      <w:r w:rsidRPr="00A07A34">
        <w:rPr>
          <w:rFonts w:asciiTheme="majorBidi" w:hAnsiTheme="majorBidi" w:cstheme="majorBidi"/>
          <w:color w:val="000000"/>
          <w:sz w:val="28"/>
          <w:szCs w:val="28"/>
        </w:rPr>
        <w:t>XBRL</w:t>
      </w:r>
    </w:p>
    <w:p w:rsidR="004D6C97" w:rsidRPr="00A07A34" w:rsidRDefault="004D6C97" w:rsidP="004D6C97">
      <w:pPr>
        <w:spacing w:line="360" w:lineRule="auto"/>
        <w:ind w:left="360"/>
        <w:jc w:val="lowKashida"/>
        <w:rPr>
          <w:rFonts w:asciiTheme="majorBidi" w:hAnsiTheme="majorBidi" w:cstheme="majorBidi"/>
          <w:color w:val="000000"/>
          <w:sz w:val="28"/>
          <w:szCs w:val="28"/>
          <w:rtl/>
        </w:rPr>
      </w:pPr>
    </w:p>
    <w:p w:rsidR="004D6C97" w:rsidRPr="00F56EBE" w:rsidRDefault="004D6C97" w:rsidP="004D6C97">
      <w:pPr>
        <w:pStyle w:val="Heading1"/>
        <w:rPr>
          <w:rFonts w:asciiTheme="majorBidi" w:hAnsiTheme="majorBidi" w:cstheme="majorBidi"/>
          <w:color w:val="000000"/>
          <w:sz w:val="34"/>
          <w:szCs w:val="34"/>
          <w:rtl/>
        </w:rPr>
      </w:pPr>
      <w:bookmarkStart w:id="17" w:name="_Toc251660773"/>
      <w:r w:rsidRPr="00F56EBE">
        <w:rPr>
          <w:rFonts w:asciiTheme="majorBidi" w:hAnsiTheme="majorBidi" w:cstheme="majorBidi"/>
          <w:color w:val="000000"/>
          <w:sz w:val="34"/>
          <w:szCs w:val="34"/>
          <w:rtl/>
        </w:rPr>
        <w:t xml:space="preserve">4-4-2طبقه‌بندی حوزه‌ها در سازمان بین‌المللی  </w:t>
      </w:r>
      <w:r w:rsidRPr="00F56EBE">
        <w:rPr>
          <w:rFonts w:asciiTheme="majorBidi" w:hAnsiTheme="majorBidi" w:cstheme="majorBidi"/>
          <w:color w:val="000000"/>
          <w:sz w:val="34"/>
          <w:szCs w:val="34"/>
        </w:rPr>
        <w:t>XBRL</w:t>
      </w:r>
      <w:bookmarkEnd w:id="17"/>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در سازمان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عضویت کشورها دارای </w:t>
      </w:r>
      <w:r>
        <w:rPr>
          <w:rFonts w:asciiTheme="majorBidi" w:hAnsiTheme="majorBidi" w:cstheme="majorBidi" w:hint="cs"/>
          <w:color w:val="000000"/>
          <w:sz w:val="28"/>
          <w:szCs w:val="28"/>
          <w:rtl/>
        </w:rPr>
        <w:t>دو</w:t>
      </w:r>
      <w:r w:rsidRPr="00A07A34">
        <w:rPr>
          <w:rFonts w:asciiTheme="majorBidi" w:hAnsiTheme="majorBidi" w:cstheme="majorBidi"/>
          <w:color w:val="000000"/>
          <w:sz w:val="28"/>
          <w:szCs w:val="28"/>
          <w:rtl/>
        </w:rPr>
        <w:t xml:space="preserve"> مرحله جداگانه است: مرحله اول عضویت مشروط</w:t>
      </w:r>
      <w:r w:rsidRPr="00A07A34">
        <w:rPr>
          <w:rStyle w:val="FootnoteReference"/>
          <w:rFonts w:asciiTheme="majorBidi" w:hAnsiTheme="majorBidi" w:cstheme="majorBidi"/>
          <w:color w:val="000000"/>
          <w:sz w:val="28"/>
          <w:rtl/>
        </w:rPr>
        <w:footnoteReference w:id="29"/>
      </w:r>
      <w:r w:rsidRPr="00A07A34">
        <w:rPr>
          <w:rFonts w:asciiTheme="majorBidi" w:hAnsiTheme="majorBidi" w:cstheme="majorBidi"/>
          <w:color w:val="000000"/>
          <w:sz w:val="28"/>
          <w:szCs w:val="28"/>
          <w:rtl/>
        </w:rPr>
        <w:t xml:space="preserve"> ؛ و مرحله دوم با کسب شرایط خاص به عنوان عضو پایدار</w:t>
      </w:r>
      <w:r w:rsidRPr="00A07A34">
        <w:rPr>
          <w:rStyle w:val="FootnoteReference"/>
          <w:rFonts w:asciiTheme="majorBidi" w:hAnsiTheme="majorBidi" w:cstheme="majorBidi"/>
          <w:color w:val="000000"/>
          <w:sz w:val="28"/>
          <w:rtl/>
        </w:rPr>
        <w:footnoteReference w:id="30"/>
      </w:r>
      <w:r w:rsidRPr="00A07A34">
        <w:rPr>
          <w:rFonts w:asciiTheme="majorBidi" w:hAnsiTheme="majorBidi" w:cstheme="majorBidi"/>
          <w:color w:val="000000"/>
          <w:sz w:val="28"/>
          <w:szCs w:val="28"/>
          <w:rtl/>
        </w:rPr>
        <w:t xml:space="preserve">  پذیرفته می‌شوند.</w:t>
      </w:r>
    </w:p>
    <w:p w:rsidR="004D6C97" w:rsidRPr="00A07A34" w:rsidRDefault="004D6C97" w:rsidP="004D6C97">
      <w:pPr>
        <w:spacing w:line="360" w:lineRule="auto"/>
        <w:jc w:val="lowKashida"/>
        <w:rPr>
          <w:rFonts w:asciiTheme="majorBidi" w:hAnsiTheme="majorBidi" w:cstheme="majorBidi"/>
          <w:b/>
          <w:bCs/>
          <w:color w:val="000000"/>
          <w:sz w:val="28"/>
          <w:szCs w:val="28"/>
          <w:rtl/>
        </w:rPr>
      </w:pPr>
      <w:r w:rsidRPr="00A07A34">
        <w:rPr>
          <w:rFonts w:asciiTheme="majorBidi" w:hAnsiTheme="majorBidi" w:cstheme="majorBidi"/>
          <w:b/>
          <w:bCs/>
          <w:color w:val="000000"/>
          <w:sz w:val="28"/>
          <w:szCs w:val="28"/>
          <w:rtl/>
        </w:rPr>
        <w:t>حوزه مشروط</w:t>
      </w:r>
      <w:r w:rsidRPr="00A07A34">
        <w:rPr>
          <w:rStyle w:val="FootnoteReference"/>
          <w:rFonts w:asciiTheme="majorBidi" w:hAnsiTheme="majorBidi" w:cstheme="majorBidi"/>
          <w:color w:val="000000"/>
          <w:sz w:val="28"/>
          <w:rtl/>
        </w:rPr>
        <w:footnoteReference w:id="31"/>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حوزه مشروط نوعا یک سازمان متشکل از کارگروه‌های کوچک </w:t>
      </w:r>
      <w:r w:rsidRPr="00A07A34">
        <w:rPr>
          <w:rStyle w:val="FootnoteReference"/>
          <w:rFonts w:asciiTheme="majorBidi" w:hAnsiTheme="majorBidi" w:cstheme="majorBidi"/>
          <w:color w:val="000000"/>
          <w:sz w:val="28"/>
          <w:rtl/>
        </w:rPr>
        <w:footnoteReference w:id="32"/>
      </w:r>
      <w:r w:rsidRPr="00A07A34">
        <w:rPr>
          <w:rFonts w:asciiTheme="majorBidi" w:hAnsiTheme="majorBidi" w:cstheme="majorBidi"/>
          <w:color w:val="000000"/>
          <w:sz w:val="28"/>
          <w:szCs w:val="28"/>
          <w:rtl/>
        </w:rPr>
        <w:t xml:space="preserve"> است که مهم‌ترین کارکرد آن افزایش آگاهی عمومی نسبت به سیستم گزارشگری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در بین گروه‌های مختلف بازار سرمایه با برگزاری سمینار و کارگاه‌های آموزشی، تشویق و کمک به شرکت‌ها جهت بکارگیری آزمایشی </w:t>
      </w:r>
      <w:r w:rsidRPr="00A07A34">
        <w:rPr>
          <w:rFonts w:asciiTheme="majorBidi" w:hAnsiTheme="majorBidi" w:cstheme="majorBidi"/>
          <w:color w:val="000000"/>
          <w:sz w:val="28"/>
          <w:szCs w:val="28"/>
        </w:rPr>
        <w:lastRenderedPageBreak/>
        <w:t>XBRL</w:t>
      </w:r>
      <w:r w:rsidRPr="00A07A34">
        <w:rPr>
          <w:rFonts w:asciiTheme="majorBidi" w:hAnsiTheme="majorBidi" w:cstheme="majorBidi"/>
          <w:color w:val="000000"/>
          <w:sz w:val="28"/>
          <w:szCs w:val="28"/>
          <w:rtl/>
        </w:rPr>
        <w:t xml:space="preserve"> و کمک به فرایند تدوین واژه‌نامه مرتبط با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(براساس استانداردهای حسابداری ملی و یا نسخه ملی شده استانداردهای بین‌المللی) است. تشکیل حوزه مشروط پیش نیاز داشتن حوزه پایدار  بوده و در واقع نقطه شروع جهت بکارگیری و توسعه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در هر کشوری می‌باشد. حداکثر زمانی که یک کشور می‌تواند دارای حوزه مشروط باشد </w:t>
      </w:r>
      <w:r>
        <w:rPr>
          <w:rFonts w:asciiTheme="majorBidi" w:hAnsiTheme="majorBidi" w:cstheme="majorBidi" w:hint="cs"/>
          <w:color w:val="000000"/>
          <w:sz w:val="28"/>
          <w:szCs w:val="28"/>
          <w:rtl/>
        </w:rPr>
        <w:t>دو</w:t>
      </w:r>
      <w:r w:rsidRPr="00A07A34">
        <w:rPr>
          <w:rFonts w:asciiTheme="majorBidi" w:hAnsiTheme="majorBidi" w:cstheme="majorBidi"/>
          <w:color w:val="000000"/>
          <w:sz w:val="28"/>
          <w:szCs w:val="28"/>
          <w:rtl/>
        </w:rPr>
        <w:t xml:space="preserve"> سال بوده  و این مدت غیر قابل تمدید می‌باشد. بعد از این مدت، این حوزه یا می‌بایست پس از کسب شرایط لازم به حوزه پایدارتبدیل و یا منحل گردد. کشورهای دارای حوزه مشروط فاقد کرسی و حق رای در سازمان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می‌باشند. در واقع هدف از تشکیل حوزه مشروط، فراهم‌آوردن شرایط و بسترهای لازم جهت داشتن حوزه پایدار می‌باشد. </w:t>
      </w:r>
    </w:p>
    <w:p w:rsidR="004D6C97" w:rsidRPr="00A07A34" w:rsidRDefault="004D6C97" w:rsidP="004D6C97">
      <w:pPr>
        <w:spacing w:line="360" w:lineRule="auto"/>
        <w:jc w:val="lowKashida"/>
        <w:rPr>
          <w:rFonts w:asciiTheme="majorBidi" w:hAnsiTheme="majorBidi" w:cstheme="majorBidi"/>
          <w:b/>
          <w:bCs/>
          <w:color w:val="000000"/>
          <w:sz w:val="28"/>
          <w:szCs w:val="28"/>
          <w:rtl/>
        </w:rPr>
      </w:pPr>
      <w:r w:rsidRPr="00A07A34">
        <w:rPr>
          <w:rFonts w:asciiTheme="majorBidi" w:hAnsiTheme="majorBidi" w:cstheme="majorBidi"/>
          <w:b/>
          <w:bCs/>
          <w:color w:val="000000"/>
          <w:sz w:val="28"/>
          <w:szCs w:val="28"/>
          <w:rtl/>
        </w:rPr>
        <w:t>حوزه پایدار</w:t>
      </w:r>
      <w:r w:rsidRPr="00A07A34">
        <w:rPr>
          <w:rStyle w:val="FootnoteReference"/>
          <w:rFonts w:asciiTheme="majorBidi" w:hAnsiTheme="majorBidi" w:cstheme="majorBidi"/>
          <w:color w:val="000000"/>
          <w:sz w:val="28"/>
          <w:rtl/>
        </w:rPr>
        <w:footnoteReference w:id="33"/>
      </w:r>
      <w:r w:rsidRPr="00A07A34">
        <w:rPr>
          <w:rFonts w:asciiTheme="majorBidi" w:hAnsiTheme="majorBidi" w:cstheme="majorBidi"/>
          <w:b/>
          <w:bCs/>
          <w:color w:val="000000"/>
          <w:sz w:val="28"/>
          <w:szCs w:val="28"/>
          <w:rtl/>
        </w:rPr>
        <w:t xml:space="preserve"> </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در حوزه پایدار تعداد اعضاء نسبت به حوزه مشروط به مراتب بیشتر می‌باشد. همچنین حوزه در زمینه تدوین واژه‌نامه و بکارگیری گزارشگری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توسط شرکت‌ها (حتی به صورت اختیاری) در عمل  پیشرفت‌های قابل توجهی کسب کرده است. حوزه پایدار عضو کمیته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بوده و بنابراین دارای کرسی و حق رای است و می‌تواند در تدوین استاندارد و سیاست‌گذاریهای این سازمان تاثیرگذار باشد. </w:t>
      </w:r>
    </w:p>
    <w:p w:rsidR="004D6C97" w:rsidRPr="00A07A34" w:rsidRDefault="004D6C97" w:rsidP="004D6C97">
      <w:pPr>
        <w:spacing w:line="360" w:lineRule="auto"/>
        <w:ind w:left="360"/>
        <w:jc w:val="lowKashida"/>
        <w:rPr>
          <w:rFonts w:asciiTheme="majorBidi" w:hAnsiTheme="majorBidi" w:cstheme="majorBidi"/>
          <w:color w:val="000000"/>
          <w:sz w:val="28"/>
          <w:szCs w:val="28"/>
          <w:rtl/>
        </w:rPr>
      </w:pPr>
    </w:p>
    <w:p w:rsidR="004D6C97" w:rsidRPr="00F56EBE" w:rsidRDefault="004D6C97" w:rsidP="004D6C97">
      <w:pPr>
        <w:pStyle w:val="Heading1"/>
        <w:rPr>
          <w:rFonts w:asciiTheme="majorBidi" w:hAnsiTheme="majorBidi" w:cstheme="majorBidi"/>
          <w:color w:val="000000"/>
          <w:sz w:val="34"/>
          <w:szCs w:val="34"/>
          <w:rtl/>
        </w:rPr>
      </w:pPr>
      <w:bookmarkStart w:id="18" w:name="_Toc251660774"/>
      <w:r w:rsidRPr="00F56EBE">
        <w:rPr>
          <w:rFonts w:asciiTheme="majorBidi" w:hAnsiTheme="majorBidi" w:cstheme="majorBidi"/>
          <w:color w:val="000000"/>
          <w:sz w:val="34"/>
          <w:szCs w:val="34"/>
          <w:rtl/>
        </w:rPr>
        <w:t xml:space="preserve">5-4-2مزایای تشکیل حوزه ملی </w:t>
      </w:r>
      <w:r w:rsidRPr="00F56EBE">
        <w:rPr>
          <w:rFonts w:asciiTheme="majorBidi" w:hAnsiTheme="majorBidi" w:cstheme="majorBidi"/>
          <w:color w:val="000000"/>
          <w:sz w:val="34"/>
          <w:szCs w:val="34"/>
        </w:rPr>
        <w:t>XBRL</w:t>
      </w:r>
      <w:bookmarkEnd w:id="18"/>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مشارکت فعال در کمیته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برخورداری از مزایای عضویت در سازمان بین‌المللی و بکارگیری موفقیت‌آمیز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در حوزه جغرافیایی مربوطه مستلزم ایجاد و تعریف حوزه محلی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است. بطور کلی می‌توان مزایای داشتن حوزه کلی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را  به شرح ذیل خلاصه نمود: </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تشویق به بکارگیری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با ایجاد هماهنگی بین موسسات و شرکت‌های عضو و همچنین برقراری تماس با موسسات دولتی؛ </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توانایی انجام نقش بازاریابی و آموزشی فعال با برگزاری سمینار، کنفرانس و کارگاه‌های آموزشی در زمینه معرفی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و مزایای آن؛ </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شناسایی فرصت‌های موجود در جهت همسوسازی تلاش شرکت‌ها در انجام پروژه‌های مرتبط با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که این امر می‌تواند منافعی را برای این شرکت‌ها از قبیل پرهیز از موازی کاری و صرفه‌جویی در هزینه‌ها را بدنبال داشته باشد.</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lastRenderedPageBreak/>
        <w:t xml:space="preserve">فراهم‌آوردن زمینه تبادل دانش و تجربه در بین موسسات و شرکت‌های دخیل در امر گزارشگری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w:t>
      </w:r>
      <w:r w:rsidRPr="00A07A34">
        <w:rPr>
          <w:rFonts w:asciiTheme="majorBidi" w:hAnsiTheme="majorBidi" w:cstheme="majorBidi"/>
          <w:color w:val="000000"/>
          <w:sz w:val="28"/>
          <w:szCs w:val="28"/>
          <w:rtl/>
        </w:rPr>
        <w:br/>
        <w:t xml:space="preserve">فراهم‌آوردن فرصت مشارکت کشور متبوع حوزه در سازمان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در جهت حصول اطمینان از اینکه نقطه نظرات کشور در سازمان‌های بین‌المللی منعکس می‌گردد. </w:t>
      </w:r>
      <w:r w:rsidRPr="00A07A34">
        <w:rPr>
          <w:rFonts w:asciiTheme="majorBidi" w:hAnsiTheme="majorBidi" w:cstheme="majorBidi"/>
          <w:color w:val="000000"/>
          <w:sz w:val="28"/>
          <w:szCs w:val="28"/>
          <w:rtl/>
        </w:rPr>
        <w:br/>
        <w:t xml:space="preserve">تشکیل حوزه محلی (ملی)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یک قدم ضروری برای ایجاد علاقه و عضویت در سازمان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بین‌المللی می‌باشد.</w:t>
      </w:r>
    </w:p>
    <w:p w:rsidR="004D6C97" w:rsidRDefault="004D6C97" w:rsidP="004D6C97">
      <w:pPr>
        <w:spacing w:line="360" w:lineRule="auto"/>
        <w:ind w:left="360"/>
        <w:jc w:val="lowKashida"/>
        <w:rPr>
          <w:rFonts w:asciiTheme="majorBidi" w:hAnsiTheme="majorBidi" w:cstheme="majorBidi"/>
          <w:color w:val="000000"/>
          <w:sz w:val="28"/>
          <w:szCs w:val="28"/>
          <w:rtl/>
        </w:rPr>
      </w:pPr>
    </w:p>
    <w:p w:rsidR="004D6C97" w:rsidRDefault="004D6C97" w:rsidP="004D6C97">
      <w:pPr>
        <w:spacing w:line="360" w:lineRule="auto"/>
        <w:ind w:left="360"/>
        <w:jc w:val="lowKashida"/>
        <w:rPr>
          <w:rFonts w:asciiTheme="majorBidi" w:hAnsiTheme="majorBidi" w:cstheme="majorBidi"/>
          <w:color w:val="000000"/>
          <w:sz w:val="28"/>
          <w:szCs w:val="28"/>
          <w:rtl/>
        </w:rPr>
      </w:pPr>
    </w:p>
    <w:p w:rsidR="004D6C97" w:rsidRPr="00F56EBE" w:rsidRDefault="004D6C97" w:rsidP="004D6C97">
      <w:pPr>
        <w:pStyle w:val="Heading1"/>
        <w:rPr>
          <w:rFonts w:asciiTheme="majorBidi" w:hAnsiTheme="majorBidi" w:cstheme="majorBidi"/>
          <w:color w:val="000000"/>
          <w:sz w:val="34"/>
          <w:szCs w:val="34"/>
          <w:rtl/>
        </w:rPr>
      </w:pPr>
      <w:bookmarkStart w:id="19" w:name="_Toc251660775"/>
      <w:r w:rsidRPr="00F56EBE">
        <w:rPr>
          <w:rFonts w:asciiTheme="majorBidi" w:hAnsiTheme="majorBidi" w:cstheme="majorBidi"/>
          <w:color w:val="000000"/>
          <w:sz w:val="34"/>
          <w:szCs w:val="34"/>
          <w:rtl/>
        </w:rPr>
        <w:t xml:space="preserve">6-4-2شرایط لازم برای ایجاد حوزه </w:t>
      </w:r>
      <w:r w:rsidRPr="00F56EBE">
        <w:rPr>
          <w:rFonts w:asciiTheme="majorBidi" w:hAnsiTheme="majorBidi" w:cstheme="majorBidi"/>
          <w:color w:val="000000"/>
          <w:sz w:val="34"/>
          <w:szCs w:val="34"/>
        </w:rPr>
        <w:t>XBRL</w:t>
      </w:r>
      <w:r w:rsidRPr="00F56EBE">
        <w:rPr>
          <w:rFonts w:asciiTheme="majorBidi" w:hAnsiTheme="majorBidi" w:cstheme="majorBidi"/>
          <w:color w:val="000000"/>
          <w:sz w:val="34"/>
          <w:szCs w:val="34"/>
          <w:rtl/>
        </w:rPr>
        <w:t xml:space="preserve"> مشروط</w:t>
      </w:r>
      <w:bookmarkEnd w:id="19"/>
      <w:r w:rsidRPr="00F56EBE">
        <w:rPr>
          <w:rFonts w:asciiTheme="majorBidi" w:hAnsiTheme="majorBidi" w:cstheme="majorBidi"/>
          <w:color w:val="000000"/>
          <w:sz w:val="34"/>
          <w:szCs w:val="34"/>
          <w:rtl/>
        </w:rPr>
        <w:t xml:space="preserve"> </w:t>
      </w:r>
    </w:p>
    <w:p w:rsidR="004D6C97" w:rsidRPr="00A07A34" w:rsidRDefault="004D6C97" w:rsidP="004D6C97">
      <w:pPr>
        <w:spacing w:line="360" w:lineRule="auto"/>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کمیته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شرایط زیر را برای ایجاد یک حوزه محلی مشروط تعریف نموده است. این شرایط از آن جهت است که بتواند به تحقق منافع و اهداف اعضاء و همچنین پیشرفت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در حوزه کمک نماید. </w:t>
      </w:r>
    </w:p>
    <w:p w:rsidR="004D6C97" w:rsidRPr="00B26547" w:rsidRDefault="004D6C97" w:rsidP="004D6C97">
      <w:pPr>
        <w:numPr>
          <w:ilvl w:val="0"/>
          <w:numId w:val="7"/>
        </w:numPr>
        <w:tabs>
          <w:tab w:val="clear" w:pos="720"/>
          <w:tab w:val="num" w:pos="-1"/>
          <w:tab w:val="right" w:pos="282"/>
        </w:tabs>
        <w:spacing w:line="360" w:lineRule="auto"/>
        <w:ind w:left="-1" w:firstLine="0"/>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 xml:space="preserve">هماهنگ‌کننده مستقل و بیطرف </w:t>
      </w:r>
      <w:r w:rsidRPr="00B26547">
        <w:rPr>
          <w:rStyle w:val="FootnoteReference"/>
          <w:rFonts w:asciiTheme="majorBidi" w:hAnsiTheme="majorBidi" w:cstheme="majorBidi"/>
          <w:color w:val="000000"/>
          <w:sz w:val="28"/>
          <w:rtl/>
        </w:rPr>
        <w:footnoteReference w:id="34"/>
      </w:r>
      <w:r w:rsidRPr="00B26547">
        <w:rPr>
          <w:rFonts w:asciiTheme="majorBidi" w:hAnsiTheme="majorBidi" w:cstheme="majorBidi"/>
          <w:b/>
          <w:bCs/>
          <w:color w:val="000000"/>
          <w:sz w:val="28"/>
          <w:szCs w:val="28"/>
          <w:rtl/>
        </w:rPr>
        <w:t>:</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کشور متقاضی تشکیل حوزه مشروط می‌بایست یک سازمان مستقل و بی‌طرف را که به تایید سایر اعضاء نیز رسیده باشد، را به عنوان مسئول هماهنگ‌کننده و اجرایی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معرفی نماید. به طور مثال هماهنگ‌کننده می‌تواند جامعه حسابداران رسمی یا هیئت تدوین استانداردهای حسابداری ملی باشد. درخصوص ایران، باتوجه به قانون بازار اوراق بهادار جمهوری اسلامی ایران (مصوب 1384) که امور مربوط به تدوین مقررات گزارشگری مالی را به سازمان بورس و اوراق بهادار واگذار نموده است. پیشنهاد می‌شود که سازمان بورس و اوراق بهادار متصدی این امر گردد.</w:t>
      </w:r>
    </w:p>
    <w:p w:rsidR="004D6C97" w:rsidRPr="00B26547" w:rsidRDefault="004D6C97" w:rsidP="004D6C97">
      <w:pPr>
        <w:numPr>
          <w:ilvl w:val="0"/>
          <w:numId w:val="7"/>
        </w:numPr>
        <w:tabs>
          <w:tab w:val="clear" w:pos="720"/>
          <w:tab w:val="num" w:pos="-1"/>
          <w:tab w:val="right" w:pos="282"/>
        </w:tabs>
        <w:spacing w:line="360" w:lineRule="auto"/>
        <w:ind w:left="-1" w:firstLine="0"/>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ماهیت سازمانی، شرکتی</w:t>
      </w:r>
      <w:r w:rsidRPr="00B26547">
        <w:rPr>
          <w:rStyle w:val="FootnoteReference"/>
          <w:rFonts w:asciiTheme="majorBidi" w:hAnsiTheme="majorBidi" w:cstheme="majorBidi"/>
          <w:color w:val="000000"/>
          <w:sz w:val="28"/>
          <w:rtl/>
        </w:rPr>
        <w:footnoteReference w:id="35"/>
      </w:r>
      <w:r w:rsidRPr="00B26547">
        <w:rPr>
          <w:rFonts w:asciiTheme="majorBidi" w:hAnsiTheme="majorBidi" w:cstheme="majorBidi"/>
          <w:b/>
          <w:bCs/>
          <w:color w:val="000000"/>
          <w:sz w:val="28"/>
          <w:szCs w:val="28"/>
          <w:rtl/>
        </w:rPr>
        <w:t xml:space="preserve">: </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گروه متقاضی می‌بایست یک سازمان غیرانتفاعی برای مقاصد گزارشگری مالی باشد.</w:t>
      </w:r>
    </w:p>
    <w:p w:rsidR="004D6C97" w:rsidRPr="00B26547" w:rsidRDefault="004D6C97" w:rsidP="004D6C97">
      <w:pPr>
        <w:tabs>
          <w:tab w:val="num" w:pos="-1"/>
        </w:tabs>
        <w:spacing w:line="360" w:lineRule="auto"/>
        <w:ind w:left="-1"/>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3- کارگروه</w:t>
      </w:r>
      <w:r w:rsidRPr="00B26547">
        <w:rPr>
          <w:rStyle w:val="FootnoteReference"/>
          <w:rFonts w:asciiTheme="majorBidi" w:hAnsiTheme="majorBidi" w:cstheme="majorBidi"/>
          <w:color w:val="000000"/>
          <w:sz w:val="28"/>
          <w:rtl/>
        </w:rPr>
        <w:footnoteReference w:id="36"/>
      </w:r>
      <w:r w:rsidRPr="00B26547">
        <w:rPr>
          <w:rFonts w:asciiTheme="majorBidi" w:hAnsiTheme="majorBidi" w:cstheme="majorBidi"/>
          <w:b/>
          <w:bCs/>
          <w:color w:val="000000"/>
          <w:sz w:val="28"/>
          <w:szCs w:val="28"/>
          <w:rtl/>
        </w:rPr>
        <w:t>:</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کشور متقاضی می‌بایست دارای یک کار گروه مشخص باشد که وظیفه این کارگروه هماهنگ‌سازی فعالیت‌های اولیه حوزه و شروع به کار در زمینه تدوین واژه نامه ، بازاریابی و آموزش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است.</w:t>
      </w:r>
    </w:p>
    <w:p w:rsidR="004D6C97" w:rsidRPr="00B26547" w:rsidRDefault="004D6C97" w:rsidP="004D6C97">
      <w:pPr>
        <w:tabs>
          <w:tab w:val="num" w:pos="-1"/>
        </w:tabs>
        <w:spacing w:line="360" w:lineRule="auto"/>
        <w:ind w:left="-1"/>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4-ارتباطات و اینترنت:</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lastRenderedPageBreak/>
        <w:t xml:space="preserve">کشور متقاضی می‌بایست دارای برنامه و امکانات مناسب برای تامین وسایل ارتباطی لازم جهت استفاده از وب و اینترنت و پست الکترونیک باشد. بعد از تشکیل حوزه، حوزه‌های مختلف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مکلف هستند که اطلاعات لازم را به صورت منظم و به روز بر روی صفحات وب قرار داده تا زمینه به روزرسانی کلیه اعضاء در زمینه پیشرفت و بکارگیری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را فراهم آورند. همچنین فراهم‌کردن زمینه بحث و تبادل نظر میان گروههای دخیل در پروژه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به صورت به هنگام</w:t>
      </w:r>
      <w:r w:rsidRPr="00A07A34">
        <w:rPr>
          <w:rStyle w:val="FootnoteReference"/>
          <w:rFonts w:asciiTheme="majorBidi" w:hAnsiTheme="majorBidi" w:cstheme="majorBidi"/>
          <w:color w:val="000000"/>
          <w:sz w:val="28"/>
          <w:rtl/>
        </w:rPr>
        <w:footnoteReference w:id="37"/>
      </w:r>
      <w:r w:rsidRPr="00A07A34">
        <w:rPr>
          <w:rFonts w:asciiTheme="majorBidi" w:hAnsiTheme="majorBidi" w:cstheme="majorBidi"/>
          <w:color w:val="000000"/>
          <w:sz w:val="28"/>
          <w:szCs w:val="28"/>
          <w:rtl/>
        </w:rPr>
        <w:t xml:space="preserve">  لازم و ضروری است. </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1</w:t>
      </w:r>
      <w:r w:rsidRPr="00A07A34">
        <w:rPr>
          <w:rFonts w:asciiTheme="majorBidi" w:hAnsiTheme="majorBidi" w:cstheme="majorBidi"/>
          <w:color w:val="000000"/>
          <w:sz w:val="28"/>
          <w:szCs w:val="28"/>
          <w:rtl/>
        </w:rPr>
        <w:t>-</w:t>
      </w:r>
      <w:r>
        <w:rPr>
          <w:rFonts w:asciiTheme="majorBidi" w:hAnsiTheme="majorBidi" w:cstheme="majorBidi" w:hint="cs"/>
          <w:color w:val="000000"/>
          <w:sz w:val="28"/>
          <w:szCs w:val="28"/>
          <w:rtl/>
        </w:rPr>
        <w:t>4</w:t>
      </w:r>
      <w:r w:rsidRPr="00A07A34">
        <w:rPr>
          <w:rFonts w:asciiTheme="majorBidi" w:hAnsiTheme="majorBidi" w:cstheme="majorBidi"/>
          <w:color w:val="000000"/>
          <w:sz w:val="28"/>
          <w:szCs w:val="28"/>
          <w:rtl/>
        </w:rPr>
        <w:t>- تشکیل گروه‌های الکترونیکی</w:t>
      </w:r>
      <w:r w:rsidRPr="00A07A34">
        <w:rPr>
          <w:rStyle w:val="FootnoteReference"/>
          <w:rFonts w:asciiTheme="majorBidi" w:hAnsiTheme="majorBidi" w:cstheme="majorBidi"/>
          <w:color w:val="000000"/>
          <w:sz w:val="28"/>
          <w:rtl/>
        </w:rPr>
        <w:footnoteReference w:id="38"/>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Pr>
          <w:rFonts w:asciiTheme="majorBidi" w:hAnsiTheme="majorBidi" w:cstheme="majorBidi" w:hint="cs"/>
          <w:color w:val="000000"/>
          <w:sz w:val="28"/>
          <w:szCs w:val="28"/>
          <w:rtl/>
        </w:rPr>
        <w:t>2</w:t>
      </w:r>
      <w:r w:rsidRPr="00A07A34">
        <w:rPr>
          <w:rFonts w:asciiTheme="majorBidi" w:hAnsiTheme="majorBidi" w:cstheme="majorBidi"/>
          <w:color w:val="000000"/>
          <w:sz w:val="28"/>
          <w:szCs w:val="28"/>
          <w:rtl/>
        </w:rPr>
        <w:t>-</w:t>
      </w:r>
      <w:r>
        <w:rPr>
          <w:rFonts w:asciiTheme="majorBidi" w:hAnsiTheme="majorBidi" w:cstheme="majorBidi" w:hint="cs"/>
          <w:color w:val="000000"/>
          <w:sz w:val="28"/>
          <w:szCs w:val="28"/>
          <w:rtl/>
        </w:rPr>
        <w:t>4</w:t>
      </w:r>
      <w:r w:rsidRPr="00A07A34">
        <w:rPr>
          <w:rFonts w:asciiTheme="majorBidi" w:hAnsiTheme="majorBidi" w:cstheme="majorBidi"/>
          <w:color w:val="000000"/>
          <w:sz w:val="28"/>
          <w:szCs w:val="28"/>
          <w:rtl/>
        </w:rPr>
        <w:t>- ایجاد صفحه اختصاصی بر روی وب</w:t>
      </w:r>
    </w:p>
    <w:p w:rsidR="004D6C97" w:rsidRPr="00B26547" w:rsidRDefault="004D6C97" w:rsidP="004D6C97">
      <w:pPr>
        <w:tabs>
          <w:tab w:val="num" w:pos="-1"/>
        </w:tabs>
        <w:spacing w:line="360" w:lineRule="auto"/>
        <w:ind w:left="-1"/>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5- هزینه عضویت:</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برای اعضاء مشروط، هزینه عضویت در سال اول 5.000 دلار آمریکا و برای سال دوم این مبلغ به 15.000 دلار افزایش می‌یابد. </w:t>
      </w:r>
    </w:p>
    <w:p w:rsidR="004D6C97" w:rsidRPr="00B26547" w:rsidRDefault="004D6C97" w:rsidP="004D6C97">
      <w:pPr>
        <w:tabs>
          <w:tab w:val="num" w:pos="-1"/>
        </w:tabs>
        <w:spacing w:line="360" w:lineRule="auto"/>
        <w:ind w:left="-1"/>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 xml:space="preserve">6- مدیر پروژه: </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معرفی یکنفر به عنوان مدیر پروژه که وظیفه آن هماهنگ نمودن فعالیت‌های اجرایی مربوط به پیگیری پروژه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می‌باشد.</w:t>
      </w:r>
    </w:p>
    <w:p w:rsidR="004D6C97" w:rsidRPr="00B26547" w:rsidRDefault="004D6C97" w:rsidP="004D6C97">
      <w:pPr>
        <w:tabs>
          <w:tab w:val="num" w:pos="-1"/>
        </w:tabs>
        <w:spacing w:line="360" w:lineRule="auto"/>
        <w:ind w:left="-1"/>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7- برنامه‌ریزی</w:t>
      </w:r>
      <w:r w:rsidRPr="00B26547">
        <w:rPr>
          <w:rStyle w:val="FootnoteReference"/>
          <w:rFonts w:asciiTheme="majorBidi" w:hAnsiTheme="majorBidi" w:cstheme="majorBidi"/>
          <w:color w:val="000000"/>
          <w:sz w:val="28"/>
          <w:rtl/>
        </w:rPr>
        <w:footnoteReference w:id="39"/>
      </w:r>
      <w:r w:rsidRPr="00B26547">
        <w:rPr>
          <w:rFonts w:asciiTheme="majorBidi" w:hAnsiTheme="majorBidi" w:cstheme="majorBidi"/>
          <w:b/>
          <w:bCs/>
          <w:color w:val="000000"/>
          <w:sz w:val="28"/>
          <w:szCs w:val="28"/>
          <w:rtl/>
        </w:rPr>
        <w:t xml:space="preserve">: </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 xml:space="preserve">کشور متقاضی می‌بایست برنامه کاری خود را که نشان‌دهنده مسایل اداری و مالی  حوزه در </w:t>
      </w:r>
      <w:r>
        <w:rPr>
          <w:rFonts w:asciiTheme="majorBidi" w:hAnsiTheme="majorBidi" w:cstheme="majorBidi" w:hint="cs"/>
          <w:color w:val="000000"/>
          <w:sz w:val="28"/>
          <w:szCs w:val="28"/>
          <w:rtl/>
        </w:rPr>
        <w:t>دو</w:t>
      </w:r>
      <w:r w:rsidRPr="00A07A34">
        <w:rPr>
          <w:rFonts w:asciiTheme="majorBidi" w:hAnsiTheme="majorBidi" w:cstheme="majorBidi"/>
          <w:color w:val="000000"/>
          <w:sz w:val="28"/>
          <w:szCs w:val="28"/>
          <w:rtl/>
        </w:rPr>
        <w:t xml:space="preserve"> سال اول فعالیت خود و قبل از تبدیل شدن به یک حوزه پایدار باشد را به سازمان بین‌المللی </w:t>
      </w:r>
      <w:r w:rsidRPr="00A07A34">
        <w:rPr>
          <w:rFonts w:asciiTheme="majorBidi" w:hAnsiTheme="majorBidi" w:cstheme="majorBidi"/>
          <w:color w:val="000000"/>
          <w:sz w:val="28"/>
          <w:szCs w:val="28"/>
        </w:rPr>
        <w:t>XBRL</w:t>
      </w:r>
      <w:r w:rsidRPr="00A07A34">
        <w:rPr>
          <w:rFonts w:asciiTheme="majorBidi" w:hAnsiTheme="majorBidi" w:cstheme="majorBidi"/>
          <w:color w:val="000000"/>
          <w:sz w:val="28"/>
          <w:szCs w:val="28"/>
          <w:rtl/>
        </w:rPr>
        <w:t xml:space="preserve"> ارائه نماید.</w:t>
      </w:r>
    </w:p>
    <w:p w:rsidR="004D6C97" w:rsidRPr="00B26547" w:rsidRDefault="004D6C97" w:rsidP="004D6C97">
      <w:pPr>
        <w:tabs>
          <w:tab w:val="num" w:pos="-1"/>
        </w:tabs>
        <w:spacing w:line="360" w:lineRule="auto"/>
        <w:ind w:left="-1"/>
        <w:jc w:val="lowKashida"/>
        <w:rPr>
          <w:rFonts w:asciiTheme="majorBidi" w:hAnsiTheme="majorBidi" w:cstheme="majorBidi"/>
          <w:b/>
          <w:bCs/>
          <w:color w:val="000000"/>
          <w:sz w:val="28"/>
          <w:szCs w:val="28"/>
          <w:rtl/>
        </w:rPr>
      </w:pPr>
      <w:r w:rsidRPr="00B26547">
        <w:rPr>
          <w:rFonts w:asciiTheme="majorBidi" w:hAnsiTheme="majorBidi" w:cstheme="majorBidi"/>
          <w:b/>
          <w:bCs/>
          <w:color w:val="000000"/>
          <w:sz w:val="28"/>
          <w:szCs w:val="28"/>
          <w:rtl/>
        </w:rPr>
        <w:t xml:space="preserve">8- اساسنامه: </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داشتن اساسنامه‌ای که نشان‌دهنده خط‌مشی سیاست‌ها و رویه‌های لازم جهت اداره حوزه است (شفاعی و کاظمی ،1388،</w:t>
      </w:r>
      <w:r>
        <w:rPr>
          <w:rFonts w:asciiTheme="majorBidi" w:hAnsiTheme="majorBidi" w:cstheme="majorBidi" w:hint="cs"/>
          <w:color w:val="000000"/>
          <w:sz w:val="28"/>
          <w:szCs w:val="28"/>
          <w:rtl/>
        </w:rPr>
        <w:t>ص</w:t>
      </w:r>
      <w:r w:rsidRPr="00A07A34">
        <w:rPr>
          <w:rFonts w:asciiTheme="majorBidi" w:hAnsiTheme="majorBidi" w:cstheme="majorBidi"/>
          <w:color w:val="000000"/>
          <w:sz w:val="28"/>
          <w:szCs w:val="28"/>
          <w:rtl/>
        </w:rPr>
        <w:t>6</w:t>
      </w:r>
      <w:r>
        <w:rPr>
          <w:rFonts w:asciiTheme="majorBidi" w:hAnsiTheme="majorBidi" w:cstheme="majorBidi" w:hint="cs"/>
          <w:color w:val="000000"/>
          <w:sz w:val="28"/>
          <w:szCs w:val="28"/>
          <w:rtl/>
        </w:rPr>
        <w:t>8</w:t>
      </w:r>
      <w:r w:rsidRPr="00A07A34">
        <w:rPr>
          <w:rFonts w:asciiTheme="majorBidi" w:hAnsiTheme="majorBidi" w:cstheme="majorBidi"/>
          <w:color w:val="000000"/>
          <w:sz w:val="28"/>
          <w:szCs w:val="28"/>
          <w:rtl/>
        </w:rPr>
        <w:t>-</w:t>
      </w:r>
      <w:r>
        <w:rPr>
          <w:rFonts w:asciiTheme="majorBidi" w:hAnsiTheme="majorBidi" w:cstheme="majorBidi" w:hint="cs"/>
          <w:color w:val="000000"/>
          <w:sz w:val="28"/>
          <w:szCs w:val="28"/>
          <w:rtl/>
        </w:rPr>
        <w:t>65</w:t>
      </w:r>
      <w:r w:rsidRPr="00A07A34">
        <w:rPr>
          <w:rFonts w:asciiTheme="majorBidi" w:hAnsiTheme="majorBidi" w:cstheme="majorBidi"/>
          <w:color w:val="000000"/>
          <w:sz w:val="28"/>
          <w:szCs w:val="28"/>
          <w:rtl/>
        </w:rPr>
        <w:t>)</w:t>
      </w:r>
      <w:r>
        <w:rPr>
          <w:rFonts w:asciiTheme="majorBidi" w:hAnsiTheme="majorBidi" w:cstheme="majorBidi" w:hint="cs"/>
          <w:color w:val="000000"/>
          <w:sz w:val="28"/>
          <w:szCs w:val="28"/>
          <w:vertAlign w:val="superscript"/>
          <w:rtl/>
        </w:rPr>
        <w:t>3</w:t>
      </w:r>
      <w:r w:rsidRPr="00A07A34">
        <w:rPr>
          <w:rFonts w:asciiTheme="majorBidi" w:hAnsiTheme="majorBidi" w:cstheme="majorBidi"/>
          <w:color w:val="000000"/>
          <w:sz w:val="28"/>
          <w:szCs w:val="28"/>
          <w:rtl/>
        </w:rPr>
        <w:t>.</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p>
    <w:p w:rsidR="004D6C97" w:rsidRPr="00B26547" w:rsidRDefault="004D6C97" w:rsidP="004D6C97">
      <w:pPr>
        <w:pStyle w:val="Heading1"/>
        <w:rPr>
          <w:rFonts w:asciiTheme="majorBidi" w:hAnsiTheme="majorBidi" w:cstheme="majorBidi"/>
          <w:sz w:val="34"/>
          <w:szCs w:val="34"/>
          <w:rtl/>
        </w:rPr>
      </w:pPr>
      <w:bookmarkStart w:id="20" w:name="_Toc251660776"/>
      <w:r w:rsidRPr="00B26547">
        <w:rPr>
          <w:rFonts w:asciiTheme="majorBidi" w:hAnsiTheme="majorBidi" w:cstheme="majorBidi" w:hint="cs"/>
          <w:color w:val="000000"/>
          <w:sz w:val="34"/>
          <w:szCs w:val="34"/>
          <w:rtl/>
        </w:rPr>
        <w:lastRenderedPageBreak/>
        <w:t>5-2-</w:t>
      </w:r>
      <w:r w:rsidRPr="00B26547">
        <w:rPr>
          <w:rFonts w:asciiTheme="majorBidi" w:hAnsiTheme="majorBidi" w:cstheme="majorBidi"/>
          <w:color w:val="000000"/>
          <w:sz w:val="34"/>
          <w:szCs w:val="34"/>
          <w:rtl/>
        </w:rPr>
        <w:t>اجزاء زبان گزارشگری توسعه پذیر</w:t>
      </w:r>
      <w:r>
        <w:rPr>
          <w:rStyle w:val="FootnoteReference"/>
          <w:rFonts w:asciiTheme="majorBidi" w:hAnsiTheme="majorBidi" w:cstheme="majorBidi"/>
          <w:color w:val="000000"/>
          <w:sz w:val="34"/>
          <w:szCs w:val="34"/>
          <w:rtl/>
        </w:rPr>
        <w:footnoteReference w:customMarkFollows="1" w:id="40"/>
        <w:t>4</w:t>
      </w:r>
      <w:bookmarkEnd w:id="20"/>
      <w:r w:rsidRPr="00B26547">
        <w:rPr>
          <w:rFonts w:asciiTheme="majorBidi" w:hAnsiTheme="majorBidi" w:cstheme="majorBidi"/>
          <w:color w:val="000000"/>
          <w:sz w:val="34"/>
          <w:szCs w:val="34"/>
        </w:rPr>
        <w:t xml:space="preserve"> </w:t>
      </w:r>
    </w:p>
    <w:p w:rsidR="004D6C97" w:rsidRPr="00A07A34" w:rsidRDefault="004D6C97" w:rsidP="004D6C97">
      <w:pPr>
        <w:tabs>
          <w:tab w:val="num" w:pos="-1"/>
        </w:tabs>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چندین مفهوم بنیادی دارد که به سادگی می توانند به مفاهیم تکنولوژیکی پایه تبدیل شوند . چارلز هافمن ،  حسابدار خبره که به عنوان پدر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شناخته می شود ، بیان می دارد که تلاش برای فهمیدن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بدون فهمیدن یک سری مفاهیم پایه درباره اطلاعات مثل تلاش برای فهمیدن جبر است بدون اینکه بفهمیم جمع و تفریق ، ضرب و تقسیم چگونه انجام می شوند . بنابراین ما در این بخش به تعریف این مفاهیم پایه می پردازیم ( اُپنهیم ، 2008 ،</w:t>
      </w:r>
      <w:r>
        <w:rPr>
          <w:rFonts w:asciiTheme="majorBidi" w:hAnsiTheme="majorBidi" w:cstheme="majorBidi" w:hint="cs"/>
          <w:sz w:val="28"/>
          <w:szCs w:val="28"/>
          <w:rtl/>
        </w:rPr>
        <w:t>ص</w:t>
      </w:r>
      <w:r w:rsidRPr="00A07A34">
        <w:rPr>
          <w:rFonts w:asciiTheme="majorBidi" w:hAnsiTheme="majorBidi" w:cstheme="majorBidi"/>
          <w:sz w:val="28"/>
          <w:szCs w:val="28"/>
          <w:rtl/>
        </w:rPr>
        <w:t>16 )</w:t>
      </w:r>
      <w:r>
        <w:rPr>
          <w:rStyle w:val="FootnoteReference"/>
          <w:rFonts w:asciiTheme="majorBidi" w:hAnsiTheme="majorBidi" w:cstheme="majorBidi"/>
          <w:sz w:val="28"/>
          <w:rtl/>
        </w:rPr>
        <w:footnoteReference w:customMarkFollows="1" w:id="41"/>
        <w:t>5</w:t>
      </w:r>
      <w:r w:rsidRPr="00A07A34">
        <w:rPr>
          <w:rFonts w:asciiTheme="majorBidi" w:hAnsiTheme="majorBidi" w:cstheme="majorBidi"/>
          <w:sz w:val="28"/>
          <w:szCs w:val="28"/>
          <w:rtl/>
        </w:rPr>
        <w:t xml:space="preserve"> .</w:t>
      </w:r>
    </w:p>
    <w:p w:rsidR="004D6C97" w:rsidRPr="00A07A34" w:rsidRDefault="004D6C97" w:rsidP="004D6C97">
      <w:pPr>
        <w:tabs>
          <w:tab w:val="num" w:pos="-1"/>
        </w:tabs>
        <w:spacing w:line="360" w:lineRule="auto"/>
        <w:ind w:left="-1"/>
        <w:jc w:val="lowKashida"/>
        <w:rPr>
          <w:rFonts w:asciiTheme="majorBidi" w:hAnsiTheme="majorBidi" w:cstheme="majorBidi"/>
          <w:color w:val="000000"/>
          <w:sz w:val="28"/>
          <w:szCs w:val="28"/>
          <w:rtl/>
        </w:rPr>
      </w:pPr>
      <w:r w:rsidRPr="00A07A34">
        <w:rPr>
          <w:rFonts w:asciiTheme="majorBidi" w:hAnsiTheme="majorBidi" w:cstheme="majorBidi"/>
          <w:color w:val="000000"/>
          <w:sz w:val="28"/>
          <w:szCs w:val="28"/>
          <w:rtl/>
        </w:rPr>
        <w:t>زبان گزارشگری توسعه پذیر</w:t>
      </w:r>
      <w:r w:rsidRPr="00A07A34">
        <w:rPr>
          <w:rFonts w:asciiTheme="majorBidi" w:hAnsiTheme="majorBidi" w:cstheme="majorBidi"/>
          <w:color w:val="000000"/>
          <w:sz w:val="28"/>
          <w:szCs w:val="28"/>
        </w:rPr>
        <w:t xml:space="preserve"> XBRL</w:t>
      </w:r>
      <w:r w:rsidRPr="00A07A34">
        <w:rPr>
          <w:rFonts w:asciiTheme="majorBidi" w:hAnsiTheme="majorBidi" w:cstheme="majorBidi"/>
          <w:color w:val="000000"/>
          <w:sz w:val="28"/>
          <w:szCs w:val="28"/>
          <w:rtl/>
        </w:rPr>
        <w:t xml:space="preserve">متشکل از چندین قسمت است که شامل ویژگیها ، واژه نامه و اسناد نمونه می باشد . </w:t>
      </w:r>
    </w:p>
    <w:p w:rsidR="004D6C97" w:rsidRPr="00A07A34" w:rsidRDefault="004D6C97" w:rsidP="004D6C97">
      <w:pPr>
        <w:tabs>
          <w:tab w:val="num" w:pos="-1"/>
        </w:tabs>
        <w:spacing w:line="360" w:lineRule="auto"/>
        <w:ind w:left="-1"/>
        <w:jc w:val="lowKashida"/>
        <w:rPr>
          <w:rFonts w:asciiTheme="majorBidi" w:hAnsiTheme="majorBidi" w:cstheme="majorBidi"/>
          <w:sz w:val="28"/>
          <w:szCs w:val="28"/>
          <w:rtl/>
        </w:rPr>
      </w:pPr>
      <w:r w:rsidRPr="00A07A34">
        <w:rPr>
          <w:rFonts w:asciiTheme="majorBidi" w:hAnsiTheme="majorBidi" w:cstheme="majorBidi"/>
          <w:color w:val="000000"/>
          <w:sz w:val="28"/>
          <w:szCs w:val="28"/>
          <w:rtl/>
        </w:rPr>
        <w:t xml:space="preserve">ویژگیها ، شامل قواعد گرامری فنی برای ایجاد واژه نامه و اسناد نمونه است . واژه نامه ها در این محیط همه مفاهیم مورد استفاده در اسناد نمونه خاص که پیرو این واژه نامه است را تعریف می کند . تا کنون واژه نامه های مناسبی برای اهداف گزارشگری مالی مختلفی تدوین شده است. ویژگیها و واژه نامه ها چارچوبی برای تهیه اسناد نمونه ارائه می کنند . اسناد نمونه سرانجام شامل اطلاعات مالی واقعی در یک شکل قابل خواندن توسط ماشین می باشند. کلیه اقلام داده بوسیله عنوانهایی احاطه می شوند که زمینه ای برای شناسایی اطلاعات تهیه می کند . انتقال از اسناد نمونه به دیگر اشکال مثل زبان نشانه گذاری فرامتن </w:t>
      </w:r>
      <w:r w:rsidRPr="00A07A34">
        <w:rPr>
          <w:rFonts w:asciiTheme="majorBidi" w:hAnsiTheme="majorBidi" w:cstheme="majorBidi"/>
          <w:color w:val="000000"/>
          <w:sz w:val="28"/>
          <w:szCs w:val="28"/>
        </w:rPr>
        <w:t>HTML</w:t>
      </w:r>
      <w:r w:rsidRPr="00A07A34">
        <w:rPr>
          <w:rFonts w:asciiTheme="majorBidi" w:hAnsiTheme="majorBidi" w:cstheme="majorBidi"/>
          <w:sz w:val="28"/>
          <w:szCs w:val="28"/>
          <w:rtl/>
        </w:rPr>
        <w:t xml:space="preserve"> ، </w:t>
      </w:r>
      <w:r w:rsidRPr="00A07A34">
        <w:rPr>
          <w:rFonts w:asciiTheme="majorBidi" w:hAnsiTheme="majorBidi" w:cstheme="majorBidi"/>
          <w:sz w:val="28"/>
          <w:szCs w:val="28"/>
        </w:rPr>
        <w:t>PDF</w:t>
      </w:r>
      <w:r w:rsidRPr="00A07A34">
        <w:rPr>
          <w:rFonts w:asciiTheme="majorBidi" w:hAnsiTheme="majorBidi" w:cstheme="majorBidi"/>
          <w:sz w:val="28"/>
          <w:szCs w:val="28"/>
          <w:rtl/>
        </w:rPr>
        <w:t xml:space="preserve"> یا کاربرگ می تواند بصورت خودکار با استفاده از الگوهای گزارشی صورت گیرد . </w:t>
      </w:r>
    </w:p>
    <w:p w:rsidR="004D6C97" w:rsidRPr="00A07A34" w:rsidRDefault="004D6C97" w:rsidP="004D6C97">
      <w:pPr>
        <w:tabs>
          <w:tab w:val="num" w:pos="-1"/>
        </w:tabs>
        <w:spacing w:line="360" w:lineRule="auto"/>
        <w:ind w:left="-1"/>
        <w:jc w:val="lowKashida"/>
        <w:rPr>
          <w:rFonts w:asciiTheme="majorBidi" w:hAnsiTheme="majorBidi" w:cstheme="majorBidi"/>
          <w:sz w:val="36"/>
          <w:szCs w:val="36"/>
          <w:rtl/>
        </w:rPr>
      </w:pPr>
    </w:p>
    <w:p w:rsidR="004D6C97" w:rsidRPr="00C97F1F" w:rsidRDefault="004D6C97" w:rsidP="004D6C97">
      <w:pPr>
        <w:pStyle w:val="Heading1"/>
        <w:rPr>
          <w:rFonts w:asciiTheme="majorBidi" w:hAnsiTheme="majorBidi" w:cstheme="majorBidi"/>
          <w:sz w:val="34"/>
          <w:szCs w:val="34"/>
          <w:rtl/>
        </w:rPr>
      </w:pPr>
      <w:bookmarkStart w:id="21" w:name="_Toc251660777"/>
      <w:r w:rsidRPr="00C97F1F">
        <w:rPr>
          <w:rFonts w:asciiTheme="majorBidi" w:hAnsiTheme="majorBidi" w:cstheme="majorBidi"/>
          <w:sz w:val="34"/>
          <w:szCs w:val="34"/>
          <w:rtl/>
        </w:rPr>
        <w:t>1-5-2 ویژگیها</w:t>
      </w:r>
      <w:r w:rsidRPr="00C97F1F">
        <w:rPr>
          <w:rStyle w:val="FootnoteReference"/>
          <w:rFonts w:asciiTheme="majorBidi" w:hAnsiTheme="majorBidi" w:cstheme="majorBidi"/>
          <w:sz w:val="34"/>
          <w:szCs w:val="34"/>
          <w:rtl/>
        </w:rPr>
        <w:footnoteReference w:id="42"/>
      </w:r>
      <w:bookmarkEnd w:id="21"/>
      <w:r w:rsidRPr="00C97F1F">
        <w:rPr>
          <w:rFonts w:asciiTheme="majorBidi" w:hAnsiTheme="majorBidi" w:cstheme="majorBidi"/>
          <w:sz w:val="34"/>
          <w:szCs w:val="34"/>
          <w:rtl/>
        </w:rPr>
        <w:t xml:space="preserve"> </w:t>
      </w:r>
    </w:p>
    <w:p w:rsidR="004D6C97" w:rsidRDefault="004D6C97" w:rsidP="004D6C97">
      <w:pPr>
        <w:tabs>
          <w:tab w:val="num" w:pos="-1"/>
        </w:tabs>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هدف مجموعه مشخصات و ویژگیها ، استانداردسازی ایجاد واژه نامه ها و اسناد نمونه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است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اجازه می دهد تا هر کسی عناوین خود را ایجاد نماید . در صورتیکه این عناوین بدون پیروی از استانداردهای ویژه ایجاد شده باشند ، امکان مبادله اطلاعات وجود نخواهد داشت ، زیرا عناوینی که توسط یک کاربر تعریف می شود ممکن است برای برنامه های کاربردی دیگر استفاده کنندگان ناسازگار و نامفهوم باشد . </w:t>
      </w:r>
    </w:p>
    <w:p w:rsidR="004D6C97" w:rsidRDefault="004D6C97" w:rsidP="004D6C97">
      <w:pPr>
        <w:tabs>
          <w:tab w:val="num" w:pos="-1"/>
        </w:tabs>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lastRenderedPageBreak/>
        <w:t xml:space="preserve">مجموعه تعاریف و ویژگیها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همانند یک استاندارد یگانه (واحد) می باشد که راهنمائیهایی را راجع به چگونگی طراحی واژه نامه ها و اسناد نمونه 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ارائه می دهد . مجموعه تعاریف و ویژگیها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اجزاء و ویژگیهای</w:t>
      </w:r>
      <w:r w:rsidRPr="00A07A34">
        <w:rPr>
          <w:rStyle w:val="FootnoteReference"/>
          <w:rFonts w:asciiTheme="majorBidi" w:hAnsiTheme="majorBidi" w:cstheme="majorBidi"/>
          <w:sz w:val="28"/>
          <w:rtl/>
        </w:rPr>
        <w:footnoteReference w:id="43"/>
      </w:r>
      <w:r w:rsidRPr="00A07A34">
        <w:rPr>
          <w:rFonts w:asciiTheme="majorBidi" w:hAnsiTheme="majorBidi" w:cstheme="majorBidi"/>
          <w:sz w:val="28"/>
          <w:szCs w:val="28"/>
          <w:rtl/>
        </w:rPr>
        <w:t xml:space="preserve">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که می توانند برای آماده کردن ، مبادله و تحلیل گزارشهای مالی مورد استفاده قرار گیرد ، را به گونه ای تعریف می کند که هیچ گونه تناقضی و یا همپوشانی بین عناوین تعریف شده توسط کاربران وجود نداشته باشد ، این اجزاء و ویژگیها شامل دستورهای منطقی</w:t>
      </w:r>
      <w:r w:rsidRPr="00A07A34">
        <w:rPr>
          <w:rStyle w:val="FootnoteReference"/>
          <w:rFonts w:asciiTheme="majorBidi" w:hAnsiTheme="majorBidi" w:cstheme="majorBidi"/>
          <w:sz w:val="28"/>
          <w:rtl/>
        </w:rPr>
        <w:footnoteReference w:id="44"/>
      </w:r>
      <w:r w:rsidRPr="00A07A34">
        <w:rPr>
          <w:rFonts w:asciiTheme="majorBidi" w:hAnsiTheme="majorBidi" w:cstheme="majorBidi"/>
          <w:sz w:val="28"/>
          <w:szCs w:val="28"/>
          <w:rtl/>
        </w:rPr>
        <w:t xml:space="preserve"> ، اسناد نمونه و واژه نامه می باشد . در حال حاضر اصلی ترین نسخه مجموعه ویژگیها برای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نسخه 2 است ( هورت ، 2008 ،</w:t>
      </w:r>
      <w:r>
        <w:rPr>
          <w:rFonts w:asciiTheme="majorBidi" w:hAnsiTheme="majorBidi" w:cstheme="majorBidi" w:hint="cs"/>
          <w:sz w:val="28"/>
          <w:szCs w:val="28"/>
          <w:rtl/>
          <w:lang w:bidi="fa-IR"/>
        </w:rPr>
        <w:t>ص</w:t>
      </w:r>
      <w:r w:rsidRPr="00A07A34">
        <w:rPr>
          <w:rFonts w:asciiTheme="majorBidi" w:hAnsiTheme="majorBidi" w:cstheme="majorBidi"/>
          <w:sz w:val="28"/>
          <w:szCs w:val="28"/>
          <w:rtl/>
        </w:rPr>
        <w:t>102)</w:t>
      </w:r>
      <w:r w:rsidRPr="00A07A34">
        <w:rPr>
          <w:rStyle w:val="FootnoteReference"/>
          <w:rFonts w:asciiTheme="majorBidi" w:hAnsiTheme="majorBidi" w:cstheme="majorBidi"/>
          <w:sz w:val="28"/>
          <w:rtl/>
        </w:rPr>
        <w:footnoteReference w:id="45"/>
      </w:r>
      <w:r w:rsidRPr="00A07A34">
        <w:rPr>
          <w:rFonts w:asciiTheme="majorBidi" w:hAnsiTheme="majorBidi" w:cstheme="majorBidi"/>
          <w:sz w:val="28"/>
          <w:szCs w:val="28"/>
          <w:rtl/>
        </w:rPr>
        <w:t>.</w:t>
      </w:r>
    </w:p>
    <w:p w:rsidR="004D6C97" w:rsidRDefault="004D6C97" w:rsidP="004D6C97">
      <w:pPr>
        <w:tabs>
          <w:tab w:val="num" w:pos="-1"/>
        </w:tabs>
        <w:spacing w:line="360" w:lineRule="auto"/>
        <w:ind w:left="-1"/>
        <w:jc w:val="lowKashida"/>
        <w:rPr>
          <w:rFonts w:asciiTheme="majorBidi" w:hAnsiTheme="majorBidi" w:cstheme="majorBidi"/>
          <w:sz w:val="28"/>
          <w:szCs w:val="28"/>
        </w:rPr>
      </w:pPr>
    </w:p>
    <w:p w:rsidR="004D6C97" w:rsidRDefault="004D6C97" w:rsidP="004D6C97">
      <w:pPr>
        <w:tabs>
          <w:tab w:val="num" w:pos="-1"/>
        </w:tabs>
        <w:spacing w:line="360" w:lineRule="auto"/>
        <w:ind w:left="-1"/>
        <w:jc w:val="lowKashida"/>
        <w:rPr>
          <w:rFonts w:asciiTheme="majorBidi" w:hAnsiTheme="majorBidi" w:cstheme="majorBidi"/>
          <w:sz w:val="28"/>
          <w:szCs w:val="28"/>
        </w:rPr>
      </w:pPr>
    </w:p>
    <w:p w:rsidR="004D6C97" w:rsidRPr="00C97F1F" w:rsidRDefault="004D6C97" w:rsidP="004D6C97">
      <w:pPr>
        <w:pStyle w:val="Heading1"/>
        <w:rPr>
          <w:rFonts w:asciiTheme="majorBidi" w:hAnsiTheme="majorBidi" w:cstheme="majorBidi"/>
          <w:sz w:val="34"/>
          <w:szCs w:val="34"/>
          <w:rtl/>
        </w:rPr>
      </w:pPr>
      <w:bookmarkStart w:id="22" w:name="_Toc251660778"/>
      <w:r w:rsidRPr="00C97F1F">
        <w:rPr>
          <w:rFonts w:asciiTheme="majorBidi" w:hAnsiTheme="majorBidi" w:cstheme="majorBidi"/>
          <w:sz w:val="34"/>
          <w:szCs w:val="34"/>
          <w:rtl/>
        </w:rPr>
        <w:t>2-5-2 واژه نامه</w:t>
      </w:r>
      <w:bookmarkEnd w:id="22"/>
      <w:r w:rsidRPr="00C97F1F">
        <w:rPr>
          <w:rFonts w:asciiTheme="majorBidi" w:hAnsiTheme="majorBidi" w:cstheme="majorBidi"/>
          <w:sz w:val="34"/>
          <w:szCs w:val="34"/>
          <w:rtl/>
        </w:rPr>
        <w:t xml:space="preserve"> </w:t>
      </w:r>
    </w:p>
    <w:p w:rsidR="004D6C97" w:rsidRPr="00A07A34" w:rsidRDefault="004D6C97" w:rsidP="004D6C97">
      <w:pPr>
        <w:tabs>
          <w:tab w:val="left" w:pos="26"/>
        </w:tabs>
        <w:spacing w:line="360" w:lineRule="auto"/>
        <w:ind w:left="26"/>
        <w:jc w:val="both"/>
        <w:rPr>
          <w:rFonts w:asciiTheme="majorBidi" w:hAnsiTheme="majorBidi" w:cstheme="majorBidi"/>
          <w:sz w:val="28"/>
          <w:szCs w:val="28"/>
          <w:rtl/>
        </w:rPr>
      </w:pPr>
      <w:r w:rsidRPr="00A07A34">
        <w:rPr>
          <w:rFonts w:asciiTheme="majorBidi" w:hAnsiTheme="majorBidi" w:cstheme="majorBidi"/>
          <w:sz w:val="28"/>
          <w:szCs w:val="28"/>
          <w:rtl/>
        </w:rPr>
        <w:t>در مفهوم عام ، واژه نامه عبارتست از روشی برای سازماندهی ( طبقه بندی ) دانش . اگر کسی از شما راجع به اطلاعات درون یک ترازنامه سوال بپرسد احتمالاً شما این اطلاعات را بصورت</w:t>
      </w:r>
      <w:r>
        <w:rPr>
          <w:rFonts w:asciiTheme="majorBidi" w:hAnsiTheme="majorBidi" w:cstheme="majorBidi"/>
          <w:sz w:val="28"/>
          <w:szCs w:val="28"/>
        </w:rPr>
        <w:t xml:space="preserve">  </w:t>
      </w:r>
      <w:r w:rsidRPr="00A07A34">
        <w:rPr>
          <w:rFonts w:asciiTheme="majorBidi" w:hAnsiTheme="majorBidi" w:cstheme="majorBidi"/>
          <w:sz w:val="28"/>
          <w:szCs w:val="28"/>
          <w:rtl/>
        </w:rPr>
        <w:t xml:space="preserve">(دارایی، بدهی،سرمایه) توضیح خواهید داد . این سه جزء از صورتهای مالی یک واژه نامه یا گروهبندی هستند . این سه جزء یک روش طبقه بندی برای اقلام است . روشی که با آن ارائه و تبادل اطلاعات بسیار ساده است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شامل چندین واژه نامه است که هر یک از آنها به یک گروه خاص از صنایع مربوط می شوند . اصطلاحاتی که اطلاعات مالی را در صنایع تولیدی تشریح می کند ( مثل مواد اولیه ، دستمزد ، سربار و ...) دارای تفاوتهای چشمگیری است با اصطلاحاتی که اطلاعات مالی را در یک واحد تولیدی تشریح می کند ( مثل وجوه یا تنخواه گردان حسابداری ، تنخواه گردان خزانه ) . ریشه کلمه تکسونومی</w:t>
      </w:r>
      <w:r w:rsidRPr="00A07A34">
        <w:rPr>
          <w:rStyle w:val="FootnoteReference"/>
          <w:rFonts w:asciiTheme="majorBidi" w:hAnsiTheme="majorBidi" w:cstheme="majorBidi"/>
          <w:sz w:val="28"/>
          <w:rtl/>
        </w:rPr>
        <w:footnoteReference w:id="46"/>
      </w:r>
      <w:r w:rsidRPr="00A07A34">
        <w:rPr>
          <w:rFonts w:asciiTheme="majorBidi" w:hAnsiTheme="majorBidi" w:cstheme="majorBidi"/>
          <w:sz w:val="28"/>
          <w:szCs w:val="28"/>
          <w:rtl/>
        </w:rPr>
        <w:t xml:space="preserve"> مطابق فرهنگ لغت از فعل یونانی "تاسین"</w:t>
      </w:r>
      <w:r w:rsidRPr="00A07A34">
        <w:rPr>
          <w:rStyle w:val="FootnoteReference"/>
          <w:rFonts w:asciiTheme="majorBidi" w:hAnsiTheme="majorBidi" w:cstheme="majorBidi"/>
          <w:sz w:val="28"/>
          <w:rtl/>
        </w:rPr>
        <w:footnoteReference w:id="47"/>
      </w:r>
      <w:r w:rsidRPr="00A07A34">
        <w:rPr>
          <w:rFonts w:asciiTheme="majorBidi" w:hAnsiTheme="majorBidi" w:cstheme="majorBidi"/>
          <w:sz w:val="28"/>
          <w:szCs w:val="28"/>
          <w:rtl/>
        </w:rPr>
        <w:t xml:space="preserve"> به معنی طبقه بندی کردن و" نون اُ موس"</w:t>
      </w:r>
      <w:r w:rsidRPr="00A07A34">
        <w:rPr>
          <w:rStyle w:val="FootnoteReference"/>
          <w:rFonts w:asciiTheme="majorBidi" w:hAnsiTheme="majorBidi" w:cstheme="majorBidi"/>
          <w:sz w:val="28"/>
          <w:rtl/>
        </w:rPr>
        <w:footnoteReference w:id="48"/>
      </w:r>
      <w:r w:rsidRPr="00A07A34">
        <w:rPr>
          <w:rFonts w:asciiTheme="majorBidi" w:hAnsiTheme="majorBidi" w:cstheme="majorBidi"/>
          <w:sz w:val="28"/>
          <w:szCs w:val="28"/>
          <w:rtl/>
        </w:rPr>
        <w:t xml:space="preserve">  که به معنی علم و یا قانون است ، می باشد . از ترکیب دو کلمه یونانی فوق کلمه ای ایجاد شد که به معنی طبقه بندی کردن برخی از انواع علوم به کار می رفت . در ابتدا این کلمه به علم طبقه بندی چیزهای زنده بر می گشت ، اما اخیراً این کلمه دارای معنی وسیع تری گردیده است به گونه ای که شامل طبقه بندی اشیاء بطور عام و حتی قوانین حاکم بر این طبقه بندیها می گردد</w:t>
      </w:r>
      <w:r>
        <w:rPr>
          <w:rFonts w:asciiTheme="majorBidi" w:hAnsiTheme="majorBidi" w:cstheme="majorBidi"/>
          <w:sz w:val="28"/>
          <w:szCs w:val="28"/>
        </w:rPr>
        <w:t xml:space="preserve"> </w:t>
      </w:r>
      <w:r w:rsidRPr="00A07A34">
        <w:rPr>
          <w:rFonts w:asciiTheme="majorBidi" w:hAnsiTheme="majorBidi" w:cstheme="majorBidi"/>
          <w:sz w:val="28"/>
          <w:szCs w:val="28"/>
          <w:rtl/>
        </w:rPr>
        <w:t>(سایت آی اِی اِس بی )</w:t>
      </w:r>
      <w:r w:rsidRPr="00A07A34">
        <w:rPr>
          <w:rStyle w:val="FootnoteReference"/>
          <w:rFonts w:asciiTheme="majorBidi" w:hAnsiTheme="majorBidi" w:cstheme="majorBidi"/>
          <w:sz w:val="28"/>
          <w:rtl/>
        </w:rPr>
        <w:footnoteReference w:id="49"/>
      </w:r>
      <w:r w:rsidRPr="00A07A34">
        <w:rPr>
          <w:rFonts w:asciiTheme="majorBidi" w:hAnsiTheme="majorBidi" w:cstheme="majorBidi"/>
          <w:sz w:val="28"/>
          <w:szCs w:val="28"/>
          <w:rtl/>
        </w:rPr>
        <w:t xml:space="preserve">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 xml:space="preserve">کنسرسیوم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واژه نامه را بدین صورت تعریف می کند :</w:t>
      </w:r>
    </w:p>
    <w:p w:rsidR="004D6C97" w:rsidRDefault="004D6C97" w:rsidP="004D6C97">
      <w:pPr>
        <w:spacing w:line="360" w:lineRule="auto"/>
        <w:jc w:val="lowKashida"/>
        <w:rPr>
          <w:rFonts w:asciiTheme="majorBidi" w:hAnsiTheme="majorBidi" w:cstheme="majorBidi"/>
          <w:sz w:val="28"/>
          <w:szCs w:val="28"/>
        </w:rPr>
      </w:pPr>
      <w:r w:rsidRPr="00A07A34">
        <w:rPr>
          <w:rFonts w:asciiTheme="majorBidi" w:hAnsiTheme="majorBidi" w:cstheme="majorBidi"/>
          <w:sz w:val="28"/>
          <w:szCs w:val="28"/>
          <w:rtl/>
        </w:rPr>
        <w:t xml:space="preserve">سیستم استاندارد تعریف و طبقه بندی محتوی ( مفاهیم ) گزارشهای حسابداری ، همانطور که می دانیم حسابداری به زیرشاخه هایی مثل حسابداری مدیریت ، حسابداری مالی ، گزارشگری به مراجع قانونی و ... تقسیم می شود که هر زیر شاخه معمولاً دارای اصطلاحات حسابداری خاص خود ، روشها و رویه های گزارشگری خاص خود می باشد . بعلاوه استانداردهای حسابداری مختلف نیز ممکن است واژه نامه های متفاوتی را بطلبد . به عنوان مثال اصول پذیرفته شده آمریکا </w:t>
      </w:r>
      <w:r w:rsidRPr="00A07A34">
        <w:rPr>
          <w:rStyle w:val="FootnoteReference"/>
          <w:rFonts w:asciiTheme="majorBidi" w:hAnsiTheme="majorBidi" w:cstheme="majorBidi"/>
          <w:sz w:val="28"/>
          <w:rtl/>
        </w:rPr>
        <w:footnoteReference w:id="50"/>
      </w:r>
      <w:r w:rsidRPr="00A07A34">
        <w:rPr>
          <w:rFonts w:asciiTheme="majorBidi" w:hAnsiTheme="majorBidi" w:cstheme="majorBidi"/>
          <w:sz w:val="28"/>
          <w:szCs w:val="28"/>
          <w:rtl/>
        </w:rPr>
        <w:t xml:space="preserve"> از استانداردهای بین المللی حسابداری</w:t>
      </w:r>
      <w:r w:rsidRPr="00A07A34">
        <w:rPr>
          <w:rStyle w:val="FootnoteReference"/>
          <w:rFonts w:asciiTheme="majorBidi" w:hAnsiTheme="majorBidi" w:cstheme="majorBidi"/>
          <w:sz w:val="28"/>
          <w:rtl/>
        </w:rPr>
        <w:footnoteReference w:id="51"/>
      </w:r>
      <w:r w:rsidRPr="00A07A34">
        <w:rPr>
          <w:rFonts w:asciiTheme="majorBidi" w:hAnsiTheme="majorBidi" w:cstheme="majorBidi"/>
          <w:sz w:val="28"/>
          <w:szCs w:val="28"/>
          <w:rtl/>
        </w:rPr>
        <w:t xml:space="preserve"> متفاوت است . بنابراین ممکن است برای آماده کردن گزارشهای حسابداری با رعایت دو استاندارد متفاوت به واژه نامه های متفاوتی نیاز داشته باشیم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یک واژه نامه شامل یک یا چند جزء مرکزی شِما</w:t>
      </w:r>
      <w:r w:rsidRPr="00A07A34">
        <w:rPr>
          <w:rStyle w:val="FootnoteReference"/>
          <w:rFonts w:asciiTheme="majorBidi" w:hAnsiTheme="majorBidi" w:cstheme="majorBidi"/>
          <w:sz w:val="28"/>
          <w:rtl/>
        </w:rPr>
        <w:footnoteReference w:id="52"/>
      </w:r>
      <w:r w:rsidRPr="00A07A34">
        <w:rPr>
          <w:rFonts w:asciiTheme="majorBidi" w:hAnsiTheme="majorBidi" w:cstheme="majorBidi"/>
          <w:sz w:val="28"/>
          <w:szCs w:val="28"/>
          <w:rtl/>
        </w:rPr>
        <w:t xml:space="preserve"> و پایگاه ارتباطی</w:t>
      </w:r>
      <w:r w:rsidRPr="00A07A34">
        <w:rPr>
          <w:rStyle w:val="FootnoteReference"/>
          <w:rFonts w:asciiTheme="majorBidi" w:hAnsiTheme="majorBidi" w:cstheme="majorBidi"/>
          <w:sz w:val="28"/>
          <w:rtl/>
        </w:rPr>
        <w:footnoteReference w:id="53"/>
      </w:r>
      <w:r w:rsidRPr="00A07A34">
        <w:rPr>
          <w:rFonts w:asciiTheme="majorBidi" w:hAnsiTheme="majorBidi" w:cstheme="majorBidi"/>
          <w:sz w:val="28"/>
          <w:szCs w:val="28"/>
          <w:rtl/>
        </w:rPr>
        <w:t xml:space="preserve"> می باشد . اگر شما گروهبندی ( واژه نامه ) را با فیزیک (بدن) یک خرچنگ مقایسه نمائید ، شِما سر و بدن خرچنگ (جائیکه تمام ارکان اصلی داخل آن  قرار گرفته است ) خواهد بود و پایگاه ارتباط نیز دست و پاهای آن خواهد بود . البته یک شِما بدون وجود پایگاه های داده می تواند وجود داشته باشد همانطورکه یک خرچنگ بصورت تئوریک بدون وجود دست و پاهایش می تواند به زندگی اداهه دهد . اما برای اینکه خرچنگ زنده بماند و برای اینکه یک گروهبندی بهینه باشد هر دو قسمت لازم هستند . با توجه به توضیحاتی که راجع به گروهبندی ( واژه نامه ) در مفهوم عام گفتیم ، شِما آن قسمتی است که تعریف جزء ( به عنوان مثال دارایی ) در درون آن قرار می گیرد . در حالیکه پایگاه ارتباطی ، روابط بین این اجزاء را ایجاد می کند . بنابر آنچه که گفته شد یک شِما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اطلاعاتی را راجع به اجزاء واژه نامه ( مثل نام و دیگر مشخصات اجزاء) نگهداری می کند . پایگاه ارتباط که به عنوان سطوح</w:t>
      </w:r>
      <w:r w:rsidRPr="00A07A34">
        <w:rPr>
          <w:rStyle w:val="FootnoteReference"/>
          <w:rFonts w:asciiTheme="majorBidi" w:hAnsiTheme="majorBidi" w:cstheme="majorBidi"/>
          <w:sz w:val="28"/>
          <w:rtl/>
        </w:rPr>
        <w:footnoteReference w:id="54"/>
      </w:r>
      <w:r w:rsidRPr="00A07A34">
        <w:rPr>
          <w:rFonts w:asciiTheme="majorBidi" w:hAnsiTheme="majorBidi" w:cstheme="majorBidi"/>
          <w:sz w:val="28"/>
          <w:szCs w:val="28"/>
          <w:rtl/>
        </w:rPr>
        <w:t xml:space="preserve"> هم شناخته می شود آن بخشی از یک واژه نامه است که اطلاعاتی را راجع به ارتباط بین اجزاء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ارتباط این اجزاء با مراجع خاص خارجی ارائه می دهد (سایت ایکس بی آر اِل)</w:t>
      </w:r>
      <w:r w:rsidRPr="00A07A34">
        <w:rPr>
          <w:rStyle w:val="FootnoteReference"/>
          <w:rFonts w:asciiTheme="majorBidi" w:hAnsiTheme="majorBidi" w:cstheme="majorBidi"/>
          <w:sz w:val="28"/>
          <w:rtl/>
        </w:rPr>
        <w:footnoteReference w:id="55"/>
      </w:r>
      <w:r w:rsidRPr="00A07A34">
        <w:rPr>
          <w:rFonts w:asciiTheme="majorBidi" w:hAnsiTheme="majorBidi" w:cstheme="majorBidi"/>
          <w:sz w:val="28"/>
          <w:szCs w:val="28"/>
          <w:rtl/>
        </w:rPr>
        <w:t xml:space="preserve">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b/>
          <w:bCs/>
          <w:sz w:val="28"/>
          <w:szCs w:val="28"/>
          <w:rtl/>
        </w:rPr>
        <w:t>شِما</w:t>
      </w:r>
      <w:r w:rsidRPr="00A07A34">
        <w:rPr>
          <w:rFonts w:asciiTheme="majorBidi" w:hAnsiTheme="majorBidi" w:cstheme="majorBidi"/>
          <w:sz w:val="28"/>
          <w:szCs w:val="28"/>
          <w:rtl/>
        </w:rPr>
        <w:t xml:space="preserve"> : یک شِما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اطلاعاتی را راجع به اجزاء واژه نامه نگهداری می کند ( بعنوان مثال ، نام اجزاء و ... ) . یک شیما را می توان به عنوان یک ظرف در نظر گرفت که یک لیست سازمان نیافته از اجزاء و ارجاعات به فایلهای پایگاه ارتباطی را شامل می شود ( فریورلیلان، 1386،</w:t>
      </w:r>
      <w:r>
        <w:rPr>
          <w:rFonts w:asciiTheme="majorBidi" w:hAnsiTheme="majorBidi" w:cstheme="majorBidi" w:hint="cs"/>
          <w:sz w:val="28"/>
          <w:szCs w:val="28"/>
          <w:rtl/>
          <w:lang w:bidi="fa-IR"/>
        </w:rPr>
        <w:t>ص</w:t>
      </w:r>
      <w:r w:rsidRPr="00A07A34">
        <w:rPr>
          <w:rFonts w:asciiTheme="majorBidi" w:hAnsiTheme="majorBidi" w:cstheme="majorBidi"/>
          <w:sz w:val="28"/>
          <w:szCs w:val="28"/>
          <w:rtl/>
        </w:rPr>
        <w:t>15)</w:t>
      </w:r>
      <w:r>
        <w:rPr>
          <w:rFonts w:asciiTheme="majorBidi" w:hAnsiTheme="majorBidi" w:cstheme="majorBidi" w:hint="cs"/>
          <w:sz w:val="28"/>
          <w:szCs w:val="28"/>
          <w:vertAlign w:val="superscript"/>
          <w:rtl/>
        </w:rPr>
        <w:t>5</w:t>
      </w:r>
      <w:r w:rsidRPr="00A07A34">
        <w:rPr>
          <w:rFonts w:asciiTheme="majorBidi" w:hAnsiTheme="majorBidi" w:cstheme="majorBidi"/>
          <w:sz w:val="28"/>
          <w:szCs w:val="28"/>
          <w:rtl/>
        </w:rPr>
        <w:t>.</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b/>
          <w:bCs/>
          <w:sz w:val="28"/>
          <w:szCs w:val="28"/>
          <w:rtl/>
        </w:rPr>
        <w:lastRenderedPageBreak/>
        <w:t xml:space="preserve">پایگاه ارتباط : </w:t>
      </w:r>
      <w:r w:rsidRPr="00A07A34">
        <w:rPr>
          <w:rFonts w:asciiTheme="majorBidi" w:hAnsiTheme="majorBidi" w:cstheme="majorBidi"/>
          <w:sz w:val="28"/>
          <w:szCs w:val="28"/>
          <w:rtl/>
        </w:rPr>
        <w:t xml:space="preserve">پایگاه ارتباط که به عنوان سطوح هم شناخته می شود یک بخشی از واژه نامه است که اظلاعات راجع به ارتباط بین اجزاء ارائه داده و اجزاء را با مراجع خاص خارجی  ( معمولاً استانداردها ) مرتبط می کند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بنابراین واژه نامه شامل مفاهیم و روابط مورد استفاده در نوع خاصی از گزارشگری تجاری است و برای ایجاد پیوند با اسناد نمونه و قادر ساختن آنها برای تهیه گزارشات بکار می رود . در حال حاضر چندین واژه نامه منتشر شده است که از جمله آنها واژه نامه استانداردهای گزارشگری مالی بین المللی</w:t>
      </w:r>
      <w:r>
        <w:rPr>
          <w:rStyle w:val="FootnoteReference"/>
          <w:rFonts w:asciiTheme="majorBidi" w:hAnsiTheme="majorBidi" w:cstheme="majorBidi"/>
          <w:sz w:val="28"/>
          <w:rtl/>
        </w:rPr>
        <w:footnoteReference w:customMarkFollows="1" w:id="56"/>
        <w:t>6</w:t>
      </w:r>
      <w:r w:rsidRPr="00A07A34">
        <w:rPr>
          <w:rFonts w:asciiTheme="majorBidi" w:hAnsiTheme="majorBidi" w:cstheme="majorBidi"/>
          <w:sz w:val="28"/>
          <w:szCs w:val="28"/>
          <w:rtl/>
        </w:rPr>
        <w:t xml:space="preserve">   و واژه نامه مطابق اصول پذیرفته شده حسابداری ایلات متحده آمریکا و کانادا می باشد .یک واژه نامه جدید که منتشر شده واژه نامه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زبان گزارشگری توسعه پذیر</w:t>
      </w:r>
      <w:r>
        <w:rPr>
          <w:rStyle w:val="FootnoteReference"/>
          <w:rFonts w:asciiTheme="majorBidi" w:hAnsiTheme="majorBidi" w:cstheme="majorBidi"/>
          <w:sz w:val="28"/>
          <w:rtl/>
        </w:rPr>
        <w:footnoteReference w:customMarkFollows="1" w:id="57"/>
        <w:t>7</w:t>
      </w:r>
      <w:r w:rsidRPr="00A07A34">
        <w:rPr>
          <w:rFonts w:asciiTheme="majorBidi" w:hAnsiTheme="majorBidi" w:cstheme="majorBidi"/>
          <w:sz w:val="28"/>
          <w:szCs w:val="28"/>
        </w:rPr>
        <w:t xml:space="preserve"> </w:t>
      </w:r>
      <w:r w:rsidRPr="00A07A34">
        <w:rPr>
          <w:rFonts w:asciiTheme="majorBidi" w:hAnsiTheme="majorBidi" w:cstheme="majorBidi"/>
          <w:sz w:val="28"/>
          <w:szCs w:val="28"/>
          <w:rtl/>
        </w:rPr>
        <w:t xml:space="preserve"> ( دفترکل ) می باشد که عنوان بندی حسابها را در سیستمهای متفاوت راهنمایی می کند و به داده ها قابلیت تغییر می دهد.واژه نامه دفترکل </w:t>
      </w:r>
      <w:r w:rsidRPr="00A07A34">
        <w:rPr>
          <w:rFonts w:asciiTheme="majorBidi" w:hAnsiTheme="majorBidi" w:cstheme="majorBidi"/>
          <w:sz w:val="28"/>
          <w:szCs w:val="28"/>
        </w:rPr>
        <w:t>GL</w:t>
      </w:r>
      <w:r w:rsidRPr="00A07A34">
        <w:rPr>
          <w:rFonts w:asciiTheme="majorBidi" w:hAnsiTheme="majorBidi" w:cstheme="majorBidi"/>
          <w:sz w:val="28"/>
          <w:szCs w:val="28"/>
          <w:rtl/>
        </w:rPr>
        <w:t xml:space="preserve"> یک واژه نامه ویژه است که جهت پشتیبانی از تطبیق داده ها و گزارشگری داخلی در سازمانها طراحی شده است . </w:t>
      </w:r>
    </w:p>
    <w:p w:rsidR="004D6C97" w:rsidRDefault="004D6C97" w:rsidP="004D6C97">
      <w:pPr>
        <w:spacing w:line="360" w:lineRule="auto"/>
        <w:jc w:val="lowKashida"/>
        <w:rPr>
          <w:rFonts w:asciiTheme="majorBidi" w:hAnsiTheme="majorBidi" w:cstheme="majorBidi"/>
          <w:sz w:val="28"/>
          <w:szCs w:val="28"/>
        </w:rPr>
      </w:pPr>
      <w:r w:rsidRPr="00A07A34">
        <w:rPr>
          <w:rFonts w:asciiTheme="majorBidi" w:hAnsiTheme="majorBidi" w:cstheme="majorBidi"/>
          <w:sz w:val="28"/>
          <w:szCs w:val="28"/>
          <w:rtl/>
        </w:rPr>
        <w:t>واژه نامه ( گروهبندی) در زبان گزارشگری توسعه پذیر</w:t>
      </w:r>
      <w:r w:rsidRPr="00A07A34">
        <w:rPr>
          <w:rFonts w:asciiTheme="majorBidi" w:hAnsiTheme="majorBidi" w:cstheme="majorBidi"/>
          <w:sz w:val="28"/>
          <w:szCs w:val="28"/>
        </w:rPr>
        <w:t xml:space="preserve"> BRL</w:t>
      </w:r>
      <w:r w:rsidRPr="00A07A34">
        <w:rPr>
          <w:rFonts w:asciiTheme="majorBidi" w:hAnsiTheme="majorBidi" w:cstheme="majorBidi"/>
          <w:sz w:val="28"/>
          <w:szCs w:val="28"/>
          <w:rtl/>
        </w:rPr>
        <w:t xml:space="preserve"> چندین مزیت دارد : اول اینکه ارائه مفهوم برای اطلاعات مالی سطوح را امکانپذیر و آشکارتر می سازد . دوم اینکه ، واژه نامه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 xml:space="preserve">می تواند چگونگی تحلیل بکارگیری قواعد و شیوه های حسابداری متفاوت توسط شرکت های کوچک را تسهیل می کند . سوم اینکه ، واژه نامه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اطلاعات زمینه ای ایجاد می کند که می تواند جستجوی اطلاعات را با استفاده از موتورهای جستجوی مبتنی بر زبان گزارشگری توسعه پذیر</w:t>
      </w:r>
      <w:r w:rsidRPr="00A07A34">
        <w:rPr>
          <w:rFonts w:asciiTheme="majorBidi" w:hAnsiTheme="majorBidi" w:cstheme="majorBidi"/>
          <w:sz w:val="28"/>
          <w:szCs w:val="28"/>
        </w:rPr>
        <w:t xml:space="preserve"> XBRL</w:t>
      </w:r>
      <w:r w:rsidRPr="00A07A34">
        <w:rPr>
          <w:rFonts w:asciiTheme="majorBidi" w:hAnsiTheme="majorBidi" w:cstheme="majorBidi"/>
          <w:sz w:val="28"/>
          <w:szCs w:val="28"/>
          <w:rtl/>
        </w:rPr>
        <w:t>ارتقا بخشد . و آنها را در گردآوری تنایج جستجوی کاملتر و دقیق تر بکار گیرد . در نهایت یک واژه نامه در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ی تواند برای انتقال یک سند زبان گزارشگری توسعه پذیر</w:t>
      </w:r>
      <w:r>
        <w:rPr>
          <w:rFonts w:asciiTheme="majorBidi" w:hAnsiTheme="majorBidi" w:cstheme="majorBidi"/>
          <w:sz w:val="28"/>
          <w:szCs w:val="28"/>
        </w:rPr>
        <w:t xml:space="preserve"> </w:t>
      </w:r>
      <w:r w:rsidRPr="00A07A34">
        <w:rPr>
          <w:rFonts w:asciiTheme="majorBidi" w:hAnsiTheme="majorBidi" w:cstheme="majorBidi"/>
          <w:sz w:val="28"/>
          <w:szCs w:val="28"/>
          <w:rtl/>
        </w:rPr>
        <w:t>مبتنی بر اصول پذیرفته شده حسابداری</w:t>
      </w:r>
      <w:r>
        <w:rPr>
          <w:rStyle w:val="FootnoteReference"/>
          <w:rFonts w:asciiTheme="majorBidi" w:hAnsiTheme="majorBidi" w:cstheme="majorBidi"/>
          <w:sz w:val="28"/>
          <w:rtl/>
        </w:rPr>
        <w:footnoteReference w:customMarkFollows="1" w:id="58"/>
        <w:t>1</w:t>
      </w:r>
      <w:r>
        <w:rPr>
          <w:rFonts w:asciiTheme="majorBidi" w:hAnsiTheme="majorBidi" w:cstheme="majorBidi"/>
          <w:sz w:val="28"/>
          <w:szCs w:val="28"/>
          <w:rtl/>
        </w:rPr>
        <w:t xml:space="preserve"> </w:t>
      </w:r>
      <w:r w:rsidRPr="00A07A34">
        <w:rPr>
          <w:rFonts w:asciiTheme="majorBidi" w:hAnsiTheme="majorBidi" w:cstheme="majorBidi"/>
          <w:sz w:val="28"/>
          <w:szCs w:val="28"/>
          <w:rtl/>
        </w:rPr>
        <w:t>کشور دیگر استفاده شود. برای مثال یک سند زبان گزارشگری توسعه پذیر</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تهیه شده با استفاده از واژه نامه ایالات متحده می تواند به یک سند مبتنی بر واژه نامه استانداردهای حسابداری بین المللی</w:t>
      </w:r>
      <w:r>
        <w:rPr>
          <w:rStyle w:val="FootnoteReference"/>
          <w:rFonts w:asciiTheme="majorBidi" w:hAnsiTheme="majorBidi" w:cstheme="majorBidi"/>
          <w:sz w:val="28"/>
          <w:rtl/>
        </w:rPr>
        <w:footnoteReference w:customMarkFollows="1" w:id="59"/>
        <w:t>2</w:t>
      </w:r>
      <w:r>
        <w:rPr>
          <w:rFonts w:asciiTheme="majorBidi" w:hAnsiTheme="majorBidi" w:cstheme="majorBidi"/>
          <w:sz w:val="28"/>
          <w:szCs w:val="28"/>
          <w:rtl/>
        </w:rPr>
        <w:t xml:space="preserve"> </w:t>
      </w:r>
      <w:r w:rsidRPr="00A07A34">
        <w:rPr>
          <w:rFonts w:asciiTheme="majorBidi" w:hAnsiTheme="majorBidi" w:cstheme="majorBidi"/>
          <w:sz w:val="28"/>
          <w:szCs w:val="28"/>
          <w:rtl/>
        </w:rPr>
        <w:t>منتقل شود. شاید از آنجایی که صدها واژه نامه ملی و برای صنایع مختلف در حال ایجاد می باشد ، این عمل اهمیت بیشتری پیدا کند.</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شرکتهایی که تمایل دارند صورتهای مالی خود را با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منتشر کنند با استفاده از نرم افزارهای ویژه ( که واژه نامه های یاد شده در آنها جاسازی شده ) اقلام صورتهای مالی خود را برچسب گذاری می کنند و در نتیجه استفاده کنندگان از اطلاعات به اقلام صورتهای مالی دارای هویت </w:t>
      </w:r>
      <w:r w:rsidRPr="00A07A34">
        <w:rPr>
          <w:rFonts w:asciiTheme="majorBidi" w:hAnsiTheme="majorBidi" w:cstheme="majorBidi"/>
          <w:sz w:val="28"/>
          <w:szCs w:val="28"/>
          <w:rtl/>
        </w:rPr>
        <w:lastRenderedPageBreak/>
        <w:t xml:space="preserve">دسترسی پیدا می کنند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یک چارت استاندارد برای حسابها نیست و فقط امکان استاندارد کردن مفاهیم گزارشگری تجاری را فراهم کرده و بطور همزمان انعطاف پذیری لازم برای توسعه واژه نامه را به منظور مواجهه با شرایط خاص فراهم می کند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هنگامیکه یک واحد تجاری مشخص نیازمند بر چسب منحصر به فردی باشد ، صاحبان گزارش می توانند آن را ایجاد کرده و تعریف مفهوم و رابطه اش با سایر بخشهای گزارش را معین کنند. به عبارت دیگر هیچ اجباری مبنی بر اینکه یک مفهوم گزارشگری در یک قالب نامناسب قرار گیرد ، وجود  ندارد . </w:t>
      </w:r>
    </w:p>
    <w:p w:rsidR="004D6C97" w:rsidRDefault="004D6C97" w:rsidP="004D6C97">
      <w:pPr>
        <w:spacing w:line="360" w:lineRule="auto"/>
        <w:jc w:val="lowKashida"/>
        <w:rPr>
          <w:rFonts w:asciiTheme="majorBidi" w:hAnsiTheme="majorBidi" w:cstheme="majorBidi"/>
          <w:sz w:val="28"/>
          <w:szCs w:val="28"/>
        </w:rPr>
      </w:pPr>
      <w:r w:rsidRPr="00A07A34">
        <w:rPr>
          <w:rFonts w:asciiTheme="majorBidi" w:hAnsiTheme="majorBidi" w:cstheme="majorBidi"/>
          <w:sz w:val="28"/>
          <w:szCs w:val="28"/>
          <w:rtl/>
        </w:rPr>
        <w:t xml:space="preserve">همانطور که گفته شد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اصل یک زبان برچسب گذاری مالی می باشد که مبتنی بر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است . استفاده از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برای برچسب گذاری داده امکان جستجوی صحیح و سریعتر اطلاعات را فراهم می کند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هر شخصی قادر به تعریف برچسب می باشد اما چنین کاری ، کارایی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مخدوش کرده و همین امر باعث می شود تا ضرورت استفاده از استانداردهای ایجاد شده  ( توسط کنسرسیوم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آشکار شود.تا کنون با تشکیل کمیته های استاندارد سازی بسیاری از استانداردهای مهم تدوین شده اند که کشورهای مختلف با عضویت در این کمیته ها می توانند بر اساس نیاز داخلی خود برچسب های مورد نیازشان را پیشنهاد دهند تا به آن اضافه شود و علاوه بر آن ، با معرفی نسخه متناسب با استانداردهای حسابداری و حسابرسی کشور خود ، برچسب هایی به زبان آن کشور ایجاد کرده و نسخه خاص خود را ثبت نمایند . از آن پس این برچسب ها برای تمام کشورهای عضو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شناخته خواهد شد . با استفاده از این روش ، گزارش های مالی شرکتها در تمام دنیا بصورت خودکار ترجمه می شوند و دیگر نیازی به ترجمه گزارش های مالی شرکتهای ایرانی ، توسط حسابدارن مسلط به زبان انگلیسی نیست ( فریور لیلان ، 1386،</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43)</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 xml:space="preserve"> </w:t>
      </w:r>
      <w:r>
        <w:rPr>
          <w:rFonts w:asciiTheme="majorBidi" w:hAnsiTheme="majorBidi" w:cstheme="majorBidi" w:hint="cs"/>
          <w:sz w:val="28"/>
          <w:szCs w:val="28"/>
          <w:rtl/>
        </w:rPr>
        <w:t>.</w:t>
      </w: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26"/>
        <w:jc w:val="lowKashida"/>
        <w:rPr>
          <w:rFonts w:asciiTheme="majorBidi" w:hAnsiTheme="majorBidi" w:cstheme="majorBidi"/>
          <w:b/>
          <w:bCs/>
          <w:sz w:val="34"/>
          <w:szCs w:val="34"/>
          <w:rtl/>
        </w:rPr>
      </w:pPr>
      <w:r w:rsidRPr="00A07A34">
        <w:rPr>
          <w:rFonts w:asciiTheme="majorBidi" w:hAnsiTheme="majorBidi" w:cstheme="majorBidi"/>
          <w:b/>
          <w:bCs/>
          <w:sz w:val="34"/>
          <w:szCs w:val="34"/>
          <w:rtl/>
        </w:rPr>
        <w:t>3-5-2 اسناد نمونه ( طبقه بندی)</w:t>
      </w:r>
      <w:r>
        <w:rPr>
          <w:rStyle w:val="FootnoteReference"/>
          <w:rFonts w:asciiTheme="majorBidi" w:hAnsiTheme="majorBidi" w:cstheme="majorBidi"/>
          <w:sz w:val="34"/>
          <w:szCs w:val="34"/>
          <w:rtl/>
        </w:rPr>
        <w:footnoteReference w:customMarkFollows="1" w:id="60"/>
        <w:t>2</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 اطلاعات </w:t>
      </w:r>
      <w:r w:rsidRPr="00A07A34">
        <w:rPr>
          <w:rFonts w:asciiTheme="majorBidi" w:hAnsiTheme="majorBidi" w:cstheme="majorBidi"/>
          <w:sz w:val="28"/>
          <w:szCs w:val="28"/>
        </w:rPr>
        <w:t xml:space="preserve">XBRL </w:t>
      </w:r>
      <w:r w:rsidRPr="00A07A34">
        <w:rPr>
          <w:rFonts w:asciiTheme="majorBidi" w:hAnsiTheme="majorBidi" w:cstheme="majorBidi"/>
          <w:sz w:val="28"/>
          <w:szCs w:val="28"/>
          <w:rtl/>
        </w:rPr>
        <w:t xml:space="preserve"> معمولاً بشکل اسناد نمونه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توزیع می گردد . اسناد نمونه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شامل اطلاعات مالی ، به همراه عناوین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متناظر با آنها می باشد . سند نمونه ( طبقه بندی ) یک گزارش تجاری مثل صورتهای مالی است که بر اساس مجموعه تعاریف و ویژگیها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آماده شده است . مفهوم اعداد و ارزشهایی که درون یک سند نمونه وجود دارند توسط گروهبندی مورد استفاده </w:t>
      </w:r>
      <w:r w:rsidRPr="00A07A34">
        <w:rPr>
          <w:rFonts w:asciiTheme="majorBidi" w:hAnsiTheme="majorBidi" w:cstheme="majorBidi"/>
          <w:sz w:val="28"/>
          <w:szCs w:val="28"/>
          <w:rtl/>
        </w:rPr>
        <w:lastRenderedPageBreak/>
        <w:t xml:space="preserve">توضیح داده می شود . بنابراین یک سند نمونه بلااستفاده است مگر آنکه واژه نامه ای که برای ایجاد آن سند مورد استفاده قرار گرفته است را بشناسیم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به هر حال باید توجه داشت که یک سند نمونه حقایق تجاری را بیان می دارد و می تواند شامل تنها یک قلم مثل دارائیهای جاری باشد و یا شامل یک گزارش کامل باشد . </w:t>
      </w:r>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یک سند نمونه ( طبقه بندی )یک سند </w:t>
      </w:r>
      <w:r w:rsidRPr="00A07A34">
        <w:rPr>
          <w:rFonts w:asciiTheme="majorBidi" w:hAnsiTheme="majorBidi" w:cstheme="majorBidi"/>
          <w:sz w:val="28"/>
          <w:szCs w:val="28"/>
        </w:rPr>
        <w:t xml:space="preserve">XML </w:t>
      </w:r>
      <w:r w:rsidRPr="00A07A34">
        <w:rPr>
          <w:rFonts w:asciiTheme="majorBidi" w:hAnsiTheme="majorBidi" w:cstheme="majorBidi"/>
          <w:sz w:val="28"/>
          <w:szCs w:val="28"/>
          <w:rtl/>
        </w:rPr>
        <w:t xml:space="preserve">  است که شامل یک یا چند جزء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باشد . یک سند نمونه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از طریق تناظر اطلاعات مالی به یک واژه نامه که حقایق مالی و روابط میان آنها را توصیف می کند بدست می آید . بنابراین تمام استفاده کنندگان این اسناد نمونه برداشتی یکسان از اطلاعات مالی عنوان بندی شده خواهند داشت . مثلاً تمام آنها خواهند داشت که منظور از عنوان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کش کش ایکیوولینتس </w:t>
      </w:r>
      <w:r>
        <w:rPr>
          <w:rStyle w:val="FootnoteReference"/>
          <w:rFonts w:asciiTheme="majorBidi" w:hAnsiTheme="majorBidi" w:cstheme="majorBidi"/>
          <w:sz w:val="28"/>
          <w:rtl/>
        </w:rPr>
        <w:footnoteReference w:customMarkFollows="1" w:id="61"/>
        <w:t>3</w:t>
      </w:r>
      <w:r>
        <w:rPr>
          <w:rFonts w:asciiTheme="majorBidi" w:hAnsiTheme="majorBidi" w:cstheme="majorBidi"/>
          <w:sz w:val="28"/>
          <w:szCs w:val="28"/>
        </w:rPr>
        <w:t xml:space="preserve"> </w:t>
      </w:r>
      <w:r w:rsidRPr="00A07A34">
        <w:rPr>
          <w:rFonts w:asciiTheme="majorBidi" w:hAnsiTheme="majorBidi" w:cstheme="majorBidi"/>
          <w:sz w:val="28"/>
          <w:szCs w:val="28"/>
          <w:rtl/>
        </w:rPr>
        <w:t>در واژه نامه مورد استفاده تنها وجه نقد است نه وجه نقد و معادل آن.</w:t>
      </w:r>
    </w:p>
    <w:p w:rsidR="004D6C97" w:rsidRDefault="004D6C97" w:rsidP="004D6C97">
      <w:pPr>
        <w:spacing w:line="360" w:lineRule="auto"/>
        <w:jc w:val="lowKashida"/>
        <w:rPr>
          <w:rFonts w:asciiTheme="majorBidi" w:hAnsiTheme="majorBidi" w:cstheme="majorBidi"/>
          <w:sz w:val="28"/>
          <w:szCs w:val="28"/>
          <w:rtl/>
        </w:rPr>
      </w:pP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باید توجه داشت که در صورتیکه اسناد نمونه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بدون مطابقت با یک واژه نامه خاص تهیه شوند آنگاه ممکن است اجزاء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به اشتباه مورد استفاده قرار گیرند و به اشتباه تفسیر شوند و یا حتی اجزاء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شامل اطلاعاتی که بیانگر آن هستند نباشند . شکل 4-2 نمونه یک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نشان می دهد   ( بوریتز و نو ، 2004 ،</w:t>
      </w:r>
      <w:r>
        <w:rPr>
          <w:rFonts w:asciiTheme="majorBidi" w:hAnsiTheme="majorBidi" w:cstheme="majorBidi" w:hint="cs"/>
          <w:sz w:val="28"/>
          <w:szCs w:val="28"/>
          <w:rtl/>
          <w:lang w:bidi="fa-IR"/>
        </w:rPr>
        <w:t>ص</w:t>
      </w:r>
      <w:r w:rsidRPr="00A07A34">
        <w:rPr>
          <w:rFonts w:asciiTheme="majorBidi" w:hAnsiTheme="majorBidi" w:cstheme="majorBidi"/>
          <w:sz w:val="28"/>
          <w:szCs w:val="28"/>
          <w:rtl/>
        </w:rPr>
        <w:t>1 ).</w:t>
      </w:r>
      <w:r w:rsidRPr="00A07A34">
        <w:rPr>
          <w:rStyle w:val="FootnoteReference"/>
          <w:rFonts w:asciiTheme="majorBidi" w:hAnsiTheme="majorBidi" w:cstheme="majorBidi"/>
          <w:sz w:val="28"/>
          <w:rtl/>
        </w:rPr>
        <w:footnoteReference w:id="62"/>
      </w: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r>
        <w:rPr>
          <w:rFonts w:asciiTheme="majorBidi" w:hAnsiTheme="majorBidi" w:cstheme="majorBidi"/>
          <w:noProof/>
          <w:sz w:val="28"/>
          <w:szCs w:val="28"/>
        </w:rPr>
        <w:drawing>
          <wp:anchor distT="0" distB="0" distL="114300" distR="114300" simplePos="0" relativeHeight="251659264" behindDoc="1" locked="0" layoutInCell="1" allowOverlap="1" wp14:anchorId="3156CDC5" wp14:editId="6A20D375">
            <wp:simplePos x="0" y="0"/>
            <wp:positionH relativeFrom="column">
              <wp:posOffset>91440</wp:posOffset>
            </wp:positionH>
            <wp:positionV relativeFrom="paragraph">
              <wp:posOffset>-457200</wp:posOffset>
            </wp:positionV>
            <wp:extent cx="5183505" cy="3905250"/>
            <wp:effectExtent l="19050" t="19050" r="17145" b="19050"/>
            <wp:wrapNone/>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0"/>
                    <a:srcRect/>
                    <a:stretch>
                      <a:fillRect/>
                    </a:stretch>
                  </pic:blipFill>
                  <pic:spPr bwMode="auto">
                    <a:xfrm>
                      <a:off x="0" y="0"/>
                      <a:ext cx="5183505" cy="3905250"/>
                    </a:xfrm>
                    <a:prstGeom prst="rect">
                      <a:avLst/>
                    </a:prstGeom>
                    <a:noFill/>
                    <a:ln w="6350">
                      <a:solidFill>
                        <a:srgbClr val="000000"/>
                      </a:solidFill>
                      <a:miter lim="800000"/>
                      <a:headEnd/>
                      <a:tailEnd/>
                    </a:ln>
                    <a:effectLst/>
                  </pic:spPr>
                </pic:pic>
              </a:graphicData>
            </a:graphic>
          </wp:anchor>
        </w:drawing>
      </w: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C23CBB" w:rsidRDefault="004D6C97" w:rsidP="004D6C97">
      <w:pPr>
        <w:pStyle w:val="Heading1"/>
        <w:jc w:val="center"/>
        <w:rPr>
          <w:rFonts w:asciiTheme="majorBidi" w:hAnsiTheme="majorBidi" w:cstheme="majorBidi"/>
          <w:sz w:val="28"/>
          <w:vertAlign w:val="superscript"/>
          <w:rtl/>
        </w:rPr>
      </w:pPr>
      <w:bookmarkStart w:id="23" w:name="_Toc251660779"/>
      <w:r w:rsidRPr="00C23CBB">
        <w:rPr>
          <w:rFonts w:asciiTheme="majorBidi" w:hAnsiTheme="majorBidi" w:cstheme="majorBidi"/>
          <w:sz w:val="28"/>
          <w:rtl/>
        </w:rPr>
        <w:t xml:space="preserve">شکل 4-2 نمونه ای از سند </w:t>
      </w:r>
      <w:r w:rsidRPr="00C23CBB">
        <w:rPr>
          <w:rFonts w:asciiTheme="majorBidi" w:hAnsiTheme="majorBidi" w:cstheme="majorBidi"/>
          <w:sz w:val="28"/>
        </w:rPr>
        <w:t>XBRL</w:t>
      </w:r>
      <w:r w:rsidRPr="00C23CBB">
        <w:rPr>
          <w:rFonts w:asciiTheme="majorBidi" w:hAnsiTheme="majorBidi" w:cstheme="majorBidi"/>
          <w:sz w:val="28"/>
          <w:rtl/>
        </w:rPr>
        <w:t>- (</w:t>
      </w:r>
      <w:r>
        <w:rPr>
          <w:rFonts w:asciiTheme="majorBidi" w:hAnsiTheme="majorBidi" w:cstheme="majorBidi" w:hint="cs"/>
          <w:sz w:val="28"/>
          <w:rtl/>
        </w:rPr>
        <w:t>همان منبع</w:t>
      </w:r>
      <w:r w:rsidRPr="00C23CBB">
        <w:rPr>
          <w:rFonts w:asciiTheme="majorBidi" w:hAnsiTheme="majorBidi" w:cstheme="majorBidi"/>
          <w:sz w:val="28"/>
          <w:rtl/>
        </w:rPr>
        <w:t>،</w:t>
      </w:r>
      <w:r>
        <w:rPr>
          <w:rFonts w:asciiTheme="majorBidi" w:hAnsiTheme="majorBidi" w:cstheme="majorBidi" w:hint="cs"/>
          <w:sz w:val="28"/>
          <w:rtl/>
        </w:rPr>
        <w:t>ص</w:t>
      </w:r>
      <w:r w:rsidRPr="00C23CBB">
        <w:rPr>
          <w:rFonts w:asciiTheme="majorBidi" w:hAnsiTheme="majorBidi" w:cstheme="majorBidi"/>
          <w:sz w:val="28"/>
          <w:rtl/>
        </w:rPr>
        <w:t xml:space="preserve"> 11)</w:t>
      </w:r>
      <w:r>
        <w:rPr>
          <w:rFonts w:asciiTheme="majorBidi" w:hAnsiTheme="majorBidi" w:cstheme="majorBidi" w:hint="cs"/>
          <w:sz w:val="28"/>
          <w:vertAlign w:val="superscript"/>
          <w:rtl/>
        </w:rPr>
        <w:t>2</w:t>
      </w:r>
      <w:bookmarkEnd w:id="23"/>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C23CBB" w:rsidRDefault="004D6C97" w:rsidP="004D6C97">
      <w:pPr>
        <w:pStyle w:val="Heading1"/>
        <w:rPr>
          <w:rFonts w:asciiTheme="majorBidi" w:hAnsiTheme="majorBidi" w:cstheme="majorBidi"/>
          <w:sz w:val="34"/>
          <w:szCs w:val="34"/>
          <w:rtl/>
        </w:rPr>
      </w:pPr>
      <w:bookmarkStart w:id="24" w:name="_Toc251660780"/>
      <w:r w:rsidRPr="00C23CBB">
        <w:rPr>
          <w:rFonts w:asciiTheme="majorBidi" w:hAnsiTheme="majorBidi" w:cstheme="majorBidi"/>
          <w:sz w:val="34"/>
          <w:szCs w:val="34"/>
          <w:rtl/>
        </w:rPr>
        <w:t xml:space="preserve">6-2 گزارشگری در </w:t>
      </w:r>
      <w:r w:rsidRPr="00C23CBB">
        <w:rPr>
          <w:rFonts w:asciiTheme="majorBidi" w:hAnsiTheme="majorBidi" w:cstheme="majorBidi"/>
          <w:sz w:val="34"/>
          <w:szCs w:val="34"/>
        </w:rPr>
        <w:t>XBRL</w:t>
      </w:r>
      <w:bookmarkEnd w:id="24"/>
      <w:r w:rsidRPr="00C23CBB">
        <w:rPr>
          <w:rFonts w:asciiTheme="majorBidi" w:hAnsiTheme="majorBidi" w:cstheme="majorBidi"/>
          <w:sz w:val="34"/>
          <w:szCs w:val="34"/>
        </w:rPr>
        <w:t xml:space="preserve"> </w:t>
      </w:r>
    </w:p>
    <w:p w:rsidR="004D6C97"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همانطور که می دانیم امروزه اطلاعات حسابداری و گزارش های مالی ، بطور فیزیکی حفاظت می شوند . یعنی حقایق مربوط به امور تجاری در بطن اسناد و در مکان های مطمئن نگهداری شده ، و در صورت نیاز به این حقایق تجاری باید آنها با یکدیگر یا بصورت جداگانه جستجو شوند که معمولاً این فرایند بصورت دستی انجام می گیرد . اما اسناد داخل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بصورت مرتب کدگذاری شده اند و هر کدام از اطلاعات گزارش در جای خودش قرار دارد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بنابراین حقایق تجاری 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بدون توجه به این که در کدام قسمت گزارش خواهند آمد ، به سهولت در دسترس هستند . بطور مثال شرکت های زیادی به دنبال این هستند چگونه های اختیارنامه های خرید سهام را برای کارکنان و استفاده کنندگان خارجی گزارش کنند . آیا انتشار هزینه های مربوط به اختیارنامه های خرید سهام به جای افشای کامل اطلاعات آنها تنها باعث ایجاد تفاوت در ساختار گزارشگری مالی می شود ( که در یک مکان و روی یک کاغذ یا در نسخه الکترونیکی یک گزارش نشان داده می شود ) . در واقع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هیچ تضادی با افشای جزئیات و حقایق نداشته و این زبان گزارشگری تمام جزئیات را بصورت ساده نشان می دهد .از طرف دیگر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شفافیت اطلاعات تجاری را افزایش می دهد که باعث اجتناب از برخی شایعات حسابداری می شود . شفافیت اطلاعات تجاری به معنی تغییر دادن یا از بین بردن اصول حسابداری یا تغییر دادن اجزای حقایق تجاری ( که تصمیمات مالی را می سازند ) نمی باشد ، بلکه به این معنی است که با اجازه دادن به استفاده کنندگان اطلاعات تجاری ، آنان را قادر می سازد تا با سهولت بیشتری از اطلاعات تجاری گزارشات استفاده کنند . از سوی دیگر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تمام حقایق تجاری مرتبط با یک شرکت را تسهیل کرده و تعداد حقایق تجاری مورد استفاده و پردازش تحلیل گران را افزایش می دهد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باید اشاره کرد که فرآیند کنونی موسسات مالی و تجاری که از فن آوری اطلاعات در سازمان خویش بهره می برند ، علیرغم کاهش هزینه ها و نیز افزایش سرعت و کیفیت دسترسی به اطلاعات روند کاملاً الکترونیکی شده ای را تجربه نمی کنند . البته این امر به معنی ضعف این سازمان ها نمی باشد . </w:t>
      </w:r>
      <w:r w:rsidRPr="00A07A34">
        <w:rPr>
          <w:rFonts w:asciiTheme="majorBidi" w:hAnsiTheme="majorBidi" w:cstheme="majorBidi"/>
          <w:sz w:val="28"/>
          <w:szCs w:val="28"/>
          <w:rtl/>
        </w:rPr>
        <w:lastRenderedPageBreak/>
        <w:t>بلکه در هزاره سوم ارتباطات درون سازمانی به شدت تحت تأثیر فناوری های نو بوده و با سرعت تغییر می کنند (شفاعی و کاظمی ،1388،</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w:t>
      </w:r>
      <w:r>
        <w:rPr>
          <w:rFonts w:asciiTheme="majorBidi" w:hAnsiTheme="majorBidi" w:cstheme="majorBidi" w:hint="cs"/>
          <w:sz w:val="28"/>
          <w:szCs w:val="28"/>
          <w:rtl/>
        </w:rPr>
        <w:t>45</w:t>
      </w:r>
      <w:r w:rsidRPr="00A07A34">
        <w:rPr>
          <w:rFonts w:asciiTheme="majorBidi" w:hAnsiTheme="majorBidi" w:cstheme="majorBidi"/>
          <w:sz w:val="28"/>
          <w:szCs w:val="28"/>
          <w:rtl/>
        </w:rPr>
        <w:t>-</w:t>
      </w:r>
      <w:r>
        <w:rPr>
          <w:rFonts w:asciiTheme="majorBidi" w:hAnsiTheme="majorBidi" w:cstheme="majorBidi" w:hint="cs"/>
          <w:sz w:val="28"/>
          <w:szCs w:val="28"/>
          <w:rtl/>
        </w:rPr>
        <w:t>43</w:t>
      </w:r>
      <w:r w:rsidRPr="00A07A34">
        <w:rPr>
          <w:rFonts w:asciiTheme="majorBidi" w:hAnsiTheme="majorBidi" w:cstheme="majorBidi"/>
          <w:sz w:val="28"/>
          <w:szCs w:val="28"/>
          <w:rtl/>
        </w:rPr>
        <w:t>)</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Default="004D6C97" w:rsidP="004D6C97">
      <w:pPr>
        <w:spacing w:line="360" w:lineRule="auto"/>
        <w:jc w:val="lowKashida"/>
        <w:rPr>
          <w:rFonts w:asciiTheme="majorBidi" w:hAnsiTheme="majorBidi" w:cstheme="majorBidi"/>
          <w:sz w:val="28"/>
          <w:szCs w:val="28"/>
        </w:rPr>
      </w:pPr>
      <w:r w:rsidRPr="00A07A34">
        <w:rPr>
          <w:rFonts w:asciiTheme="majorBidi" w:hAnsiTheme="majorBidi" w:cstheme="majorBidi"/>
          <w:sz w:val="28"/>
          <w:szCs w:val="28"/>
          <w:rtl/>
        </w:rPr>
        <w:t xml:space="preserve">اگرچه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توانند براحتی با نرم افزارهای کاربردی دیگری بکار روند ، لیکن شخص به راحتی قادر به خواندن آنها نیست . با این حال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توانند به اشکال قابل فهم مثل صفحات وب ، اسناد متنی و دیگر اسناد نمونه تبدیل شوند . وقتی که اسناد نمونه به گزارشات قابل خواندن توسط شخص تبدیل شوند ، الگوهای گزارشگری مورد استفاده قرار می گیرند که می توانند در شکل الگوهای گزارشگری با حاشیه متغیر</w:t>
      </w:r>
      <w:r>
        <w:rPr>
          <w:rStyle w:val="FootnoteReference"/>
          <w:rFonts w:asciiTheme="majorBidi" w:hAnsiTheme="majorBidi" w:cstheme="majorBidi"/>
          <w:sz w:val="28"/>
          <w:rtl/>
        </w:rPr>
        <w:footnoteReference w:customMarkFollows="1" w:id="63"/>
        <w:t>2</w:t>
      </w:r>
      <w:r>
        <w:rPr>
          <w:rFonts w:asciiTheme="majorBidi" w:hAnsiTheme="majorBidi" w:cstheme="majorBidi"/>
          <w:sz w:val="28"/>
          <w:szCs w:val="28"/>
          <w:rtl/>
        </w:rPr>
        <w:t xml:space="preserve"> </w:t>
      </w:r>
      <w:r w:rsidRPr="00A07A34">
        <w:rPr>
          <w:rFonts w:asciiTheme="majorBidi" w:hAnsiTheme="majorBidi" w:cstheme="majorBidi"/>
          <w:sz w:val="28"/>
          <w:szCs w:val="28"/>
          <w:rtl/>
        </w:rPr>
        <w:t>، زبان الگوهای گزارشگری توسعه پذیر</w:t>
      </w:r>
      <w:r>
        <w:rPr>
          <w:rStyle w:val="FootnoteReference"/>
          <w:rFonts w:asciiTheme="majorBidi" w:hAnsiTheme="majorBidi" w:cstheme="majorBidi"/>
          <w:sz w:val="28"/>
          <w:rtl/>
        </w:rPr>
        <w:footnoteReference w:customMarkFollows="1" w:id="64"/>
        <w:t>3</w:t>
      </w:r>
      <w:r>
        <w:rPr>
          <w:rFonts w:asciiTheme="majorBidi" w:hAnsiTheme="majorBidi" w:cstheme="majorBidi"/>
          <w:sz w:val="28"/>
          <w:szCs w:val="28"/>
          <w:rtl/>
        </w:rPr>
        <w:t xml:space="preserve"> </w:t>
      </w:r>
      <w:r w:rsidRPr="00A07A34">
        <w:rPr>
          <w:rFonts w:asciiTheme="majorBidi" w:hAnsiTheme="majorBidi" w:cstheme="majorBidi"/>
          <w:sz w:val="28"/>
          <w:szCs w:val="28"/>
          <w:rtl/>
        </w:rPr>
        <w:t xml:space="preserve">یا الگوهای گزارشگری بصورت کاربرگ الکترونیکی </w:t>
      </w:r>
      <w:r>
        <w:rPr>
          <w:rStyle w:val="FootnoteReference"/>
          <w:rFonts w:asciiTheme="majorBidi" w:hAnsiTheme="majorBidi" w:cstheme="majorBidi"/>
          <w:sz w:val="28"/>
          <w:rtl/>
        </w:rPr>
        <w:footnoteReference w:customMarkFollows="1" w:id="65"/>
        <w:t>4</w:t>
      </w:r>
      <w:r w:rsidRPr="00A07A34">
        <w:rPr>
          <w:rFonts w:asciiTheme="majorBidi" w:hAnsiTheme="majorBidi" w:cstheme="majorBidi"/>
          <w:sz w:val="28"/>
          <w:szCs w:val="28"/>
          <w:rtl/>
        </w:rPr>
        <w:t xml:space="preserve"> باشند . برای تهیه صورتهای مالی مفید الگوهای گزارشگری جهت اضافه نمودن عناصر اجباری ارائه به داده ها در اسناد نمونه تهیه خواهند شد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نتایجی مشابه صورتهای مالی می توانند با ارائه بصورت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 </w:t>
      </w:r>
      <w:r w:rsidRPr="00A07A34">
        <w:rPr>
          <w:rFonts w:asciiTheme="majorBidi" w:hAnsiTheme="majorBidi" w:cstheme="majorBidi"/>
          <w:sz w:val="28"/>
          <w:szCs w:val="28"/>
        </w:rPr>
        <w:t>PDF</w:t>
      </w:r>
      <w:r w:rsidRPr="00A07A34">
        <w:rPr>
          <w:rFonts w:asciiTheme="majorBidi" w:hAnsiTheme="majorBidi" w:cstheme="majorBidi"/>
          <w:sz w:val="28"/>
          <w:szCs w:val="28"/>
          <w:rtl/>
        </w:rPr>
        <w:t xml:space="preserve"> ، پردازشگر وَرد</w:t>
      </w:r>
      <w:r w:rsidRPr="00A07A34">
        <w:rPr>
          <w:rStyle w:val="FootnoteReference"/>
          <w:rFonts w:asciiTheme="majorBidi" w:hAnsiTheme="majorBidi" w:cstheme="majorBidi"/>
          <w:sz w:val="28"/>
          <w:rtl/>
        </w:rPr>
        <w:footnoteReference w:id="66"/>
      </w:r>
      <w:r w:rsidRPr="00A07A34">
        <w:rPr>
          <w:rFonts w:asciiTheme="majorBidi" w:hAnsiTheme="majorBidi" w:cstheme="majorBidi"/>
          <w:sz w:val="28"/>
          <w:szCs w:val="28"/>
          <w:rtl/>
        </w:rPr>
        <w:t xml:space="preserve"> یا دیگر اشکال قابل خواندن برای انسان بدست آید . </w:t>
      </w: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3364BB" w:rsidRDefault="004D6C97" w:rsidP="004D6C97">
      <w:pPr>
        <w:pStyle w:val="Heading1"/>
        <w:rPr>
          <w:rFonts w:asciiTheme="majorBidi" w:hAnsiTheme="majorBidi" w:cstheme="majorBidi"/>
          <w:sz w:val="34"/>
          <w:szCs w:val="34"/>
          <w:rtl/>
        </w:rPr>
      </w:pPr>
      <w:bookmarkStart w:id="25" w:name="_Toc251660781"/>
      <w:r w:rsidRPr="003364BB">
        <w:rPr>
          <w:rFonts w:asciiTheme="majorBidi" w:hAnsiTheme="majorBidi" w:cstheme="majorBidi"/>
          <w:sz w:val="34"/>
          <w:szCs w:val="34"/>
          <w:rtl/>
        </w:rPr>
        <w:t>1-6-2 گزارشگری سنتی و محدودیتهای آن</w:t>
      </w:r>
      <w:bookmarkEnd w:id="25"/>
      <w:r w:rsidRPr="003364BB">
        <w:rPr>
          <w:rFonts w:asciiTheme="majorBidi" w:hAnsiTheme="majorBidi" w:cstheme="majorBidi"/>
          <w:sz w:val="34"/>
          <w:szCs w:val="34"/>
          <w:rtl/>
        </w:rPr>
        <w:t xml:space="preserve">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اطلاعات تجاری برای انجام معاملات تجاری تولید شده و در بسیاری از نقاط سازمان ( که اغلب با یکدیگر مرتبط نیستند) استفاده می شوند . در واقع فرآیند گزارشگری تجاری از یک شیوه باز</w:t>
      </w:r>
      <w:r w:rsidRPr="00A07A34">
        <w:rPr>
          <w:rStyle w:val="FootnoteReference"/>
          <w:rFonts w:asciiTheme="majorBidi" w:hAnsiTheme="majorBidi" w:cstheme="majorBidi"/>
          <w:sz w:val="28"/>
          <w:rtl/>
        </w:rPr>
        <w:footnoteReference w:id="67"/>
      </w:r>
      <w:r w:rsidRPr="00A07A34">
        <w:rPr>
          <w:rFonts w:asciiTheme="majorBidi" w:hAnsiTheme="majorBidi" w:cstheme="majorBidi"/>
          <w:sz w:val="28"/>
          <w:szCs w:val="28"/>
          <w:rtl/>
        </w:rPr>
        <w:t xml:space="preserve"> و مورد </w:t>
      </w:r>
      <w:r w:rsidRPr="003364BB">
        <w:rPr>
          <w:rFonts w:asciiTheme="majorBidi" w:hAnsiTheme="majorBidi" w:cstheme="majorBidi"/>
          <w:sz w:val="28"/>
          <w:szCs w:val="28"/>
          <w:rtl/>
        </w:rPr>
        <w:t xml:space="preserve">توافق پیروی نمی کنند </w:t>
      </w:r>
      <w:r w:rsidRPr="003364BB">
        <w:rPr>
          <w:rFonts w:asciiTheme="majorBidi" w:hAnsiTheme="majorBidi" w:cstheme="majorBidi" w:hint="cs"/>
          <w:sz w:val="28"/>
          <w:szCs w:val="28"/>
          <w:rtl/>
          <w:lang w:bidi="fa-IR"/>
        </w:rPr>
        <w:t>(</w:t>
      </w:r>
      <w:r>
        <w:rPr>
          <w:rFonts w:asciiTheme="majorBidi" w:hAnsiTheme="majorBidi" w:cstheme="majorBidi"/>
          <w:sz w:val="28"/>
          <w:szCs w:val="28"/>
          <w:rtl/>
          <w:lang w:bidi="fa-IR"/>
        </w:rPr>
        <w:t xml:space="preserve">منظور از شیوه باز </w:t>
      </w:r>
      <w:r w:rsidRPr="003364BB">
        <w:rPr>
          <w:rFonts w:asciiTheme="majorBidi" w:hAnsiTheme="majorBidi" w:cstheme="majorBidi"/>
          <w:sz w:val="28"/>
          <w:szCs w:val="28"/>
          <w:rtl/>
          <w:lang w:bidi="fa-IR"/>
        </w:rPr>
        <w:t>روشی است که همه واحدهای مرتبط از فرمت و فرآیند تهیه گزارش مطلع باشند</w:t>
      </w:r>
      <w:r w:rsidRPr="003364BB">
        <w:rPr>
          <w:rFonts w:asciiTheme="majorBidi" w:hAnsiTheme="majorBidi" w:cstheme="majorBidi" w:hint="cs"/>
          <w:sz w:val="28"/>
          <w:szCs w:val="28"/>
          <w:rtl/>
          <w:lang w:bidi="fa-IR"/>
        </w:rPr>
        <w:t>)</w:t>
      </w:r>
      <w:r w:rsidRPr="003364BB">
        <w:rPr>
          <w:rFonts w:asciiTheme="majorBidi" w:hAnsiTheme="majorBidi" w:cstheme="majorBidi"/>
          <w:sz w:val="28"/>
          <w:szCs w:val="28"/>
          <w:rtl/>
        </w:rPr>
        <w:t>. البته پراکندگی</w:t>
      </w:r>
      <w:r w:rsidRPr="00A07A34">
        <w:rPr>
          <w:rFonts w:asciiTheme="majorBidi" w:hAnsiTheme="majorBidi" w:cstheme="majorBidi"/>
          <w:sz w:val="28"/>
          <w:szCs w:val="28"/>
          <w:rtl/>
        </w:rPr>
        <w:t xml:space="preserve"> این اطلاعات به عواملی مانند توانایی سازمان برای استفاده از اطلاعات تجاری ، میزان استفاده از این اطلاعات و میزان تقسیم اطلاعات در بین بخش های وابسته است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خروجی فرآیند گزارشگری مالی سنتی ، تولید صورتهای مالی اساسی و یادداشتهای ضمیمه این صورتها می باشد و همواره فرض بر این است که به نحوی منطقی نیازهای استفاده کنندگان خارجی و سایر ذینفعان را تأمین می کند . اما برخی محدودیتهای روش های رایج (یا به تعبیری سنتی) </w:t>
      </w:r>
      <w:r w:rsidRPr="00A07A34">
        <w:rPr>
          <w:rFonts w:asciiTheme="majorBidi" w:hAnsiTheme="majorBidi" w:cstheme="majorBidi"/>
          <w:sz w:val="28"/>
          <w:szCs w:val="28"/>
          <w:rtl/>
        </w:rPr>
        <w:lastRenderedPageBreak/>
        <w:t xml:space="preserve">گزارشگری مالی </w:t>
      </w:r>
      <w:r w:rsidRPr="00A07A34">
        <w:rPr>
          <w:rStyle w:val="FootnoteReference"/>
          <w:rFonts w:asciiTheme="majorBidi" w:hAnsiTheme="majorBidi" w:cstheme="majorBidi"/>
          <w:sz w:val="28"/>
          <w:rtl/>
        </w:rPr>
        <w:footnoteReference w:id="68"/>
      </w:r>
      <w:r w:rsidRPr="00A07A34">
        <w:rPr>
          <w:rFonts w:asciiTheme="majorBidi" w:hAnsiTheme="majorBidi" w:cstheme="majorBidi"/>
          <w:sz w:val="28"/>
          <w:szCs w:val="28"/>
          <w:rtl/>
        </w:rPr>
        <w:t xml:space="preserve"> تا اندازه ای آنها را از اهداف اصلی خود دور می سازد . برخی از آن محدودیت ها عبارتند از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1- عدم دسترسی بخش زیادی از ذینفعان که بعضاً منجر به رانت اطلاعاتی می شود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2- عدم پاسخ به نیازهای اطلاعاتی سرمایه گذاران و سایر استفاده کنندگان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3- عدم وجود شاخص های اندازه گیری موفقیت های مالی آینده که مبنای تصمیمات کلیدی می شود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4- چارچوب مفهومی و معیارهای شناخت دارایی ها در گزارشگری موسوم مالی ، جنبه های                 " ارتباطات نا مشهود "</w:t>
      </w:r>
      <w:r w:rsidRPr="00A07A34">
        <w:rPr>
          <w:rStyle w:val="FootnoteReference"/>
          <w:rFonts w:asciiTheme="majorBidi" w:hAnsiTheme="majorBidi" w:cstheme="majorBidi"/>
          <w:sz w:val="28"/>
          <w:rtl/>
        </w:rPr>
        <w:footnoteReference w:id="69"/>
      </w:r>
      <w:r w:rsidRPr="00A07A34">
        <w:rPr>
          <w:rFonts w:asciiTheme="majorBidi" w:hAnsiTheme="majorBidi" w:cstheme="majorBidi"/>
          <w:sz w:val="28"/>
          <w:szCs w:val="28"/>
          <w:rtl/>
        </w:rPr>
        <w:t xml:space="preserve"> و " دارائیهای مبتنی بر اطلاعات و دانش "</w:t>
      </w:r>
      <w:r w:rsidRPr="00A07A34">
        <w:rPr>
          <w:rStyle w:val="FootnoteReference"/>
          <w:rFonts w:asciiTheme="majorBidi" w:hAnsiTheme="majorBidi" w:cstheme="majorBidi"/>
          <w:sz w:val="28"/>
          <w:rtl/>
        </w:rPr>
        <w:footnoteReference w:id="70"/>
      </w:r>
      <w:r w:rsidRPr="00A07A34">
        <w:rPr>
          <w:rFonts w:asciiTheme="majorBidi" w:hAnsiTheme="majorBidi" w:cstheme="majorBidi"/>
          <w:sz w:val="28"/>
          <w:szCs w:val="28"/>
          <w:rtl/>
        </w:rPr>
        <w:t xml:space="preserve"> ( که بخش زیادی از دارایی سازمان های دانش محور</w:t>
      </w:r>
      <w:r w:rsidRPr="00A07A34">
        <w:rPr>
          <w:rStyle w:val="FootnoteReference"/>
          <w:rFonts w:asciiTheme="majorBidi" w:hAnsiTheme="majorBidi" w:cstheme="majorBidi"/>
          <w:sz w:val="28"/>
          <w:rtl/>
        </w:rPr>
        <w:footnoteReference w:id="71"/>
      </w:r>
      <w:r w:rsidRPr="00A07A34">
        <w:rPr>
          <w:rFonts w:asciiTheme="majorBidi" w:hAnsiTheme="majorBidi" w:cstheme="majorBidi"/>
          <w:sz w:val="28"/>
          <w:szCs w:val="28"/>
          <w:rtl/>
        </w:rPr>
        <w:t xml:space="preserve"> می باشد ) را پوشش نمی دهد (شفاعی و کاظمی ، 1388،</w:t>
      </w:r>
      <w:r>
        <w:rPr>
          <w:rFonts w:asciiTheme="majorBidi" w:hAnsiTheme="majorBidi" w:cstheme="majorBidi" w:hint="cs"/>
          <w:sz w:val="28"/>
          <w:szCs w:val="28"/>
          <w:rtl/>
          <w:lang w:bidi="fa-IR"/>
        </w:rPr>
        <w:t>ص</w:t>
      </w:r>
      <w:r w:rsidRPr="00A07A34">
        <w:rPr>
          <w:rFonts w:asciiTheme="majorBidi" w:hAnsiTheme="majorBidi" w:cstheme="majorBidi"/>
          <w:sz w:val="28"/>
          <w:szCs w:val="28"/>
          <w:rtl/>
        </w:rPr>
        <w:t>11</w:t>
      </w:r>
      <w:r w:rsidRPr="00A07A34">
        <w:rPr>
          <w:rFonts w:asciiTheme="majorBidi" w:hAnsiTheme="majorBidi" w:cstheme="majorBidi"/>
          <w:sz w:val="28"/>
          <w:szCs w:val="28"/>
        </w:rPr>
        <w:t>(</w:t>
      </w:r>
      <w:r>
        <w:rPr>
          <w:rFonts w:asciiTheme="majorBidi" w:hAnsiTheme="majorBidi" w:cstheme="majorBidi" w:hint="cs"/>
          <w:sz w:val="28"/>
          <w:szCs w:val="28"/>
          <w:vertAlign w:val="superscript"/>
          <w:rtl/>
        </w:rPr>
        <w:t>7</w:t>
      </w:r>
      <w:r w:rsidRPr="00A07A34">
        <w:rPr>
          <w:rFonts w:asciiTheme="majorBidi" w:hAnsiTheme="majorBidi" w:cstheme="majorBidi"/>
          <w:sz w:val="28"/>
          <w:szCs w:val="28"/>
          <w:rtl/>
        </w:rPr>
        <w:t>.</w:t>
      </w:r>
    </w:p>
    <w:p w:rsidR="004D6C97" w:rsidRDefault="004D6C97" w:rsidP="004D6C97">
      <w:pPr>
        <w:spacing w:line="360" w:lineRule="auto"/>
        <w:ind w:left="-1"/>
        <w:jc w:val="lowKashida"/>
        <w:rPr>
          <w:rFonts w:asciiTheme="majorBidi" w:hAnsiTheme="majorBidi" w:cstheme="majorBidi"/>
          <w:sz w:val="28"/>
          <w:szCs w:val="28"/>
          <w:rtl/>
        </w:rPr>
      </w:pPr>
    </w:p>
    <w:p w:rsidR="004D6C97" w:rsidRDefault="004D6C97" w:rsidP="004D6C97">
      <w:pPr>
        <w:spacing w:line="360" w:lineRule="auto"/>
        <w:ind w:left="-1"/>
        <w:jc w:val="lowKashida"/>
        <w:rPr>
          <w:rFonts w:asciiTheme="majorBidi" w:hAnsiTheme="majorBidi" w:cstheme="majorBidi"/>
          <w:sz w:val="28"/>
          <w:szCs w:val="28"/>
          <w:rtl/>
        </w:rPr>
      </w:pPr>
    </w:p>
    <w:p w:rsidR="004D6C97" w:rsidRPr="003364BB" w:rsidRDefault="004D6C97" w:rsidP="004D6C97">
      <w:pPr>
        <w:pStyle w:val="Heading1"/>
        <w:rPr>
          <w:rFonts w:asciiTheme="majorBidi" w:hAnsiTheme="majorBidi" w:cstheme="majorBidi"/>
          <w:sz w:val="34"/>
          <w:szCs w:val="34"/>
          <w:rtl/>
        </w:rPr>
      </w:pPr>
      <w:bookmarkStart w:id="26" w:name="_Toc251660782"/>
      <w:r w:rsidRPr="003364BB">
        <w:rPr>
          <w:rFonts w:asciiTheme="majorBidi" w:hAnsiTheme="majorBidi" w:cstheme="majorBidi"/>
          <w:sz w:val="34"/>
          <w:szCs w:val="34"/>
          <w:rtl/>
        </w:rPr>
        <w:t>2-6-2 لزوم مدل جديد گزارشگري مالي</w:t>
      </w:r>
      <w:bookmarkEnd w:id="26"/>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اولين و بزرگترين عامل كه در كار سازمانها تغيير ايجاد كرده و خواهد كرد ، اينترنت است. اينترنت با تغيير اساسي روش عملكرد شركت ها ، حرفه را زير و رو مي كند، اين تغييرات به مراتب فراتر از تجارت الكترونيكي هستند ، به طوريكه محصول فرعي تجارت الكترونيكي ، تغيير بنيادي در فرايندها و فرهنگ سازمان مي باشد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در حالیكه ، اينترنت ، فناوري اطلاعاتي است كه بيشترين مسئوليت را براي تغيير در رويه حرفه به عهده دارد ، نبايد نقش سيستم برنامه ريزي منابع شركت</w:t>
      </w:r>
      <w:r w:rsidRPr="00A07A34">
        <w:rPr>
          <w:rStyle w:val="FootnoteReference"/>
          <w:rFonts w:asciiTheme="majorBidi" w:hAnsiTheme="majorBidi" w:cstheme="majorBidi"/>
          <w:sz w:val="28"/>
          <w:rtl/>
        </w:rPr>
        <w:footnoteReference w:id="72"/>
      </w:r>
      <w:r w:rsidRPr="00A07A34">
        <w:rPr>
          <w:rFonts w:asciiTheme="majorBidi" w:hAnsiTheme="majorBidi" w:cstheme="majorBidi"/>
          <w:sz w:val="28"/>
          <w:szCs w:val="28"/>
          <w:rtl/>
        </w:rPr>
        <w:t xml:space="preserve"> را ناديده گرفت. آنچه كه سيستم هاي</w:t>
      </w:r>
      <w:r w:rsidRPr="00A07A34">
        <w:rPr>
          <w:rFonts w:asciiTheme="majorBidi" w:hAnsiTheme="majorBidi" w:cstheme="majorBidi"/>
          <w:sz w:val="28"/>
          <w:szCs w:val="28"/>
        </w:rPr>
        <w:t>ERP</w:t>
      </w:r>
      <w:r w:rsidRPr="00A07A34">
        <w:rPr>
          <w:rFonts w:asciiTheme="majorBidi" w:hAnsiTheme="majorBidi" w:cstheme="majorBidi"/>
          <w:sz w:val="28"/>
          <w:szCs w:val="28"/>
          <w:rtl/>
        </w:rPr>
        <w:t xml:space="preserve"> انجام مي دهند اين است كه همه اطلاعات سازمان را در يك منبع مركزي گرداوري مي كنند به طوريكه دسترسي به اطلاعات كليدي مخصوصا براي اعضاء خارج از سازمان خيلي آسانتر مي شود . بدست آوردن يك مرحله بالاتر </w:t>
      </w:r>
      <w:r w:rsidRPr="00A07A34">
        <w:rPr>
          <w:rFonts w:asciiTheme="majorBidi" w:hAnsiTheme="majorBidi" w:cstheme="majorBidi"/>
          <w:sz w:val="28"/>
          <w:szCs w:val="28"/>
        </w:rPr>
        <w:t>ERP</w:t>
      </w:r>
      <w:r w:rsidRPr="00A07A34">
        <w:rPr>
          <w:rFonts w:asciiTheme="majorBidi" w:hAnsiTheme="majorBidi" w:cstheme="majorBidi"/>
          <w:sz w:val="28"/>
          <w:szCs w:val="28"/>
          <w:rtl/>
        </w:rPr>
        <w:t xml:space="preserve"> مسلزم هماهنگي سيستم </w:t>
      </w:r>
      <w:r w:rsidRPr="00A07A34">
        <w:rPr>
          <w:rFonts w:asciiTheme="majorBidi" w:hAnsiTheme="majorBidi" w:cstheme="majorBidi"/>
          <w:sz w:val="28"/>
          <w:szCs w:val="28"/>
        </w:rPr>
        <w:t>ERP</w:t>
      </w:r>
      <w:r w:rsidRPr="00A07A34">
        <w:rPr>
          <w:rFonts w:asciiTheme="majorBidi" w:hAnsiTheme="majorBidi" w:cstheme="majorBidi"/>
          <w:sz w:val="28"/>
          <w:szCs w:val="28"/>
          <w:rtl/>
        </w:rPr>
        <w:t xml:space="preserve"> داخلي سازمان با سيستم فروشندگان و مشتريان مي باشد كه باعث ايجاد سيستم برنامه ريزي منابع چند شركت مي شود . تكنولوژي توانمند براي تكامل چنين سيستم هايي ، اينترنت است.</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در اينجا ممكن است اين سوال پيش آيد كه "چگونه فناوري اطلاعات به مدلهاي گزارشگري مالي مرتبط مي باشد و چرا اين مدلها به تغيير نياز خواهند داشت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جواب كوتاه و مختصر اين است كه سرمايه گذاران و اعتباردهندگان نيز جزو اعضا ء حرفه محسوب مي شوند و دنبال منابع اطلاعاتي متناوب براي ارزيابي كارايي شركت هستند. از طرفي پيشرفت چشمگير فناوري اطلاعات و مزاياي آن باعث مي شود اطلاعات زيادي از طريق پايگاه عمومي داده ها مخصوصا اينترنت قابل دسترسي باشد و در نتيجه تصميم گيرندگان بتوانند به طور روز افزون از اطلاعات به موقع و متنوع براي تصميم گيري استفاده نمايند . در حاليكه آنها هنوز مجبور به استفاده از اطلاعات صورتهاي مالي حسابرسي شده هستند كه اين اطلاعات فقط به صورت دوره اي و بر مبناي گذشته قابل دسترسي هستند. بنابراين منطقي است فرض كنيم كه انتظار آنها نيز براي دسترسي به اطلاعات كليدي موجود در سيستم هاي اطلاعاتي داخل شركت ها ، بيشتر خواهد شد. اين انتظارات براي بعضي افراد كاملا متفاوت از افشاهايي است كه توسط سازمانها روزانه به صورت رايگان از طريق سايتها ارائه مي شوند . صرفاً اعلام ساده اسناد مالي و صورتهاي مال حسابرسي شده ( به صورت دوره اي و بر مبناي گذشته) ، و آنها را از طريق اينترنت در اختيار عموم گذاشتن ، نياز سرمايه گذاران را كه با بي تابي جوياي اطلاعات جاري درباره وضعيت مالي شركت هستند ، برطرف نمي كند. بنابراين ، اين اطلاعات حسابداري ارائه شده ، براي تصميم گيري كم اهميت خواهند بود مگر اينكه مدلي جديد به منظورتهيه اطلاعات مالي به موقع و برطرف كردن اين نياز، ايجاد شود.</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تعدادي از سيستم هاي اطلاعاتي موثر در مدل گزارشگري جديد عبارتند از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-پايگاه داده ها ( جهت تجزيه و تحليل داده ها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سيستم هاي خبره ( كمك به تجيزيه و تحليل انحرافات ، وام و تحليل ريسك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-شبكه هاي عصبي ( به عنوان ابزار پيش بيني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-انبارهاي اطلاعات ( جهت فراهم آوردن اطلاعات خاص جهت استفاده كنندگان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-نرم افزار پشتيباني تصميم ( به تصميم گيرندگان كمك مي كند تا داده ها را تجزيه و تحليل كند و تاثير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تصميمات را پشتيباني كند قبل از اينكه يك تصميم را انتخاب كند)،</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-ارتباط برتر ( جهت بهبود در قابليت دسترسي به اطلاعات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-امضاء هاي ديجيتالي و تاييديه هاي ديجيتالي ( امكان حسابرسي مستمر را فراهم مي كنند )،</w:t>
      </w:r>
      <w:r w:rsidRPr="00A07A34">
        <w:rPr>
          <w:rFonts w:asciiTheme="majorBidi" w:hAnsiTheme="majorBidi" w:cstheme="majorBidi"/>
          <w:sz w:val="28"/>
          <w:szCs w:val="28"/>
          <w:rtl/>
        </w:rPr>
        <w:br/>
        <w:t>-نرم افزارهاي مبتني بر هوش مصنوعي ( تغيير گزارشها را مطابق با شرايط امكان پذير مي كند )،</w:t>
      </w:r>
      <w:r w:rsidRPr="00A07A34">
        <w:rPr>
          <w:rFonts w:asciiTheme="majorBidi" w:hAnsiTheme="majorBidi" w:cstheme="majorBidi"/>
          <w:sz w:val="28"/>
          <w:szCs w:val="28"/>
          <w:rtl/>
        </w:rPr>
        <w:br/>
        <w:t>-داده كاوي و پردازش تحليلي هم زمان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-عاملهاي هوشمند (به منظور تجزيه و تحليل اطلاعات و كمك به تصميم گيرندگان)،</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-زبان گزارشگري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1)جهت انتقال اطلاعات حسابداري به شبكه جهاني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2) به منظور تسهيل دسترسي سرمايه گذاران و تحليل گران به اطلاعات</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3) ابزار قوي براي استخراج و ارزيابي درست داده ها براي استفاده كنندگان مي باشد</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4) مقايسه گزارشهاي مالي شركتها در هر گروه صنعتي را از طريق ايجاد سازگاري در طبقه بندي داده هاي مالي امكانپذير مي كند (عطایی ، 1388 ،</w:t>
      </w:r>
      <w:r>
        <w:rPr>
          <w:rFonts w:asciiTheme="majorBidi" w:hAnsiTheme="majorBidi" w:cstheme="majorBidi" w:hint="cs"/>
          <w:sz w:val="28"/>
          <w:szCs w:val="28"/>
          <w:rtl/>
        </w:rPr>
        <w:t>ص</w:t>
      </w:r>
      <w:r w:rsidRPr="00A07A34">
        <w:rPr>
          <w:rFonts w:asciiTheme="majorBidi" w:hAnsiTheme="majorBidi" w:cstheme="majorBidi"/>
          <w:sz w:val="28"/>
          <w:szCs w:val="28"/>
          <w:rtl/>
        </w:rPr>
        <w:t>6 )</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8E2DFE" w:rsidRDefault="004D6C97" w:rsidP="004D6C97">
      <w:pPr>
        <w:pStyle w:val="Heading1"/>
        <w:rPr>
          <w:rFonts w:asciiTheme="majorBidi" w:hAnsiTheme="majorBidi" w:cstheme="majorBidi"/>
          <w:sz w:val="34"/>
          <w:szCs w:val="34"/>
          <w:rtl/>
        </w:rPr>
      </w:pPr>
      <w:bookmarkStart w:id="27" w:name="_Toc251660783"/>
      <w:r w:rsidRPr="008E2DFE">
        <w:rPr>
          <w:rFonts w:asciiTheme="majorBidi" w:hAnsiTheme="majorBidi" w:cstheme="majorBidi"/>
          <w:sz w:val="34"/>
          <w:szCs w:val="34"/>
          <w:rtl/>
        </w:rPr>
        <w:t>3-6-2 تأثیر گزارشگری به هنگام</w:t>
      </w:r>
      <w:r>
        <w:rPr>
          <w:rStyle w:val="FootnoteReference"/>
          <w:rFonts w:asciiTheme="majorBidi" w:hAnsiTheme="majorBidi" w:cstheme="majorBidi"/>
          <w:sz w:val="34"/>
          <w:szCs w:val="34"/>
          <w:rtl/>
        </w:rPr>
        <w:footnoteReference w:customMarkFollows="1" w:id="73"/>
        <w:t>2</w:t>
      </w:r>
      <w:r w:rsidRPr="008E2DFE">
        <w:rPr>
          <w:rFonts w:asciiTheme="majorBidi" w:hAnsiTheme="majorBidi" w:cstheme="majorBidi"/>
          <w:sz w:val="34"/>
          <w:szCs w:val="34"/>
          <w:rtl/>
        </w:rPr>
        <w:t xml:space="preserve"> در مدل های حسابداری</w:t>
      </w:r>
      <w:bookmarkEnd w:id="27"/>
      <w:r w:rsidRPr="008E2DFE">
        <w:rPr>
          <w:rFonts w:asciiTheme="majorBidi" w:hAnsiTheme="majorBidi" w:cstheme="majorBidi"/>
          <w:sz w:val="34"/>
          <w:szCs w:val="34"/>
          <w:rtl/>
        </w:rPr>
        <w:t xml:space="preserve"> </w:t>
      </w: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تغییرات سریع و گسترده محیط پیرامونی بهره گیری از فرصتها و ابزارهای نو را ضروری می نماید که در این راستا تغییرات بنیادی در مدل های رایج حسابداری را غیر قابل اجتناب می نماید . </w:t>
      </w:r>
    </w:p>
    <w:p w:rsidR="004D6C97" w:rsidRDefault="004D6C97" w:rsidP="004D6C97">
      <w:pPr>
        <w:spacing w:line="360" w:lineRule="auto"/>
        <w:ind w:left="-1"/>
        <w:jc w:val="lowKashida"/>
        <w:rPr>
          <w:rFonts w:asciiTheme="majorBidi" w:hAnsiTheme="majorBidi" w:cstheme="majorBidi"/>
          <w:sz w:val="28"/>
          <w:szCs w:val="28"/>
        </w:rPr>
      </w:pPr>
    </w:p>
    <w:p w:rsidR="004D6C97" w:rsidRDefault="004D6C97" w:rsidP="004D6C97">
      <w:pPr>
        <w:spacing w:line="360" w:lineRule="auto"/>
        <w:ind w:left="-1"/>
        <w:jc w:val="lowKashida"/>
        <w:rPr>
          <w:rFonts w:asciiTheme="majorBidi" w:hAnsiTheme="majorBidi" w:cstheme="majorBidi"/>
          <w:sz w:val="28"/>
          <w:szCs w:val="28"/>
        </w:rPr>
      </w:pP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این تغییرات عمدتا ً در جهت استفاده از تحولات فناوری اطلاعات و ارتباطات</w:t>
      </w:r>
      <w:r w:rsidRPr="00A07A34">
        <w:rPr>
          <w:rStyle w:val="FootnoteReference"/>
          <w:rFonts w:asciiTheme="majorBidi" w:hAnsiTheme="majorBidi" w:cstheme="majorBidi"/>
          <w:sz w:val="28"/>
          <w:rtl/>
        </w:rPr>
        <w:footnoteReference w:id="74"/>
      </w:r>
      <w:r w:rsidRPr="00A07A34">
        <w:rPr>
          <w:rFonts w:asciiTheme="majorBidi" w:hAnsiTheme="majorBidi" w:cstheme="majorBidi"/>
          <w:sz w:val="28"/>
          <w:szCs w:val="28"/>
          <w:rtl/>
        </w:rPr>
        <w:t xml:space="preserve"> و رفع محدودیتهای گزارشگری رایج یا سنتی است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برخی از تغییرات متحمل در مدلهای گزارشگری مالی عبارتند از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1- تغییر ماهیت گزارش های دوره ای به گزارش های مستمر که امکان گزارشگری در زمان بسیار کوتاه را فراهم می کند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2- انتقال به سمت استفاده از فناوری پیچیده تر مبتنی بر لحظه ای شدن که بر قابلیت اعتماد به گزارشهای مالی اثر دارد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3- ایجاد امکان استخراج داده ها توسط کاربران و طراحی گزارش ها توسط خود آنها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4- امکان افزودن تحلیل های مالی اولیه و داده های غیر عددی به گزارشگری مالی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5- تغییر از مدل ایستا و غیر کلامی به مدل پویا و تعاملی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6- ایجاد امکان اندازه گیری ارزشهای ایجاد شده برای سهامداران که به مراتب جامع تر از مفهوم اندازه گیری سود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7- نزدیک شدن گزارشگری داخلی و مفاهیم مربوط به گزارشگری خارجی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بنابراین ، مدلهای جدید حسابداری و گزارشگری مالی باید به گونه ای طراحی شده و استفاده شوند که ضمن انتقال مسئولیت از تهیه کنندگان گزارشها به کاربران ، دربردارنده معیارهایی برای ارزیابی </w:t>
      </w:r>
      <w:r w:rsidRPr="00A07A34">
        <w:rPr>
          <w:rFonts w:asciiTheme="majorBidi" w:hAnsiTheme="majorBidi" w:cstheme="majorBidi"/>
          <w:sz w:val="28"/>
          <w:szCs w:val="28"/>
          <w:rtl/>
        </w:rPr>
        <w:lastRenderedPageBreak/>
        <w:t xml:space="preserve">نیازهای کاربران و همچنین ارزیابی ویژگیهای اطلاعات مفید در این محیط جدید باشد . این مدلها باید در دسترس بودن داده ها را با موضوع مفید بودن برای کاربر در هم آمیخته و امکان تولید اطلاعات بیشتر در مورد ارزشهای جاری دارایی های مختلف ( به ویژه در مورد دارائیهای نامشهود مثل دانش و فرهیختگی ) را فراهم آورد .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1B4484" w:rsidRDefault="004D6C97" w:rsidP="004D6C97">
      <w:pPr>
        <w:pStyle w:val="Heading1"/>
        <w:rPr>
          <w:rFonts w:asciiTheme="majorBidi" w:hAnsiTheme="majorBidi" w:cstheme="majorBidi"/>
          <w:sz w:val="28"/>
          <w:rtl/>
        </w:rPr>
      </w:pPr>
      <w:bookmarkStart w:id="28" w:name="_Toc251660784"/>
      <w:r w:rsidRPr="001B4484">
        <w:rPr>
          <w:rFonts w:asciiTheme="majorBidi" w:hAnsiTheme="majorBidi" w:cstheme="majorBidi"/>
          <w:sz w:val="34"/>
          <w:szCs w:val="34"/>
          <w:rtl/>
        </w:rPr>
        <w:t>4-6-2 سطوح مختلف گزارشگری دیجیتال</w:t>
      </w:r>
      <w:r w:rsidRPr="001B4484">
        <w:rPr>
          <w:rStyle w:val="FootnoteReference"/>
          <w:rFonts w:asciiTheme="majorBidi" w:hAnsiTheme="majorBidi" w:cstheme="majorBidi"/>
          <w:sz w:val="28"/>
          <w:rtl/>
        </w:rPr>
        <w:footnoteReference w:id="75"/>
      </w:r>
      <w:bookmarkEnd w:id="28"/>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نوع تأثیراتی که فناوری اطلاعات و ارتباطات بر نحوه انتشار صورتهای مالی گذاشته است بسیار محدودتر از ظرفیتهای بالقوه این فناوری است . انجمن حسابداران خبره انگلستان و ولز به عنوان یکی از نهادهای مهم و تأثیرگذار حرفه ای حسابداری در سطح جهان ، طی گزارشی در سال 2004 با عنوان " گزارشگری دیجیتال : اطلاعات برای بازارهای برتر " به دو سطح از تحول نظامهای گزارشگری مالی اشاره کرده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b/>
          <w:bCs/>
          <w:sz w:val="28"/>
          <w:szCs w:val="28"/>
          <w:rtl/>
        </w:rPr>
        <w:t>- سطح اول</w:t>
      </w:r>
      <w:r w:rsidRPr="00A07A34">
        <w:rPr>
          <w:rFonts w:asciiTheme="majorBidi" w:hAnsiTheme="majorBidi" w:cstheme="majorBidi"/>
          <w:sz w:val="28"/>
          <w:szCs w:val="28"/>
          <w:rtl/>
        </w:rPr>
        <w:t xml:space="preserve"> : این سطح تحول تنها با انتشار و توزیع گزارش ها به صورتی وسیع تر و کاراتر ( ولی با همان شکل بندی جاری ) و با استفاده از ابزاری مثل فایلهای داده ای قابل حمل</w:t>
      </w:r>
      <w:r w:rsidRPr="00A07A34">
        <w:rPr>
          <w:rStyle w:val="FootnoteReference"/>
          <w:rFonts w:asciiTheme="majorBidi" w:hAnsiTheme="majorBidi" w:cstheme="majorBidi"/>
          <w:sz w:val="28"/>
          <w:rtl/>
        </w:rPr>
        <w:footnoteReference w:id="76"/>
      </w:r>
      <w:r w:rsidRPr="00A07A34">
        <w:rPr>
          <w:rFonts w:asciiTheme="majorBidi" w:hAnsiTheme="majorBidi" w:cstheme="majorBidi"/>
          <w:sz w:val="28"/>
          <w:szCs w:val="28"/>
          <w:rtl/>
        </w:rPr>
        <w:t xml:space="preserve"> </w:t>
      </w:r>
      <w:r w:rsidRPr="00A07A34">
        <w:rPr>
          <w:rFonts w:asciiTheme="majorBidi" w:hAnsiTheme="majorBidi" w:cstheme="majorBidi"/>
          <w:sz w:val="28"/>
          <w:szCs w:val="28"/>
        </w:rPr>
        <w:t>PDF</w:t>
      </w:r>
      <w:r w:rsidRPr="00A07A34">
        <w:rPr>
          <w:rFonts w:asciiTheme="majorBidi" w:hAnsiTheme="majorBidi" w:cstheme="majorBidi"/>
          <w:sz w:val="28"/>
          <w:szCs w:val="28"/>
          <w:rtl/>
        </w:rPr>
        <w:t xml:space="preserve"> یا ابرمتن های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شناخته می شود . در این سطح علاوه بر صورتهای مالی موسوم ، گزارشهای اجتماعی و محیطی ، نوارهای ویدیویی از سخنرانی ها و کنفرانس ها ، مواد نمایشی ( نظیر اسلایدهای سخنرانی)، اخبار و گزارشهای مطبوعاتی ، صفحات گسترده یا انواع مختلفی از جداول اطلاعاتی نیز به استفاده کنندگان ارائه می شود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b/>
          <w:bCs/>
          <w:sz w:val="28"/>
          <w:szCs w:val="28"/>
          <w:rtl/>
        </w:rPr>
        <w:t xml:space="preserve">- سطح دوم : </w:t>
      </w:r>
      <w:r w:rsidRPr="00A07A34">
        <w:rPr>
          <w:rFonts w:asciiTheme="majorBidi" w:hAnsiTheme="majorBidi" w:cstheme="majorBidi"/>
          <w:sz w:val="28"/>
          <w:szCs w:val="28"/>
          <w:rtl/>
        </w:rPr>
        <w:t xml:space="preserve">در این سطح که مرحله تکامل گزارشگری مالی در محیط فناوری نوین می باشد ، هدف از گزارشگری در دسترس قراردادن اطلاعات به شکل اثربخش تر برای تحلیل و تعامل با سایر سیستم ها ( از طریق استاندارد کردن چارچوبهای ذخیره سازی ، پردازش و ارائه اطلاعات ) می باشد . این امر مستلزم وجود استانداردهای تفصیلی جهانی مورد پذیرش عموم شرکتها و سازمانها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شرکتهایی که محیط شبکه گسترده جهانی را برای ارتباط با استفاده کنندگان اطلاعات مالی بکار می برند ، بیشتر اطلاعاتی را که مورد علاقه تحلیل گران مالی است منتشر می کنند . جِنسن</w:t>
      </w:r>
      <w:r w:rsidRPr="00A07A34">
        <w:rPr>
          <w:rStyle w:val="FootnoteReference"/>
          <w:rFonts w:asciiTheme="majorBidi" w:hAnsiTheme="majorBidi" w:cstheme="majorBidi"/>
          <w:sz w:val="28"/>
          <w:rtl/>
        </w:rPr>
        <w:footnoteReference w:id="77"/>
      </w:r>
      <w:r w:rsidRPr="00A07A34">
        <w:rPr>
          <w:rFonts w:asciiTheme="majorBidi" w:hAnsiTheme="majorBidi" w:cstheme="majorBidi"/>
          <w:sz w:val="28"/>
          <w:szCs w:val="28"/>
          <w:rtl/>
        </w:rPr>
        <w:t xml:space="preserve"> و سِندلین</w:t>
      </w:r>
      <w:r w:rsidRPr="00A07A34">
        <w:rPr>
          <w:rStyle w:val="FootnoteReference"/>
          <w:rFonts w:asciiTheme="majorBidi" w:hAnsiTheme="majorBidi" w:cstheme="majorBidi"/>
          <w:sz w:val="28"/>
          <w:rtl/>
        </w:rPr>
        <w:footnoteReference w:id="78"/>
      </w:r>
      <w:r w:rsidRPr="00A07A34">
        <w:rPr>
          <w:rFonts w:asciiTheme="majorBidi" w:hAnsiTheme="majorBidi" w:cstheme="majorBidi"/>
          <w:sz w:val="28"/>
          <w:szCs w:val="28"/>
          <w:rtl/>
        </w:rPr>
        <w:t xml:space="preserve"> با انتقال گزارشگری مالی به چارچوبهای الکترونیکی در بستره اینترنت ، پیشنهاد کرده اند که </w:t>
      </w:r>
      <w:r w:rsidRPr="00A07A34">
        <w:rPr>
          <w:rFonts w:asciiTheme="majorBidi" w:hAnsiTheme="majorBidi" w:cstheme="majorBidi"/>
          <w:sz w:val="28"/>
          <w:szCs w:val="28"/>
          <w:rtl/>
        </w:rPr>
        <w:lastRenderedPageBreak/>
        <w:t xml:space="preserve">پژوهشگران حسابداری توجه بیشتری به گزارشهای مالی چندرسانه ای و دیجیتال ( نسبت به گزارشهای چاپی ) نشان دهند.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همچنین پژوهشگران معتقدند که پژوهشها باید به سمت تعامل بین انسان ، رایانه و گزارشگری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پیش رود ( شفاعی و کاظمی ، 1388،</w:t>
      </w:r>
      <w:r>
        <w:rPr>
          <w:rFonts w:asciiTheme="majorBidi" w:hAnsiTheme="majorBidi" w:cstheme="majorBidi" w:hint="cs"/>
          <w:sz w:val="28"/>
          <w:szCs w:val="28"/>
          <w:rtl/>
        </w:rPr>
        <w:t>ص</w:t>
      </w:r>
      <w:r w:rsidRPr="00A07A34">
        <w:rPr>
          <w:rFonts w:asciiTheme="majorBidi" w:hAnsiTheme="majorBidi" w:cstheme="majorBidi"/>
          <w:sz w:val="28"/>
          <w:szCs w:val="28"/>
          <w:rtl/>
        </w:rPr>
        <w:t>1</w:t>
      </w:r>
      <w:r>
        <w:rPr>
          <w:rFonts w:asciiTheme="majorBidi" w:hAnsiTheme="majorBidi" w:cstheme="majorBidi" w:hint="cs"/>
          <w:sz w:val="28"/>
          <w:szCs w:val="28"/>
          <w:rtl/>
        </w:rPr>
        <w:t>5</w:t>
      </w:r>
      <w:r w:rsidRPr="00A07A34">
        <w:rPr>
          <w:rFonts w:asciiTheme="majorBidi" w:hAnsiTheme="majorBidi" w:cstheme="majorBidi"/>
          <w:sz w:val="28"/>
          <w:szCs w:val="28"/>
          <w:rtl/>
        </w:rPr>
        <w:t>-</w:t>
      </w:r>
      <w:r>
        <w:rPr>
          <w:rFonts w:asciiTheme="majorBidi" w:hAnsiTheme="majorBidi" w:cstheme="majorBidi" w:hint="cs"/>
          <w:sz w:val="28"/>
          <w:szCs w:val="28"/>
          <w:rtl/>
        </w:rPr>
        <w:t>14</w:t>
      </w:r>
      <w:r w:rsidRPr="00A07A34">
        <w:rPr>
          <w:rFonts w:asciiTheme="majorBidi" w:hAnsiTheme="majorBidi" w:cstheme="majorBidi"/>
          <w:sz w:val="28"/>
          <w:szCs w:val="28"/>
          <w:rtl/>
        </w:rPr>
        <w:t>)</w:t>
      </w:r>
      <w:r>
        <w:rPr>
          <w:rFonts w:asciiTheme="majorBidi" w:hAnsiTheme="majorBidi" w:cstheme="majorBidi" w:hint="cs"/>
          <w:sz w:val="28"/>
          <w:szCs w:val="28"/>
          <w:vertAlign w:val="superscript"/>
          <w:rtl/>
        </w:rPr>
        <w:t>4</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A07A34" w:rsidRDefault="004D6C97" w:rsidP="004D6C97">
      <w:pPr>
        <w:spacing w:line="360" w:lineRule="auto"/>
        <w:ind w:left="-1"/>
        <w:jc w:val="lowKashida"/>
        <w:rPr>
          <w:rFonts w:asciiTheme="majorBidi" w:hAnsiTheme="majorBidi" w:cstheme="majorBidi"/>
          <w:b/>
          <w:bCs/>
          <w:sz w:val="34"/>
          <w:szCs w:val="34"/>
          <w:rtl/>
        </w:rPr>
      </w:pPr>
      <w:r w:rsidRPr="00A07A34">
        <w:rPr>
          <w:rFonts w:asciiTheme="majorBidi" w:hAnsiTheme="majorBidi" w:cstheme="majorBidi"/>
          <w:b/>
          <w:bCs/>
          <w:sz w:val="34"/>
          <w:szCs w:val="34"/>
          <w:rtl/>
        </w:rPr>
        <w:t>5-6-2 استفاده از اطلاعات الکترونیکی در تحلیل های تجاری</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استفاده کنندگان اطلاعات که آنها را بصورت الکترونیکی ( فایل های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دریافت می کنند ، قادر به انتقال خودکار اطلاعات به نرم افزار مورد استفاده و حذف فعالیت های زمانبر مطابقت و ثبت مجدد اطلاعات می گردند ، در ضمن نرم افزار سریعاً اعتبار اطلاعات را صحت آزمایی کرده و اشتباهات و اختلافات را مشخص می کند .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از سوی دیگر دریافت اطلاعات به صورت الکترونیکی در تجزیه و تحلیل و گزینش و پردازش اطلاعات برای استفاده مجدد ، سرعت و سهولت را به همراه خواهد داشت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همچنین می توان از تلاش نیروی انسانی در سطوح بالاتر و دارای ارزش افزوده بیشتر تحلیلی ، بازنگری ، گزارشگری و تصمیم گیری بهره برداری کرد . بدین ترتیب تحلیل گران سرمایه گذاری می توانند علیرغم تلاش کمتر با سهولت و دقت بیشتری به انتخاب ، تحلیل و مقایسه اطلاعات پرداخته و بررسی های عمیق تری را به صورت تحلیل های تجاری ارائه کنند . همچنین نهادهای قانونی و سازمان های بازرسی و موسسات حسابرسی قادر به تلفیق ، اعتبارسنجی و بازنگری اطلاعات بطور کارآمدتر و سریعتری خواهند بود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به دلیل فرمت استاندارد و در نتیجه انعطاف پذیر و قابل پردازش اطلاعات ، سهامدارن و سرمایه گذاران ( و سایر ذینفعان ) سریعاً قادر به تحلیل اطلاعات بوده و می توانند از نتایج این تحلیل ها در تصمیم گیری استفاده نمایند . سیستم های بررسی اطلاعات شرکتها با دریافت فایل گزارش ( مبتنی بر استاندارد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می توانند آنها را به سادگی پردازش نمایند . از سوی دیگر به علت عدم دخالت انسان در تبادل اطلاعات ، خطای ورود اطلاعات تقریباً به صفر می رسد . هم اکنون شبکه های خبری تجاری مانند بلومبرگ </w:t>
      </w:r>
      <w:r w:rsidRPr="00A07A34">
        <w:rPr>
          <w:rStyle w:val="FootnoteReference"/>
          <w:rFonts w:asciiTheme="majorBidi" w:hAnsiTheme="majorBidi" w:cstheme="majorBidi"/>
          <w:sz w:val="28"/>
          <w:rtl/>
        </w:rPr>
        <w:footnoteReference w:id="79"/>
      </w:r>
      <w:r w:rsidRPr="00A07A34">
        <w:rPr>
          <w:rFonts w:asciiTheme="majorBidi" w:hAnsiTheme="majorBidi" w:cstheme="majorBidi"/>
          <w:sz w:val="28"/>
          <w:szCs w:val="28"/>
          <w:rtl/>
        </w:rPr>
        <w:t xml:space="preserve"> با استفاده از استاندارد ، اطلاعات بورس ها را لحظه به لحظه در اختیار بینندگان می گذارند (شفاعی و کاظمی ،1388،</w:t>
      </w:r>
      <w:r>
        <w:rPr>
          <w:rFonts w:asciiTheme="majorBidi" w:hAnsiTheme="majorBidi" w:cstheme="majorBidi" w:hint="cs"/>
          <w:sz w:val="28"/>
          <w:szCs w:val="28"/>
          <w:rtl/>
        </w:rPr>
        <w:t>ص</w:t>
      </w:r>
      <w:r w:rsidRPr="00A07A34">
        <w:rPr>
          <w:rFonts w:asciiTheme="majorBidi" w:hAnsiTheme="majorBidi" w:cstheme="majorBidi"/>
          <w:sz w:val="28"/>
          <w:szCs w:val="28"/>
          <w:rtl/>
        </w:rPr>
        <w:t>47-45)</w:t>
      </w:r>
      <w:r>
        <w:rPr>
          <w:rFonts w:asciiTheme="majorBidi" w:hAnsiTheme="majorBidi" w:cstheme="majorBidi" w:hint="cs"/>
          <w:sz w:val="28"/>
          <w:szCs w:val="28"/>
          <w:vertAlign w:val="superscript"/>
          <w:rtl/>
        </w:rPr>
        <w:t>2</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287627" w:rsidRDefault="004D6C97" w:rsidP="004D6C97">
      <w:pPr>
        <w:pStyle w:val="Heading1"/>
        <w:rPr>
          <w:rFonts w:asciiTheme="majorBidi" w:hAnsiTheme="majorBidi" w:cstheme="majorBidi"/>
          <w:sz w:val="34"/>
          <w:szCs w:val="34"/>
          <w:rtl/>
        </w:rPr>
      </w:pPr>
      <w:bookmarkStart w:id="29" w:name="_Toc251660785"/>
      <w:r w:rsidRPr="00287627">
        <w:rPr>
          <w:rFonts w:asciiTheme="majorBidi" w:hAnsiTheme="majorBidi" w:cstheme="majorBidi"/>
          <w:sz w:val="34"/>
          <w:szCs w:val="34"/>
          <w:rtl/>
        </w:rPr>
        <w:lastRenderedPageBreak/>
        <w:t xml:space="preserve">6-6-2 چالش های </w:t>
      </w:r>
      <w:r w:rsidRPr="00287627">
        <w:rPr>
          <w:rFonts w:asciiTheme="majorBidi" w:hAnsiTheme="majorBidi" w:cstheme="majorBidi"/>
          <w:sz w:val="34"/>
          <w:szCs w:val="34"/>
        </w:rPr>
        <w:t>XBRL</w:t>
      </w:r>
      <w:r w:rsidRPr="00287627">
        <w:rPr>
          <w:rFonts w:asciiTheme="majorBidi" w:hAnsiTheme="majorBidi" w:cstheme="majorBidi"/>
          <w:sz w:val="34"/>
          <w:szCs w:val="34"/>
          <w:rtl/>
        </w:rPr>
        <w:t xml:space="preserve"> در گزارشگری مالی</w:t>
      </w:r>
      <w:bookmarkEnd w:id="29"/>
      <w:r w:rsidRPr="00287627">
        <w:rPr>
          <w:rFonts w:asciiTheme="majorBidi" w:hAnsiTheme="majorBidi" w:cstheme="majorBidi"/>
          <w:sz w:val="34"/>
          <w:szCs w:val="34"/>
          <w:rtl/>
        </w:rPr>
        <w:t xml:space="preserve">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حرفه حسابداری برای پاسخگویی به نیاز بازارهای مالی در این سیستم گزارشگری با برخی چالش ها مواجه می شود که برآورده ساختن این نیازها و پاسخگویی به چالش های جدید مستلزم این است که حرفه حسابداری به سرعت به ابزارهای گزارشگری جدید بپردازد و مشکلات مرتبط با این سیستم را شناسایی و رفع نمایند چرا که زبان گزارشگری دیجیتال در محیط های امروزی رویکرد جدیدی است که از دید سهامداران و بازارهای سرمایه بسیار مورد توجه قرار گرفته است و اساساً گزارشگری نسل های آینده ، تکنولوژی های نوین مبتنی بر اینترنت است . یکی از موارد اساسی در بکارگیری سیستم جدید ادغام داده ها است و به دلیل تفاوت های موجود در شرکتها ، صنایع و حتی کشورهای مختلف در ابعاد اقتصادی، اجتماعی و حقوقی مشکلاتی را برای همسان سازی و یکنواختی گزارشگری و افزایش قابلیت دسترسی اطلاعات ایجاد خواهد نمود و تا زمانی که این ناهمسانی ها رفع نگردد زنجیره عرضه اطلاعات در سیستم گزارشگری کارایی و اثربخشی مطلوب نخواهد داشت</w:t>
      </w:r>
      <w:r>
        <w:rPr>
          <w:rFonts w:asciiTheme="majorBidi" w:hAnsiTheme="majorBidi" w:cstheme="majorBidi" w:hint="cs"/>
          <w:sz w:val="28"/>
          <w:szCs w:val="28"/>
          <w:rtl/>
        </w:rPr>
        <w:t xml:space="preserve"> </w:t>
      </w:r>
      <w:r w:rsidRPr="00A07A34">
        <w:rPr>
          <w:rFonts w:asciiTheme="majorBidi" w:hAnsiTheme="majorBidi" w:cstheme="majorBidi"/>
          <w:sz w:val="28"/>
          <w:szCs w:val="28"/>
          <w:rtl/>
        </w:rPr>
        <w:t>(جونز، 2003 ،</w:t>
      </w:r>
      <w:r>
        <w:rPr>
          <w:rFonts w:asciiTheme="majorBidi" w:hAnsiTheme="majorBidi" w:cstheme="majorBidi" w:hint="cs"/>
          <w:sz w:val="28"/>
          <w:szCs w:val="28"/>
          <w:rtl/>
        </w:rPr>
        <w:t xml:space="preserve"> ص</w:t>
      </w:r>
      <w:r w:rsidRPr="00A07A34">
        <w:rPr>
          <w:rFonts w:asciiTheme="majorBidi" w:hAnsiTheme="majorBidi" w:cstheme="majorBidi"/>
          <w:sz w:val="28"/>
          <w:szCs w:val="28"/>
          <w:rtl/>
        </w:rPr>
        <w:t>34 )</w:t>
      </w:r>
      <w:r w:rsidRPr="00A07A34">
        <w:rPr>
          <w:rStyle w:val="FootnoteReference"/>
          <w:rFonts w:asciiTheme="majorBidi" w:hAnsiTheme="majorBidi" w:cstheme="majorBidi"/>
          <w:sz w:val="28"/>
          <w:rtl/>
        </w:rPr>
        <w:footnoteReference w:id="80"/>
      </w:r>
      <w:r w:rsidRPr="00A07A34">
        <w:rPr>
          <w:rFonts w:asciiTheme="majorBidi" w:hAnsiTheme="majorBidi" w:cstheme="majorBidi"/>
          <w:sz w:val="28"/>
          <w:szCs w:val="28"/>
          <w:rtl/>
        </w:rPr>
        <w:t>.</w:t>
      </w:r>
    </w:p>
    <w:p w:rsidR="004D6C97" w:rsidRDefault="004D6C97" w:rsidP="004D6C97">
      <w:pPr>
        <w:spacing w:line="360" w:lineRule="auto"/>
        <w:ind w:left="-1"/>
        <w:jc w:val="lowKashida"/>
        <w:rPr>
          <w:rFonts w:asciiTheme="majorBidi" w:hAnsiTheme="majorBidi" w:cstheme="majorBidi"/>
          <w:sz w:val="28"/>
          <w:szCs w:val="28"/>
          <w:rtl/>
        </w:rPr>
      </w:pP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نکته حائز اهمیت این است که به دلیل فشار از بعد تغییرات و تحولات سریع در عرصه تکنولوژی ، سرعت سازگاری سیستم گزارشگری مالی با این چالش های جدید باید تقویت گردد تا بتوان به استانداردهای مطلوب گزارشگری مالی از بعد صحت ، قابلیت اتکاء و کیفیت رسید . که در این صورت توسعه </w:t>
      </w:r>
      <w:r w:rsidRPr="00A07A34">
        <w:rPr>
          <w:rFonts w:asciiTheme="majorBidi" w:hAnsiTheme="majorBidi" w:cstheme="majorBidi"/>
          <w:sz w:val="28"/>
          <w:szCs w:val="28"/>
        </w:rPr>
        <w:t>ICT</w:t>
      </w:r>
      <w:r w:rsidRPr="00A07A34">
        <w:rPr>
          <w:rFonts w:asciiTheme="majorBidi" w:hAnsiTheme="majorBidi" w:cstheme="majorBidi"/>
          <w:sz w:val="28"/>
          <w:szCs w:val="28"/>
          <w:rtl/>
        </w:rPr>
        <w:t xml:space="preserve"> </w:t>
      </w:r>
      <w:r w:rsidRPr="00A07A34">
        <w:rPr>
          <w:rStyle w:val="FootnoteReference"/>
          <w:rFonts w:asciiTheme="majorBidi" w:hAnsiTheme="majorBidi" w:cstheme="majorBidi"/>
          <w:sz w:val="28"/>
          <w:rtl/>
        </w:rPr>
        <w:footnoteReference w:id="81"/>
      </w:r>
      <w:r w:rsidRPr="00A07A34">
        <w:rPr>
          <w:rFonts w:asciiTheme="majorBidi" w:hAnsiTheme="majorBidi" w:cstheme="majorBidi"/>
          <w:sz w:val="28"/>
          <w:szCs w:val="28"/>
          <w:rtl/>
        </w:rPr>
        <w:t xml:space="preserve"> این معیارهای کیفی اطلاعات را محقق خواهد نمود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یکی دیگر از چالش های مربوط به اجزای زبان جدید این است که طراحان نرم افزارهای حسابداری باید با انجام فعالیت های مدرن ، نرم افزارهای موجود را به گونه ای تعدیل نمایند که قابل انطباق با ویژگیهای زبان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باشد تا حسابداران بتوانند در قالب نرم افزارهای حسابداری از مزایای این تکنولوژی جدید استفاده نمایند همچنین باید این نرم افزارهای حسابداری قادر باشند بطور خودکار بسیاری از فرآیندهایی که در حال حاضر بصورت دستی انجام می شود پردازش و کامل نمایند . این مستلزم این است که سازمان ها نیاز به تهیه اطلاعات تلفیقی را احساس نمایند و بکار گیرند . به عبارتی دیگر توسعه تجارت الکترونیکی در بازارها باید متناسب و همگام با چگونگی توسعه نرم افزارهای حسابداری تعریف شود و در بلندمدت از طریق معاملات تجاری مستقیماً به اطلاعات پردازش شده مالی در این زنجیره اطلاعات دست یافت ( ریچارد جیم ،2004 ،</w:t>
      </w:r>
      <w:r>
        <w:rPr>
          <w:rFonts w:asciiTheme="majorBidi" w:hAnsiTheme="majorBidi" w:cstheme="majorBidi" w:hint="cs"/>
          <w:sz w:val="28"/>
          <w:szCs w:val="28"/>
          <w:rtl/>
        </w:rPr>
        <w:t>ص</w:t>
      </w:r>
      <w:r w:rsidRPr="00A07A34">
        <w:rPr>
          <w:rFonts w:asciiTheme="majorBidi" w:hAnsiTheme="majorBidi" w:cstheme="majorBidi"/>
          <w:sz w:val="28"/>
          <w:szCs w:val="28"/>
          <w:rtl/>
        </w:rPr>
        <w:t>26 )</w:t>
      </w:r>
      <w:r w:rsidRPr="00A07A34">
        <w:rPr>
          <w:rStyle w:val="FootnoteReference"/>
          <w:rFonts w:asciiTheme="majorBidi" w:hAnsiTheme="majorBidi" w:cstheme="majorBidi"/>
          <w:sz w:val="28"/>
          <w:rtl/>
        </w:rPr>
        <w:footnoteReference w:id="82"/>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DF4233" w:rsidRDefault="004D6C97" w:rsidP="004D6C97">
      <w:pPr>
        <w:pStyle w:val="Heading1"/>
        <w:rPr>
          <w:rFonts w:asciiTheme="majorBidi" w:hAnsiTheme="majorBidi" w:cstheme="majorBidi"/>
          <w:sz w:val="34"/>
          <w:szCs w:val="34"/>
        </w:rPr>
      </w:pPr>
      <w:bookmarkStart w:id="30" w:name="_Toc251660786"/>
      <w:r w:rsidRPr="00DF4233">
        <w:rPr>
          <w:rFonts w:asciiTheme="majorBidi" w:hAnsiTheme="majorBidi" w:cstheme="majorBidi"/>
          <w:sz w:val="34"/>
          <w:szCs w:val="34"/>
          <w:rtl/>
        </w:rPr>
        <w:t xml:space="preserve">7-2 جنبه های امنیتی در </w:t>
      </w:r>
      <w:r w:rsidRPr="00DF4233">
        <w:rPr>
          <w:rFonts w:asciiTheme="majorBidi" w:hAnsiTheme="majorBidi" w:cstheme="majorBidi"/>
          <w:sz w:val="34"/>
          <w:szCs w:val="34"/>
        </w:rPr>
        <w:t>XBRL</w:t>
      </w:r>
      <w:bookmarkEnd w:id="30"/>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تکنولوژی نوین (اینترنت) ابزارهای سنتی تهیه و ارسال اطلاعات تجاری را به شدت تغییر داده است. در حال حاضر بسیاری از شرکتها اطلاعات تجاری خود را که شامل اطلاعات مالی ( مثل صورتهای مالی حسابرسی شده و یا گزارش حسابرس مستقل ) و دیگر اطلاعات ( مثل تحلیلهای مدیریت و بازاریابی ) می باشد را به شکل الکترونیکی انتشار میدهند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اطلاعات تجاری انتشار یافته مفهومی بوده و با هم در ارتباط هستند . ( مثلاً روشهای حسابداری بازنشستگی با طرح پیشرفت و ترفیع کارکنان در ارتباط است ) این موضوع باعث شده که جداسازی اطلاعات مالی از دیگر اطلاعات بسیار سخت شود ( اگر نگوئیم که غیر ممکن شده است ) . بنابراین چندین سوال در ذهن حسابرسان مطرح می شود که پاسخ آنها در انتشارات اِس ای سی </w:t>
      </w:r>
      <w:r w:rsidRPr="00A07A34">
        <w:rPr>
          <w:rStyle w:val="FootnoteReference"/>
          <w:rFonts w:asciiTheme="majorBidi" w:hAnsiTheme="majorBidi" w:cstheme="majorBidi"/>
          <w:sz w:val="28"/>
          <w:rtl/>
        </w:rPr>
        <w:footnoteReference w:id="83"/>
      </w:r>
      <w:r w:rsidRPr="00A07A34">
        <w:rPr>
          <w:rFonts w:asciiTheme="majorBidi" w:hAnsiTheme="majorBidi" w:cstheme="majorBidi"/>
          <w:sz w:val="28"/>
          <w:szCs w:val="28"/>
          <w:rtl/>
        </w:rPr>
        <w:t xml:space="preserve"> آمده است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1- مسئولیت ( وظیفه ) حسابرس درباره اطلاعات غیر مالی که در همان سایتی که صورتهای مالی حسابرسی شده در آن قرار گرفته انتشار می یابد چیست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تفسیر استانداردهای مربوطه توصیه می کند ، حسابرسان مستقل هیچ مسئولیتی راجع به خواندن و بذل توجه به دیگر اطلاعات ( اطلاعات غیر مالی ) که در سایت مربوطه انشاء می شوند ندارند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2- چطور یک حسابرس می تواند از امنیت صحت اطلاعات زمانیکه این اطلاعات در اینترنت انتشار یافته اند اطمینان یابد ؟ ( مثلاً در مقابل هکرها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حسابرس مستقل می بایست مسئله امنیت سایت و فعالیتهای کنترلی را به همراه کارفرما مورد بررسی قرار داده تا از صحت این سایت اطمینان یابد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چالش اصلی حسابرسان در این شرایط عبارتست از اطمینان بروز رسانی شده ( اطمینان بخشی به موقع </w:t>
      </w:r>
      <w:r w:rsidRPr="00A07A34">
        <w:rPr>
          <w:rStyle w:val="FootnoteReference"/>
          <w:rFonts w:asciiTheme="majorBidi" w:hAnsiTheme="majorBidi" w:cstheme="majorBidi"/>
          <w:sz w:val="28"/>
          <w:rtl/>
        </w:rPr>
        <w:footnoteReference w:id="84"/>
      </w:r>
      <w:r w:rsidRPr="00A07A34">
        <w:rPr>
          <w:rFonts w:asciiTheme="majorBidi" w:hAnsiTheme="majorBidi" w:cstheme="majorBidi"/>
          <w:sz w:val="28"/>
          <w:szCs w:val="28"/>
          <w:rtl/>
        </w:rPr>
        <w:t xml:space="preserve"> ) برای اطلاعات به ویژه جائیکه صورتهای مالی با فرمت </w:t>
      </w:r>
      <w:r w:rsidRPr="00DF4233">
        <w:rPr>
          <w:rFonts w:asciiTheme="majorBidi" w:hAnsiTheme="majorBidi" w:cstheme="majorBidi"/>
          <w:sz w:val="28"/>
          <w:szCs w:val="28"/>
        </w:rPr>
        <w:t>XBRL</w:t>
      </w:r>
      <w:r w:rsidRPr="00A07A34">
        <w:rPr>
          <w:rFonts w:asciiTheme="majorBidi" w:hAnsiTheme="majorBidi" w:cstheme="majorBidi"/>
          <w:b/>
          <w:bCs/>
          <w:sz w:val="28"/>
          <w:szCs w:val="28"/>
          <w:rtl/>
        </w:rPr>
        <w:t xml:space="preserve"> </w:t>
      </w:r>
      <w:r w:rsidRPr="00A07A34">
        <w:rPr>
          <w:rFonts w:asciiTheme="majorBidi" w:hAnsiTheme="majorBidi" w:cstheme="majorBidi"/>
          <w:sz w:val="28"/>
          <w:szCs w:val="28"/>
          <w:rtl/>
        </w:rPr>
        <w:t xml:space="preserve">و با رویکرد بلادرنگ ارائه می شوند. حسابرسی مستمر تنها از طریق قراردادن کدهای مرجع ( عناوین معنی دار ) در سیستم گزارشگری سازمانی که موارد مهم ( خاص ) را جهت بررسی در اختیار حسابرسان قرار می دهد ، امکان پذیر است . اشکال سریعتر گزارشگری مالی نیازمند خودکارسازی قابل اتکاءتر در تولید اطلاعات می باشد . که این موضوع بلافاصله بعد از هر رخداد صورت می گیرد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 xml:space="preserve">با شرایط که در بالا ذکر شد حسابرسان حتماً می بایستی در جریان طراحی سیستم حسابداری بر پایه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باشند تا مدلهای حسابرسی مورد نظر خود را در پروسه پردازش اطلاعات و خروجی آن قرار دهند .  حسابرسی مستمر مدارک و شواهد حسابرسی را با توجه به سوالات حسابرسی زیر جمع آوری  می کند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1- اطلاعات الکترونیکی چگونه جمع آوری شده است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2- اطلاعات چطور ، کجا ، چرا و از طرف چه شخصی ایجاد شده اند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3- چه تکنیک های اطمینان ( اعتبار ) بخشی انجام شده اند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4- چه شبکه هایی برای ایجاد و ارسال اطلاعات بکار گرفته شده اند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5- اطلاعات چگونه پردازش شده اند ؟ و ... (رضایی، 2002 ،</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15)</w:t>
      </w:r>
      <w:r w:rsidRPr="00A07A34">
        <w:rPr>
          <w:rStyle w:val="FootnoteReference"/>
          <w:rFonts w:asciiTheme="majorBidi" w:hAnsiTheme="majorBidi" w:cstheme="majorBidi"/>
          <w:sz w:val="28"/>
          <w:rtl/>
        </w:rPr>
        <w:footnoteReference w:id="85"/>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تمام نگرانیهای صورتهای مالی سنتی در مورد صورتهای مالی با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هم مطرح است بعلاوه اینکه برخی نگرانیهای اضافی هم راجع به صورتهای مالی با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وجود دارد . سوالاتی که راجع به صورتهای مالی با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وجود دارد به شرح زیر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-آیا شرکتها و حسابرسان اطمینان را روی اسناد به عنوان یک کل ارایه می دهند؟</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-آیا در مورد یک جز اطلاعات از کل هم اطمینان بخشی می کنند ؟ (مثلاً محاسبات درآمد هر سهم)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چطور متوجه می شوید که واژه نامه مناسب مورد استفاده قرار گرفته است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 چطور متوجه می شوید که واژه نامه صحیح است ، به ویژه زمانیکه به طور داخلی آنرا توسعه        داده ایم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 چطور متوجه می شوید که اسناد نمونه ( طبقه بندی ) بطور صحیح عنوان بندی شده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 چطور از صحت اطلاعات عنوان بندی شده اطمینان می یابید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چطور از صحت و درستی الگوهای گزارشگری و در نتیجه خروجی مناسب آنها مطمئن می شوید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 روشهای نمونه گیری و حسابرسی مناسب برای حسابرسی ( رسیدگی ) این نگرانیها چیست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صورتهای مالی عنوان بندی شده با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محیط شبکه و یا حتی غیر شبکه ای می تواند به عنوان یک کل و یا بصورت جزئی مورد استفاده قرار گیرد . نکته مهم در این مرحله این است که اجزاء حسابرسی شده صورتهای مالی با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از اجزای حسابرسی نشده قابل تشخیص نیستند و باید برای آن راه حلی بیابیم . نقطه نگرانی بعدی راجع به مناسب بودن واژه نامه مورد استفاده برای ایجاد اسناد می باشد . اگر هم یک گروهبندی را خود شرکت با توجه به نیازهای داخلی خودش توسعه داده </w:t>
      </w:r>
      <w:r w:rsidRPr="00A07A34">
        <w:rPr>
          <w:rFonts w:asciiTheme="majorBidi" w:hAnsiTheme="majorBidi" w:cstheme="majorBidi"/>
          <w:sz w:val="28"/>
          <w:szCs w:val="28"/>
          <w:rtl/>
        </w:rPr>
        <w:lastRenderedPageBreak/>
        <w:t xml:space="preserve">باشد نگرانی هایی راجع به صحت و کامل بودن گروهبندیها وجود دارد.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شامل عناوینی هستند که باید نسبت به اینکه از عناوین صحیح برای عنوان بندی سند استفاده کرده ایم اطمینان حاصل شود</w:t>
      </w:r>
      <w:r>
        <w:rPr>
          <w:rFonts w:asciiTheme="majorBidi" w:hAnsiTheme="majorBidi" w:cstheme="majorBidi" w:hint="cs"/>
          <w:sz w:val="28"/>
          <w:szCs w:val="28"/>
          <w:rtl/>
        </w:rPr>
        <w:t xml:space="preserve"> </w:t>
      </w:r>
      <w:r w:rsidRPr="00A07A34">
        <w:rPr>
          <w:rFonts w:asciiTheme="majorBidi" w:hAnsiTheme="majorBidi" w:cstheme="majorBidi"/>
          <w:sz w:val="28"/>
          <w:szCs w:val="28"/>
          <w:rtl/>
        </w:rPr>
        <w:t>(دِشموخ ،2006،</w:t>
      </w:r>
      <w:r>
        <w:rPr>
          <w:rFonts w:asciiTheme="majorBidi" w:hAnsiTheme="majorBidi" w:cstheme="majorBidi" w:hint="cs"/>
          <w:sz w:val="28"/>
          <w:szCs w:val="28"/>
          <w:rtl/>
        </w:rPr>
        <w:t>ص</w:t>
      </w:r>
      <w:r w:rsidRPr="00A07A34">
        <w:rPr>
          <w:rFonts w:asciiTheme="majorBidi" w:hAnsiTheme="majorBidi" w:cstheme="majorBidi"/>
          <w:sz w:val="28"/>
          <w:szCs w:val="28"/>
          <w:rtl/>
        </w:rPr>
        <w:t>19)</w:t>
      </w:r>
      <w:r w:rsidRPr="00A07A34">
        <w:rPr>
          <w:rStyle w:val="FootnoteReference"/>
          <w:rFonts w:asciiTheme="majorBidi" w:hAnsiTheme="majorBidi" w:cstheme="majorBidi"/>
          <w:sz w:val="28"/>
          <w:rtl/>
        </w:rPr>
        <w:footnoteReference w:id="86"/>
      </w:r>
      <w:r w:rsidRPr="00A07A34">
        <w:rPr>
          <w:rFonts w:asciiTheme="majorBidi" w:hAnsiTheme="majorBidi" w:cstheme="majorBidi"/>
          <w:sz w:val="28"/>
          <w:szCs w:val="28"/>
          <w:rtl/>
        </w:rPr>
        <w:t xml:space="preserve">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اگرچه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مزایای کلیدی و مهم زیادی دارد ، ولی مهم است که بدانیم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قابلیت اتکاء اطلاعاتی که برای توصیف آنها بکار گرفته شده است را بیان نمی کند . برای مثال ممکن است که واژه نامه غلط و یا غیرمجاز بکار گرفته شده باشد . به سناریوی زیر توجه کنید ، فرض کنید در سال 2001سایت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یک واژه نامه رسمی با نام </w:t>
      </w:r>
      <w:r w:rsidRPr="00A07A34">
        <w:rPr>
          <w:rFonts w:asciiTheme="majorBidi" w:hAnsiTheme="majorBidi" w:cstheme="majorBidi"/>
          <w:sz w:val="28"/>
          <w:szCs w:val="28"/>
        </w:rPr>
        <w:t>C1V1</w:t>
      </w:r>
      <w:r w:rsidRPr="00A07A34">
        <w:rPr>
          <w:rFonts w:asciiTheme="majorBidi" w:hAnsiTheme="majorBidi" w:cstheme="majorBidi"/>
          <w:sz w:val="28"/>
          <w:szCs w:val="28"/>
          <w:rtl/>
        </w:rPr>
        <w:t xml:space="preserve">هیه کردند . در سال 2002 ، سایت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یک واژه نامه جدید با نام </w:t>
      </w:r>
      <w:r w:rsidRPr="00A07A34">
        <w:rPr>
          <w:rFonts w:asciiTheme="majorBidi" w:hAnsiTheme="majorBidi" w:cstheme="majorBidi"/>
          <w:sz w:val="28"/>
          <w:szCs w:val="28"/>
        </w:rPr>
        <w:t>C1V2</w:t>
      </w:r>
      <w:r w:rsidRPr="00A07A34">
        <w:rPr>
          <w:rFonts w:asciiTheme="majorBidi" w:hAnsiTheme="majorBidi" w:cstheme="majorBidi"/>
          <w:sz w:val="28"/>
          <w:szCs w:val="28"/>
          <w:rtl/>
        </w:rPr>
        <w:t xml:space="preserve"> را جهت هماهنگی با تغییرات اصول حسابداری انتشار داد، در این وضعیت واژه نامه قبلی </w:t>
      </w:r>
      <w:r w:rsidRPr="00A07A34">
        <w:rPr>
          <w:rFonts w:asciiTheme="majorBidi" w:hAnsiTheme="majorBidi" w:cstheme="majorBidi"/>
          <w:sz w:val="28"/>
          <w:szCs w:val="28"/>
        </w:rPr>
        <w:t>C1V1</w:t>
      </w:r>
      <w:r w:rsidRPr="00A07A34">
        <w:rPr>
          <w:rFonts w:asciiTheme="majorBidi" w:hAnsiTheme="majorBidi" w:cstheme="majorBidi"/>
          <w:sz w:val="28"/>
          <w:szCs w:val="28"/>
          <w:rtl/>
        </w:rPr>
        <w:t xml:space="preserve">هنوز هم برای تهیه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برای صورتهای مالی قبل از سال 2002 مناسب می باشد در حالیکه برای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بعد از سال 2002 نامناسب است ، اینجا این امکان وجود دارد که برای اسناد بعد از سال 2001 به اشتباه از واژه نامه  </w:t>
      </w:r>
      <w:r w:rsidRPr="00A07A34">
        <w:rPr>
          <w:rFonts w:asciiTheme="majorBidi" w:hAnsiTheme="majorBidi" w:cstheme="majorBidi"/>
          <w:sz w:val="28"/>
          <w:szCs w:val="28"/>
        </w:rPr>
        <w:t>C1V1</w:t>
      </w:r>
      <w:r w:rsidRPr="00A07A34">
        <w:rPr>
          <w:rFonts w:asciiTheme="majorBidi" w:hAnsiTheme="majorBidi" w:cstheme="majorBidi"/>
          <w:sz w:val="28"/>
          <w:szCs w:val="28"/>
          <w:rtl/>
        </w:rPr>
        <w:t xml:space="preserve"> استفاده شود . بکارگیری ناصحیح عناوین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نشان دهنده مشکل بالقوه دیگر عناصر واژه نامه می باشد ، ممکن است که یک واحد تجاری  عنوان وجه نقد را فقط برای وجه نقد و معادل آن بکار گیرد ، در حالیکه واحد تجاری دیگر عنوان وجه نقد را فقط برای وجه نقد بکار گیرد . </w:t>
      </w:r>
    </w:p>
    <w:p w:rsidR="004D6C97" w:rsidRDefault="004D6C97" w:rsidP="004D6C97">
      <w:pPr>
        <w:spacing w:line="360" w:lineRule="auto"/>
        <w:ind w:left="-1"/>
        <w:jc w:val="lowKashida"/>
        <w:rPr>
          <w:rFonts w:asciiTheme="majorBidi" w:hAnsiTheme="majorBidi" w:cstheme="majorBidi"/>
          <w:sz w:val="28"/>
          <w:szCs w:val="28"/>
          <w:rtl/>
        </w:rPr>
      </w:pP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این نوع عدم یکنواختی ها ( عدم ثبات رویه ) ممکن است منجر به اشتباهاتی در تفسیر و محاسبه نسبتهای مختلف و دیگر مقایسه های بین شرکتی شود. بعلاوه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هیچ کس را از تهبه و ارسال اطلاعات الکترونیکی باز نمی دارد حتی اگر اطلاعاتی که فرد قصد ارسال آنها را دارد صحت نداشته باشند . از آنجائیکه اطلاعات در وب براحتی و بدون داشتن مجوز می تواند ایجاد و یا دستکاری شود ، افراد و واحدهای تجاری که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برای ایجاد اطلاعات و یا استفاده از اطلاعات ، در سطح اینترنت استفاده می کنند باید مجاز بودن و قابلیت اتکاء اطلاعات را به دقت مورد بررسی قرار دهند (بوریتز و نو، 2003 ،</w:t>
      </w:r>
      <w:r>
        <w:rPr>
          <w:rFonts w:asciiTheme="majorBidi" w:hAnsiTheme="majorBidi" w:cstheme="majorBidi" w:hint="cs"/>
          <w:sz w:val="28"/>
          <w:szCs w:val="28"/>
          <w:rtl/>
        </w:rPr>
        <w:t>ص</w:t>
      </w:r>
      <w:r w:rsidRPr="00A07A34">
        <w:rPr>
          <w:rFonts w:asciiTheme="majorBidi" w:hAnsiTheme="majorBidi" w:cstheme="majorBidi"/>
          <w:sz w:val="28"/>
          <w:szCs w:val="28"/>
          <w:rtl/>
        </w:rPr>
        <w:t>9)</w:t>
      </w:r>
      <w:r w:rsidRPr="00A07A34">
        <w:rPr>
          <w:rStyle w:val="FootnoteReference"/>
          <w:rFonts w:asciiTheme="majorBidi" w:hAnsiTheme="majorBidi" w:cstheme="majorBidi"/>
          <w:sz w:val="28"/>
          <w:rtl/>
        </w:rPr>
        <w:footnoteReference w:id="87"/>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از آنجائیکه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 پایه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است ، به طور ذاتی در مقابل بسیاری از حملات آسیب پذیر است. به هر حال قبلاً یک تلاش چشمگیر جهت امن تر کردن </w:t>
      </w:r>
      <w:r w:rsidRPr="00A07A34">
        <w:rPr>
          <w:rFonts w:asciiTheme="majorBidi" w:hAnsiTheme="majorBidi" w:cstheme="majorBidi"/>
          <w:sz w:val="28"/>
          <w:szCs w:val="28"/>
        </w:rPr>
        <w:t xml:space="preserve">XML </w:t>
      </w:r>
      <w:r w:rsidRPr="00A07A34">
        <w:rPr>
          <w:rFonts w:asciiTheme="majorBidi" w:hAnsiTheme="majorBidi" w:cstheme="majorBidi"/>
          <w:sz w:val="28"/>
          <w:szCs w:val="28"/>
          <w:rtl/>
        </w:rPr>
        <w:t xml:space="preserve">  بکار می روند می توانند برای امن کردن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بکار گرفته شوند . اولین و مهمترین فناوری ، امضاء دیجیتالی است . البته رمزگذاری نیز به همان اندازه مهم است . ترکیب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امضاء دیجیتالی می تواند منجر به گزارشگری مالی </w:t>
      </w:r>
      <w:r w:rsidRPr="00A07A34">
        <w:rPr>
          <w:rFonts w:asciiTheme="majorBidi" w:hAnsiTheme="majorBidi" w:cstheme="majorBidi"/>
          <w:sz w:val="28"/>
          <w:szCs w:val="28"/>
          <w:rtl/>
        </w:rPr>
        <w:lastRenderedPageBreak/>
        <w:t xml:space="preserve">سریع و امن شود . این وضعیت این امکان را می دهد تا انتشار صورتهای مالی ، گزارشهای قانونی حسابرس ، تحلیلها و ... با هر دو مزیت ،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امنیت امضاء دیجیتالی صورت گیرد              (دِشموخ ، 2006 ،</w:t>
      </w:r>
      <w:r>
        <w:rPr>
          <w:rFonts w:asciiTheme="majorBidi" w:hAnsiTheme="majorBidi" w:cstheme="majorBidi" w:hint="cs"/>
          <w:sz w:val="28"/>
          <w:szCs w:val="28"/>
          <w:rtl/>
        </w:rPr>
        <w:t>ص</w:t>
      </w:r>
      <w:r w:rsidRPr="00A07A34">
        <w:rPr>
          <w:rFonts w:asciiTheme="majorBidi" w:hAnsiTheme="majorBidi" w:cstheme="majorBidi"/>
          <w:sz w:val="28"/>
          <w:szCs w:val="28"/>
          <w:rtl/>
        </w:rPr>
        <w:t>22 )</w:t>
      </w:r>
      <w:r w:rsidRPr="00A07A34">
        <w:rPr>
          <w:rStyle w:val="FootnoteReference"/>
          <w:rFonts w:asciiTheme="majorBidi" w:hAnsiTheme="majorBidi" w:cstheme="majorBidi"/>
          <w:sz w:val="28"/>
          <w:rtl/>
        </w:rPr>
        <w:footnoteReference w:id="88"/>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یک توسعه از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است که به منظور افزایش قابلیت اتکاء اطلاعات تهیه شده با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طراحی شده است و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یک مجموعه تعاریف و ویژگی ها بر پایه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است که به تکنیک های امنیتی مثل </w:t>
      </w:r>
      <w:r w:rsidRPr="00A07A34">
        <w:rPr>
          <w:rFonts w:asciiTheme="majorBidi" w:hAnsiTheme="majorBidi" w:cstheme="majorBidi"/>
          <w:sz w:val="28"/>
          <w:szCs w:val="28"/>
        </w:rPr>
        <w:t>PKI</w:t>
      </w:r>
      <w:r w:rsidRPr="00A07A34">
        <w:rPr>
          <w:rStyle w:val="FootnoteReference"/>
          <w:rFonts w:asciiTheme="majorBidi" w:hAnsiTheme="majorBidi" w:cstheme="majorBidi"/>
          <w:sz w:val="28"/>
        </w:rPr>
        <w:footnoteReference w:id="89"/>
      </w:r>
      <w:r w:rsidRPr="00A07A34">
        <w:rPr>
          <w:rFonts w:asciiTheme="majorBidi" w:hAnsiTheme="majorBidi" w:cstheme="majorBidi"/>
          <w:sz w:val="28"/>
          <w:szCs w:val="28"/>
          <w:rtl/>
        </w:rPr>
        <w:t xml:space="preserve"> اتکاء دارد . یک سند </w:t>
      </w:r>
      <w:r w:rsidRPr="00A07A34">
        <w:rPr>
          <w:rFonts w:asciiTheme="majorBidi" w:hAnsiTheme="majorBidi" w:cstheme="majorBidi"/>
          <w:sz w:val="28"/>
          <w:szCs w:val="28"/>
        </w:rPr>
        <w:t xml:space="preserve">XBRL </w:t>
      </w:r>
      <w:r w:rsidRPr="00A07A34">
        <w:rPr>
          <w:rFonts w:asciiTheme="majorBidi" w:hAnsiTheme="majorBidi" w:cstheme="majorBidi"/>
          <w:sz w:val="28"/>
          <w:szCs w:val="28"/>
          <w:rtl/>
        </w:rPr>
        <w:t xml:space="preserve"> شامل عناوین خاصی است که بیانگر نوع اطمینان بخشی ، تاریخ اطمینان بخشی  ، امضاء دیجیتالی حسابرس ، قابلیت اتکاء سیستم و چیزهای مشابه دیگر هستند (بوریتز و نو ،2003 ،</w:t>
      </w:r>
      <w:r>
        <w:rPr>
          <w:rFonts w:asciiTheme="majorBidi" w:hAnsiTheme="majorBidi" w:cstheme="majorBidi" w:hint="cs"/>
          <w:sz w:val="28"/>
          <w:szCs w:val="28"/>
          <w:rtl/>
        </w:rPr>
        <w:t>ص</w:t>
      </w:r>
      <w:r w:rsidRPr="00A07A34">
        <w:rPr>
          <w:rFonts w:asciiTheme="majorBidi" w:hAnsiTheme="majorBidi" w:cstheme="majorBidi"/>
          <w:sz w:val="28"/>
          <w:szCs w:val="28"/>
          <w:rtl/>
        </w:rPr>
        <w:t>12)</w:t>
      </w:r>
      <w:r>
        <w:rPr>
          <w:rStyle w:val="FootnoteReference"/>
          <w:rFonts w:asciiTheme="majorBidi" w:hAnsiTheme="majorBidi" w:cstheme="majorBidi"/>
          <w:sz w:val="28"/>
          <w:rtl/>
        </w:rPr>
        <w:footnoteReference w:customMarkFollows="1" w:id="90"/>
        <w:t>4</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CB2DEB" w:rsidRDefault="004D6C97" w:rsidP="004D6C97">
      <w:pPr>
        <w:pStyle w:val="Heading1"/>
        <w:rPr>
          <w:rFonts w:asciiTheme="majorBidi" w:hAnsiTheme="majorBidi" w:cstheme="majorBidi"/>
          <w:sz w:val="34"/>
          <w:szCs w:val="34"/>
          <w:rtl/>
        </w:rPr>
      </w:pPr>
      <w:bookmarkStart w:id="31" w:name="_Toc251660787"/>
      <w:r w:rsidRPr="00CB2DEB">
        <w:rPr>
          <w:rFonts w:asciiTheme="majorBidi" w:hAnsiTheme="majorBidi" w:cstheme="majorBidi"/>
          <w:sz w:val="34"/>
          <w:szCs w:val="34"/>
          <w:rtl/>
        </w:rPr>
        <w:t xml:space="preserve">8-2 </w:t>
      </w:r>
      <w:r w:rsidRPr="00CB2DEB">
        <w:rPr>
          <w:rFonts w:asciiTheme="majorBidi" w:hAnsiTheme="majorBidi" w:cstheme="majorBidi"/>
          <w:sz w:val="34"/>
          <w:szCs w:val="34"/>
        </w:rPr>
        <w:t>XBRL</w:t>
      </w:r>
      <w:r w:rsidRPr="00CB2DEB">
        <w:rPr>
          <w:rFonts w:asciiTheme="majorBidi" w:hAnsiTheme="majorBidi" w:cstheme="majorBidi"/>
          <w:sz w:val="34"/>
          <w:szCs w:val="34"/>
          <w:rtl/>
        </w:rPr>
        <w:t xml:space="preserve"> و حسابرسان مستقل</w:t>
      </w:r>
      <w:bookmarkEnd w:id="31"/>
      <w:r w:rsidRPr="00CB2DEB">
        <w:rPr>
          <w:rFonts w:asciiTheme="majorBidi" w:hAnsiTheme="majorBidi" w:cstheme="majorBidi"/>
          <w:sz w:val="34"/>
          <w:szCs w:val="34"/>
          <w:rtl/>
        </w:rPr>
        <w:t xml:space="preserve"> </w:t>
      </w: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برای حسابرسان مستقل ،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باعث تسریع پروسه های حسابرسی شده و از سوی دیگر حسابرسان نیازمند فراگیری مسائلی راجع به این زبان هستند . مدل جدید گزارشگری تجاری </w:t>
      </w:r>
      <w:r w:rsidRPr="00A07A34">
        <w:rPr>
          <w:rFonts w:asciiTheme="majorBidi" w:hAnsiTheme="majorBidi" w:cstheme="majorBidi"/>
          <w:sz w:val="28"/>
          <w:szCs w:val="28"/>
        </w:rPr>
        <w:t>AICPA</w:t>
      </w:r>
      <w:r w:rsidRPr="00A07A34">
        <w:rPr>
          <w:rFonts w:asciiTheme="majorBidi" w:hAnsiTheme="majorBidi" w:cstheme="majorBidi"/>
          <w:sz w:val="28"/>
          <w:szCs w:val="28"/>
          <w:rtl/>
        </w:rPr>
        <w:t xml:space="preserve"> بر گزارشگری بلادرنگ با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تأکید دارد . این مدل از پنج جزء اساسی تشکیل شده است :</w:t>
      </w: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سیستم اطلاعاتی قابل اتکاء برای جمع آوری و تجزیه و تحلیل اطلاعات ، اندازه گیری عملکرد مالی و غیر مالی ویژه هر صنعت خاص ، افشاء با کیفیت بهتر با استفاده از اصطلاحات قابل فهم برای عموم ، توزیع بلادرنگ ، حسابخواهی ( حسابدهی ) از شرکتها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بطور مستقیم توزیع بلادرنگ اطلاعات را تحت تأثیر قرار داده و در مورد چها جزء دیگر مدل گزارشگری </w:t>
      </w:r>
      <w:r w:rsidRPr="00A07A34">
        <w:rPr>
          <w:rFonts w:asciiTheme="majorBidi" w:hAnsiTheme="majorBidi" w:cstheme="majorBidi"/>
          <w:sz w:val="28"/>
          <w:szCs w:val="28"/>
        </w:rPr>
        <w:t>AICPA</w:t>
      </w:r>
      <w:r w:rsidRPr="00A07A34">
        <w:rPr>
          <w:rFonts w:asciiTheme="majorBidi" w:hAnsiTheme="majorBidi" w:cstheme="majorBidi"/>
          <w:sz w:val="28"/>
          <w:szCs w:val="28"/>
          <w:rtl/>
        </w:rPr>
        <w:t xml:space="preserve"> نیز با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آنها را بهتر  می توان انجام داد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امکان توزیع مفهومی اطلاعات مالی و غیر مالی را از طریق ایجاد یک مجموعه اصطلاحات استاندارد ( فرهنگ لغت استاندارد ) و با استفاده از سیستم های اطلاعاتی حسابداری کارا ، ایجاد می کند . بنابراین یک استفاده کننده اطلاعات درخارج آمریکا (همه استفاده کنندگان برداشت یکسانی از یک جزء خاص اطلاعات خواهند داشت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گزارشگری بلادرنگ با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از دو طریق حسابدهی ( حسابخواهی از ) شرکت را افزایش می دهد . اولاً از طریق کاهش مدت زمانیکه مدیریت برای دستکاری اطلاعات گزارش شده دارد ، ثانیاً از طریق افزایش دسترسی استفاده کنندگان به اطلاعات و در نتیجه افزایش شفافیت . </w:t>
      </w: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lastRenderedPageBreak/>
        <w:t>گزارشگری بلادرنگ ، اطمینان بخشی بلادرنگ را نیز می طلبد . از آنجائیکه حسابرسی هر رخداد مالی به محض وقوع آن تقریباً غیر ممکن است . حسابرسی رویه ها و سیستمها برای کشف و گزارش اطلاعات ناصحیح بکار می رود. بسیاری از حسابرسان تصور می کردند که حسابرسی بلادرنگ موضوع مهمی در حرفه آنها نیست . البته این موضوع مربوط به قبل از رسوایی های اخیر ( مثل انرون</w:t>
      </w:r>
      <w:r w:rsidRPr="00A07A34">
        <w:rPr>
          <w:rStyle w:val="FootnoteReference"/>
          <w:rFonts w:asciiTheme="majorBidi" w:hAnsiTheme="majorBidi" w:cstheme="majorBidi"/>
          <w:sz w:val="28"/>
          <w:rtl/>
        </w:rPr>
        <w:footnoteReference w:id="91"/>
      </w:r>
      <w:r w:rsidRPr="00A07A34">
        <w:rPr>
          <w:rFonts w:asciiTheme="majorBidi" w:hAnsiTheme="majorBidi" w:cstheme="majorBidi"/>
          <w:sz w:val="28"/>
          <w:szCs w:val="28"/>
          <w:rtl/>
        </w:rPr>
        <w:t xml:space="preserve"> و وردکام</w:t>
      </w:r>
      <w:r w:rsidRPr="00A07A34">
        <w:rPr>
          <w:rStyle w:val="FootnoteReference"/>
          <w:rFonts w:asciiTheme="majorBidi" w:hAnsiTheme="majorBidi" w:cstheme="majorBidi"/>
          <w:sz w:val="28"/>
          <w:rtl/>
        </w:rPr>
        <w:footnoteReference w:id="92"/>
      </w:r>
      <w:r w:rsidRPr="00A07A34">
        <w:rPr>
          <w:rFonts w:asciiTheme="majorBidi" w:hAnsiTheme="majorBidi" w:cstheme="majorBidi"/>
          <w:sz w:val="28"/>
          <w:szCs w:val="28"/>
          <w:rtl/>
        </w:rPr>
        <w:t xml:space="preserve"> ) بوده است . در حال حاضر دو قانون بسیار جدیدی وجود دارند که می بایست رعایت شوند ، یکی قانون ساربنز – اسکلی</w:t>
      </w:r>
      <w:r w:rsidRPr="00A07A34">
        <w:rPr>
          <w:rStyle w:val="FootnoteReference"/>
          <w:rFonts w:asciiTheme="majorBidi" w:hAnsiTheme="majorBidi" w:cstheme="majorBidi"/>
          <w:sz w:val="28"/>
          <w:rtl/>
        </w:rPr>
        <w:footnoteReference w:id="93"/>
      </w:r>
      <w:r w:rsidRPr="00A07A34">
        <w:rPr>
          <w:rFonts w:asciiTheme="majorBidi" w:hAnsiTheme="majorBidi" w:cstheme="majorBidi"/>
          <w:sz w:val="28"/>
          <w:szCs w:val="28"/>
          <w:rtl/>
        </w:rPr>
        <w:t xml:space="preserve"> سال 2002 سنای آمریکا و دیگری مقررات افشای منصفانه سال 2000 کمیسیون نظارت بر بورس</w:t>
      </w:r>
      <w:r w:rsidRPr="00A07A34">
        <w:rPr>
          <w:rStyle w:val="FootnoteReference"/>
          <w:rFonts w:asciiTheme="majorBidi" w:hAnsiTheme="majorBidi" w:cstheme="majorBidi"/>
          <w:sz w:val="28"/>
          <w:rtl/>
        </w:rPr>
        <w:footnoteReference w:id="94"/>
      </w:r>
      <w:r w:rsidRPr="00A07A34">
        <w:rPr>
          <w:rFonts w:asciiTheme="majorBidi" w:hAnsiTheme="majorBidi" w:cstheme="majorBidi"/>
          <w:sz w:val="28"/>
          <w:szCs w:val="28"/>
          <w:rtl/>
        </w:rPr>
        <w:t xml:space="preserve"> آمریکا .هدفی که پشت قانون ساربنز اسکلی وجود دارد عبارتست از افزایش استقلال حسابرس ، تسهیل افشاء مالی و افزایش حسابدهی ( حسابخواهی از) شرکتها ، مقررات افشاء منصفانه </w:t>
      </w:r>
      <w:r w:rsidRPr="00A07A34">
        <w:rPr>
          <w:rFonts w:asciiTheme="majorBidi" w:hAnsiTheme="majorBidi" w:cstheme="majorBidi"/>
          <w:sz w:val="28"/>
          <w:szCs w:val="28"/>
        </w:rPr>
        <w:t>FD</w:t>
      </w:r>
      <w:r w:rsidRPr="00A07A34">
        <w:rPr>
          <w:rFonts w:asciiTheme="majorBidi" w:hAnsiTheme="majorBidi" w:cstheme="majorBidi"/>
          <w:sz w:val="28"/>
          <w:szCs w:val="28"/>
          <w:rtl/>
        </w:rPr>
        <w:t xml:space="preserve"> شامل سه ماده است که در زمینه افشاء شرکتها می باشد . در روند معمول ، بیشتر شرکتها اطلاعات تجاری خود را بیش از دیگران در اختیار تحلیل گران قرار میدهند . در حالیکه مقررات </w:t>
      </w:r>
      <w:r w:rsidRPr="00A07A34">
        <w:rPr>
          <w:rFonts w:asciiTheme="majorBidi" w:hAnsiTheme="majorBidi" w:cstheme="majorBidi"/>
          <w:sz w:val="28"/>
          <w:szCs w:val="28"/>
        </w:rPr>
        <w:t>FD</w:t>
      </w:r>
      <w:r w:rsidRPr="00A07A34">
        <w:rPr>
          <w:rFonts w:asciiTheme="majorBidi" w:hAnsiTheme="majorBidi" w:cstheme="majorBidi"/>
          <w:sz w:val="28"/>
          <w:szCs w:val="28"/>
          <w:rtl/>
        </w:rPr>
        <w:t xml:space="preserve"> شرکتها را ملزم به افشاء فوری اطلاعات به عموم می کند . هدف این مقررات عبارتست از برگرداندن اعتماد سرمایه گذاران نسبت به صحت و عدالت بازار به وضعیت اول آن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آنچه دلگرم کننده به نظر می رسد آن است که پذیرش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سرعت پذیرش مدلهایی همچون مدل گزارشگری تجاری </w:t>
      </w:r>
      <w:r w:rsidRPr="00A07A34">
        <w:rPr>
          <w:rFonts w:asciiTheme="majorBidi" w:hAnsiTheme="majorBidi" w:cstheme="majorBidi"/>
          <w:sz w:val="28"/>
          <w:szCs w:val="28"/>
        </w:rPr>
        <w:t>AICPA</w:t>
      </w:r>
      <w:r w:rsidRPr="00A07A34">
        <w:rPr>
          <w:rFonts w:asciiTheme="majorBidi" w:hAnsiTheme="majorBidi" w:cstheme="majorBidi"/>
          <w:sz w:val="28"/>
          <w:szCs w:val="28"/>
          <w:rtl/>
        </w:rPr>
        <w:t xml:space="preserve"> را افزایش می دهد (بوریتز و نو ، 2003 ،</w:t>
      </w:r>
      <w:r>
        <w:rPr>
          <w:rFonts w:asciiTheme="majorBidi" w:hAnsiTheme="majorBidi" w:cstheme="majorBidi" w:hint="cs"/>
          <w:sz w:val="28"/>
          <w:szCs w:val="28"/>
          <w:rtl/>
          <w:lang w:bidi="fa-IR"/>
        </w:rPr>
        <w:t>ص</w:t>
      </w:r>
      <w:r w:rsidRPr="00A07A34">
        <w:rPr>
          <w:rFonts w:asciiTheme="majorBidi" w:hAnsiTheme="majorBidi" w:cstheme="majorBidi"/>
          <w:sz w:val="28"/>
          <w:szCs w:val="28"/>
          <w:rtl/>
        </w:rPr>
        <w:t>34 )</w:t>
      </w:r>
      <w:r w:rsidRPr="00A07A34">
        <w:rPr>
          <w:rStyle w:val="FootnoteReference"/>
          <w:rFonts w:asciiTheme="majorBidi" w:hAnsiTheme="majorBidi" w:cstheme="majorBidi"/>
          <w:sz w:val="28"/>
          <w:rtl/>
        </w:rPr>
        <w:footnoteReference w:id="95"/>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8E7DB6" w:rsidRDefault="004D6C97" w:rsidP="004D6C97">
      <w:pPr>
        <w:pStyle w:val="Heading1"/>
        <w:rPr>
          <w:rFonts w:asciiTheme="majorBidi" w:hAnsiTheme="majorBidi" w:cstheme="majorBidi"/>
          <w:sz w:val="34"/>
          <w:szCs w:val="34"/>
          <w:rtl/>
        </w:rPr>
      </w:pPr>
      <w:bookmarkStart w:id="32" w:name="_Toc251660788"/>
      <w:r w:rsidRPr="008E7DB6">
        <w:rPr>
          <w:rFonts w:asciiTheme="majorBidi" w:hAnsiTheme="majorBidi" w:cstheme="majorBidi"/>
          <w:sz w:val="34"/>
          <w:szCs w:val="34"/>
          <w:rtl/>
        </w:rPr>
        <w:t xml:space="preserve">9-2 </w:t>
      </w:r>
      <w:r w:rsidRPr="008E7DB6">
        <w:rPr>
          <w:rFonts w:asciiTheme="majorBidi" w:hAnsiTheme="majorBidi" w:cstheme="majorBidi"/>
          <w:sz w:val="34"/>
          <w:szCs w:val="34"/>
        </w:rPr>
        <w:t>XBRL</w:t>
      </w:r>
      <w:r w:rsidRPr="008E7DB6">
        <w:rPr>
          <w:rFonts w:asciiTheme="majorBidi" w:hAnsiTheme="majorBidi" w:cstheme="majorBidi"/>
          <w:sz w:val="34"/>
          <w:szCs w:val="34"/>
          <w:rtl/>
        </w:rPr>
        <w:t xml:space="preserve"> و حسابرسان داخلی</w:t>
      </w:r>
      <w:bookmarkEnd w:id="32"/>
      <w:r w:rsidRPr="008E7DB6">
        <w:rPr>
          <w:rFonts w:asciiTheme="majorBidi" w:hAnsiTheme="majorBidi" w:cstheme="majorBidi"/>
          <w:sz w:val="34"/>
          <w:szCs w:val="34"/>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حسابرسان داخلی نیز نباید نسبت به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مدلهای جدید گزارشگری بی توجه باشند . زیرا در سراسر جهان قانونگذاران در حال بکارگیری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هستند . به عنوان مثال </w:t>
      </w:r>
      <w:r w:rsidRPr="00A07A34">
        <w:rPr>
          <w:rFonts w:asciiTheme="majorBidi" w:hAnsiTheme="majorBidi" w:cstheme="majorBidi"/>
          <w:sz w:val="28"/>
          <w:szCs w:val="28"/>
        </w:rPr>
        <w:t>APRA</w:t>
      </w:r>
      <w:r w:rsidRPr="00A07A34">
        <w:rPr>
          <w:rFonts w:asciiTheme="majorBidi" w:hAnsiTheme="majorBidi" w:cstheme="majorBidi"/>
          <w:sz w:val="28"/>
          <w:szCs w:val="28"/>
          <w:rtl/>
        </w:rPr>
        <w:t xml:space="preserve"> </w:t>
      </w:r>
      <w:r w:rsidRPr="00A07A34">
        <w:rPr>
          <w:rStyle w:val="FootnoteReference"/>
          <w:rFonts w:asciiTheme="majorBidi" w:hAnsiTheme="majorBidi" w:cstheme="majorBidi"/>
          <w:sz w:val="28"/>
          <w:rtl/>
        </w:rPr>
        <w:footnoteReference w:id="96"/>
      </w:r>
      <w:r w:rsidRPr="00A07A34">
        <w:rPr>
          <w:rFonts w:asciiTheme="majorBidi" w:hAnsiTheme="majorBidi" w:cstheme="majorBidi"/>
          <w:sz w:val="28"/>
          <w:szCs w:val="28"/>
          <w:rtl/>
        </w:rPr>
        <w:t xml:space="preserve"> برنامه ای در پیش دارد تا طی آن شرکتهای سهامی را ملزم به نگهداری اطلاعات با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نماید . که</w:t>
      </w:r>
      <w:r>
        <w:rPr>
          <w:rFonts w:asciiTheme="majorBidi" w:hAnsiTheme="majorBidi" w:cstheme="majorBidi" w:hint="cs"/>
          <w:sz w:val="28"/>
          <w:szCs w:val="28"/>
          <w:rtl/>
        </w:rPr>
        <w:t xml:space="preserve"> </w:t>
      </w:r>
      <w:r w:rsidRPr="00A07A34">
        <w:rPr>
          <w:rFonts w:asciiTheme="majorBidi" w:hAnsiTheme="majorBidi" w:cstheme="majorBidi"/>
          <w:sz w:val="28"/>
          <w:szCs w:val="28"/>
        </w:rPr>
        <w:t>D2A</w:t>
      </w:r>
      <w:r w:rsidRPr="00A07A34">
        <w:rPr>
          <w:rFonts w:asciiTheme="majorBidi" w:hAnsiTheme="majorBidi" w:cstheme="majorBidi"/>
          <w:sz w:val="28"/>
          <w:szCs w:val="28"/>
          <w:rtl/>
        </w:rPr>
        <w:t xml:space="preserve"> </w:t>
      </w:r>
      <w:r w:rsidRPr="00A07A34">
        <w:rPr>
          <w:rStyle w:val="FootnoteReference"/>
          <w:rFonts w:asciiTheme="majorBidi" w:hAnsiTheme="majorBidi" w:cstheme="majorBidi"/>
          <w:sz w:val="28"/>
          <w:rtl/>
        </w:rPr>
        <w:footnoteReference w:id="97"/>
      </w:r>
      <w:r w:rsidRPr="00A07A34">
        <w:rPr>
          <w:rFonts w:asciiTheme="majorBidi" w:hAnsiTheme="majorBidi" w:cstheme="majorBidi"/>
          <w:sz w:val="28"/>
          <w:szCs w:val="28"/>
          <w:rtl/>
        </w:rPr>
        <w:t xml:space="preserve"> نامیده می شود . قانونگذاران ژاپن ، چین ، </w:t>
      </w:r>
      <w:r w:rsidRPr="00A07A34">
        <w:rPr>
          <w:rFonts w:asciiTheme="majorBidi" w:hAnsiTheme="majorBidi" w:cstheme="majorBidi"/>
          <w:sz w:val="28"/>
          <w:szCs w:val="28"/>
        </w:rPr>
        <w:t>SEC</w:t>
      </w:r>
      <w:r w:rsidRPr="00A07A34">
        <w:rPr>
          <w:rFonts w:asciiTheme="majorBidi" w:hAnsiTheme="majorBidi" w:cstheme="majorBidi"/>
          <w:sz w:val="28"/>
          <w:szCs w:val="28"/>
          <w:rtl/>
        </w:rPr>
        <w:t xml:space="preserve"> و بسیاری از قانونگذاران دیگر در جهان اقدام به قانونی کردن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 هدف پذیرش آن در آینده نزدیک کرده اند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بر اساس یک ارزیابی که اخیراً توسط انجمن حسابرسان داخلی</w:t>
      </w:r>
      <w:r w:rsidRPr="00A07A34">
        <w:rPr>
          <w:rStyle w:val="FootnoteReference"/>
          <w:rFonts w:asciiTheme="majorBidi" w:hAnsiTheme="majorBidi" w:cstheme="majorBidi"/>
          <w:sz w:val="28"/>
          <w:rtl/>
        </w:rPr>
        <w:footnoteReference w:id="98"/>
      </w:r>
      <w:r w:rsidRPr="00A07A34">
        <w:rPr>
          <w:rFonts w:asciiTheme="majorBidi" w:hAnsiTheme="majorBidi" w:cstheme="majorBidi"/>
          <w:sz w:val="28"/>
          <w:szCs w:val="28"/>
          <w:rtl/>
        </w:rPr>
        <w:t xml:space="preserve"> صورت گرفته ، 60 % اعضاء برای شرکتهایی کار می کنند که دارای کمیته حسابرسی یا افشاء بوده و به طور معمول صورتهای مالی را فصلی افشاء می نمایند ( ارائه می کنند ) رویه گزارشگری فصلی با توجه به مدل گزارشگری قدیمی چه بسا که بسیار عالی باشد ولی با توجه به مدل جدید گزارشگری و قانون ساربنز – اسکلی و مقررات </w:t>
      </w:r>
      <w:r w:rsidRPr="00A07A34">
        <w:rPr>
          <w:rFonts w:asciiTheme="majorBidi" w:hAnsiTheme="majorBidi" w:cstheme="majorBidi"/>
          <w:sz w:val="28"/>
          <w:szCs w:val="28"/>
        </w:rPr>
        <w:t xml:space="preserve">FD </w:t>
      </w:r>
      <w:r w:rsidRPr="00A07A34">
        <w:rPr>
          <w:rFonts w:asciiTheme="majorBidi" w:hAnsiTheme="majorBidi" w:cstheme="majorBidi"/>
          <w:sz w:val="28"/>
          <w:szCs w:val="28"/>
          <w:rtl/>
        </w:rPr>
        <w:t xml:space="preserve"> ، گزارشگری فصلی پاسخگو نیست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نرم افزارهای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امکان بروز رسانی به موقع اطلاعات را می دهد ، در نتیجه حسابرس داخلی می تواند با استفاده از این اطلاعات به موقع در جلسات متوالی و متناوب کمیته حسابرسی شرکت کند . در شرکتهای بین المللی که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استفاده می کنند حسابرسان داخلی نیازمند حضور فیزیکی در هر شعبه جهت دریافت اطلاعات حسابداری نمی باشند . در هر صورت اگر از چنین نرم افزارهایی در یک شرکت استفاده شود ، حسابرسان داخلی ملزمند تا به استفاده و بکارگیری این نرم افزار سرکشی کنند (پینس کِر، 2003 ،</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16 )</w:t>
      </w:r>
      <w:r w:rsidRPr="00A07A34">
        <w:rPr>
          <w:rStyle w:val="FootnoteReference"/>
          <w:rFonts w:asciiTheme="majorBidi" w:hAnsiTheme="majorBidi" w:cstheme="majorBidi"/>
          <w:sz w:val="28"/>
          <w:rtl/>
        </w:rPr>
        <w:footnoteReference w:id="99"/>
      </w:r>
      <w:r w:rsidRPr="00A07A34">
        <w:rPr>
          <w:rFonts w:asciiTheme="majorBidi" w:hAnsiTheme="majorBidi" w:cstheme="majorBidi"/>
          <w:sz w:val="28"/>
          <w:szCs w:val="28"/>
          <w:rtl/>
        </w:rPr>
        <w:t>.</w:t>
      </w:r>
    </w:p>
    <w:p w:rsidR="004D6C97" w:rsidRDefault="004D6C97" w:rsidP="004D6C97">
      <w:pPr>
        <w:spacing w:line="360" w:lineRule="auto"/>
        <w:ind w:left="-1"/>
        <w:jc w:val="lowKashida"/>
        <w:rPr>
          <w:rFonts w:asciiTheme="majorBidi" w:hAnsiTheme="majorBidi" w:cstheme="majorBidi"/>
          <w:b/>
          <w:bCs/>
          <w:sz w:val="34"/>
          <w:szCs w:val="34"/>
        </w:rPr>
      </w:pPr>
    </w:p>
    <w:p w:rsidR="004D6C97" w:rsidRDefault="004D6C97" w:rsidP="004D6C97">
      <w:pPr>
        <w:spacing w:line="360" w:lineRule="auto"/>
        <w:ind w:left="-1"/>
        <w:jc w:val="lowKashida"/>
        <w:rPr>
          <w:rFonts w:asciiTheme="majorBidi" w:hAnsiTheme="majorBidi" w:cstheme="majorBidi"/>
          <w:b/>
          <w:bCs/>
          <w:sz w:val="34"/>
          <w:szCs w:val="34"/>
        </w:rPr>
      </w:pPr>
    </w:p>
    <w:p w:rsidR="004D6C97" w:rsidRDefault="004D6C97" w:rsidP="004D6C97">
      <w:pPr>
        <w:spacing w:line="360" w:lineRule="auto"/>
        <w:ind w:left="-1"/>
        <w:jc w:val="lowKashida"/>
        <w:rPr>
          <w:rFonts w:asciiTheme="majorBidi" w:hAnsiTheme="majorBidi" w:cstheme="majorBidi"/>
          <w:b/>
          <w:bCs/>
          <w:sz w:val="34"/>
          <w:szCs w:val="34"/>
        </w:rPr>
      </w:pPr>
    </w:p>
    <w:p w:rsidR="004D6C97" w:rsidRPr="008E7DB6" w:rsidRDefault="004D6C97" w:rsidP="004D6C97">
      <w:pPr>
        <w:pStyle w:val="Heading1"/>
        <w:rPr>
          <w:rFonts w:asciiTheme="majorBidi" w:hAnsiTheme="majorBidi" w:cstheme="majorBidi"/>
          <w:sz w:val="34"/>
          <w:szCs w:val="34"/>
        </w:rPr>
      </w:pPr>
      <w:bookmarkStart w:id="33" w:name="_Toc251660789"/>
      <w:r w:rsidRPr="008E7DB6">
        <w:rPr>
          <w:rFonts w:asciiTheme="majorBidi" w:hAnsiTheme="majorBidi" w:cstheme="majorBidi"/>
          <w:sz w:val="34"/>
          <w:szCs w:val="34"/>
          <w:rtl/>
        </w:rPr>
        <w:t xml:space="preserve">10-2 گزارشگری حسابرسی برای </w:t>
      </w:r>
      <w:r w:rsidRPr="008E7DB6">
        <w:rPr>
          <w:rFonts w:asciiTheme="majorBidi" w:hAnsiTheme="majorBidi" w:cstheme="majorBidi"/>
          <w:sz w:val="34"/>
          <w:szCs w:val="34"/>
        </w:rPr>
        <w:t>XBRL</w:t>
      </w:r>
      <w:bookmarkEnd w:id="33"/>
      <w:r w:rsidRPr="008E7DB6">
        <w:rPr>
          <w:rFonts w:asciiTheme="majorBidi" w:hAnsiTheme="majorBidi" w:cstheme="majorBidi"/>
          <w:sz w:val="34"/>
          <w:szCs w:val="34"/>
          <w:rtl/>
        </w:rPr>
        <w:t xml:space="preserve"> </w:t>
      </w:r>
    </w:p>
    <w:p w:rsidR="004D6C97" w:rsidRPr="008E7DB6" w:rsidRDefault="004D6C97" w:rsidP="004D6C97">
      <w:pPr>
        <w:pStyle w:val="Heading1"/>
        <w:rPr>
          <w:rFonts w:asciiTheme="majorBidi" w:hAnsiTheme="majorBidi" w:cstheme="majorBidi"/>
          <w:sz w:val="36"/>
          <w:szCs w:val="36"/>
          <w:rtl/>
        </w:rPr>
      </w:pPr>
      <w:bookmarkStart w:id="34" w:name="_Toc251660790"/>
      <w:r w:rsidRPr="008E7DB6">
        <w:rPr>
          <w:rFonts w:asciiTheme="majorBidi" w:hAnsiTheme="majorBidi" w:cstheme="majorBidi"/>
          <w:sz w:val="34"/>
          <w:szCs w:val="34"/>
          <w:rtl/>
        </w:rPr>
        <w:t xml:space="preserve">1-10-2 ضرورت حسابرسی در محیط </w:t>
      </w:r>
      <w:r w:rsidRPr="008E7DB6">
        <w:rPr>
          <w:rFonts w:asciiTheme="majorBidi" w:hAnsiTheme="majorBidi" w:cstheme="majorBidi"/>
          <w:sz w:val="34"/>
          <w:szCs w:val="34"/>
        </w:rPr>
        <w:t>XBRL</w:t>
      </w:r>
      <w:bookmarkEnd w:id="34"/>
      <w:r w:rsidRPr="008E7DB6">
        <w:rPr>
          <w:rFonts w:asciiTheme="majorBidi" w:hAnsiTheme="majorBidi" w:cstheme="majorBidi"/>
          <w:sz w:val="36"/>
          <w:szCs w:val="36"/>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یکی از مشکلات و تهدیدات گزارشگری مالی تحت وب ، خطرات ذاتی اینترنت است . اینترنت یک شبکه عمومی غیر قابل اتکاء و ناامن است. برخی تهدیدات عمده امنیت در خدمات گزارشگری مالی تحت وب عبارتند از : دستکاری در پیام ، افشای پیام های محرمانه ، جایگزینی پیام ، امتناع از ارائه خدمات ،  وارسی بسته و حملات ویروس ها است ( باس ورت و کابَی ،2002،</w:t>
      </w:r>
      <w:r>
        <w:rPr>
          <w:rFonts w:asciiTheme="majorBidi" w:hAnsiTheme="majorBidi" w:cstheme="majorBidi" w:hint="cs"/>
          <w:sz w:val="28"/>
          <w:szCs w:val="28"/>
          <w:rtl/>
          <w:lang w:bidi="fa-IR"/>
        </w:rPr>
        <w:t>ص</w:t>
      </w:r>
      <w:r w:rsidRPr="00A07A34">
        <w:rPr>
          <w:rFonts w:asciiTheme="majorBidi" w:hAnsiTheme="majorBidi" w:cstheme="majorBidi"/>
          <w:sz w:val="28"/>
          <w:szCs w:val="28"/>
          <w:rtl/>
        </w:rPr>
        <w:t>21 )</w:t>
      </w:r>
      <w:r w:rsidRPr="00A07A34">
        <w:rPr>
          <w:rStyle w:val="FootnoteReference"/>
          <w:rFonts w:asciiTheme="majorBidi" w:hAnsiTheme="majorBidi" w:cstheme="majorBidi"/>
          <w:sz w:val="28"/>
          <w:rtl/>
        </w:rPr>
        <w:footnoteReference w:id="100"/>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بسیاری از شرکتها در تلاش هستند تا توان خود را در جهت ارائه اطلاعات به کارمندان ، سرمایه گذاران ، تحلیل گران و ... افزایش دهند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به عنوان راهکاری که امکان تهیه و داد و ستد آسانتر و کاراتر اطلاعات را ممکن می ساخت ، توسعه یافت (بوریتز و نو ، 2005،</w:t>
      </w:r>
      <w:r>
        <w:rPr>
          <w:rFonts w:asciiTheme="majorBidi" w:hAnsiTheme="majorBidi" w:cstheme="majorBidi" w:hint="cs"/>
          <w:sz w:val="28"/>
          <w:szCs w:val="28"/>
          <w:rtl/>
        </w:rPr>
        <w:t>ص</w:t>
      </w:r>
      <w:r w:rsidRPr="00A07A34">
        <w:rPr>
          <w:rFonts w:asciiTheme="majorBidi" w:hAnsiTheme="majorBidi" w:cstheme="majorBidi"/>
          <w:sz w:val="28"/>
          <w:szCs w:val="28"/>
          <w:rtl/>
        </w:rPr>
        <w:t>13)</w:t>
      </w:r>
      <w:r w:rsidRPr="00A07A34">
        <w:rPr>
          <w:rStyle w:val="FootnoteReference"/>
          <w:rFonts w:asciiTheme="majorBidi" w:hAnsiTheme="majorBidi" w:cstheme="majorBidi"/>
          <w:sz w:val="28"/>
          <w:rtl/>
        </w:rPr>
        <w:footnoteReference w:id="101"/>
      </w:r>
      <w:r w:rsidRPr="00A07A34">
        <w:rPr>
          <w:rFonts w:asciiTheme="majorBidi" w:hAnsiTheme="majorBidi" w:cstheme="majorBidi"/>
          <w:sz w:val="28"/>
          <w:szCs w:val="28"/>
          <w:rtl/>
        </w:rPr>
        <w:t xml:space="preserve"> . اگرچه </w:t>
      </w:r>
      <w:r w:rsidRPr="00A07A34">
        <w:rPr>
          <w:rFonts w:asciiTheme="majorBidi" w:hAnsiTheme="majorBidi" w:cstheme="majorBidi"/>
          <w:sz w:val="28"/>
          <w:szCs w:val="28"/>
          <w:rtl/>
        </w:rPr>
        <w:lastRenderedPageBreak/>
        <w:t xml:space="preserve">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تهیه اسناد مزایای فراوانی دارد ولی یک محدودیت اصلی هم دارد و آن عبارتست از اینکه کیفیت اطلاعات مندرج در یک سند را در نظر نمی گیرد . بویژه اینکه آیا اطلاعات عنوان بندی شده توسط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قابل اتکاء هستند یا خیر ؟</w:t>
      </w: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قابلیت اتکا اطلاعات مالی به قابلیت اتکاء پروسه های بکار گرفته شده برای ایجاد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به ماهیت ، گستردگی و زمانبندی روشهای حسابرسی اجرا شده درباره آن اطلاعات در وب انتقال می یابد، بستگی دارد . اطلاعات در وب ، شامل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براحتی می توانند ایجاد و اصلاح شده و یا مورد سوء استفاده و دستکاری قرار گیرند . بنابراین استفاده کنندگانی که جهت اخذ تصمیمات مهم به این اطلاعات مالی وابستگی دارند می بایست پیش از استفاده از این اطلاعات جهت اخذ تصمیمات مهم از صحت و قابلیت اتکاء و مجاز بودن این اطلاعات اطمینان یابند (</w:t>
      </w:r>
      <w:r>
        <w:rPr>
          <w:rFonts w:asciiTheme="majorBidi" w:hAnsiTheme="majorBidi" w:cstheme="majorBidi" w:hint="cs"/>
          <w:sz w:val="28"/>
          <w:szCs w:val="28"/>
          <w:rtl/>
        </w:rPr>
        <w:t>همان منبع</w:t>
      </w:r>
      <w:r w:rsidRPr="00A07A34">
        <w:rPr>
          <w:rFonts w:asciiTheme="majorBidi" w:hAnsiTheme="majorBidi" w:cstheme="majorBidi"/>
          <w:sz w:val="28"/>
          <w:szCs w:val="28"/>
          <w:rtl/>
        </w:rPr>
        <w:t>،</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36)</w:t>
      </w:r>
      <w:r>
        <w:rPr>
          <w:rFonts w:asciiTheme="majorBidi" w:hAnsiTheme="majorBidi" w:cstheme="majorBidi" w:hint="cs"/>
          <w:sz w:val="28"/>
          <w:szCs w:val="28"/>
          <w:vertAlign w:val="superscript"/>
          <w:rtl/>
        </w:rPr>
        <w:t>3</w:t>
      </w:r>
      <w:r w:rsidRPr="00A07A34">
        <w:rPr>
          <w:rFonts w:asciiTheme="majorBidi" w:hAnsiTheme="majorBidi" w:cstheme="majorBidi"/>
          <w:sz w:val="28"/>
          <w:szCs w:val="28"/>
          <w:rtl/>
        </w:rPr>
        <w:t xml:space="preserve">.  با توجه به عدم اعتماد برخی از استفاده کنندگان به صورت های مالی منتشر شده توسط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زبان دیگری نیز برای اطمینان بخشی در مورد صحت اطلاعات مورد مبادله از طریق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ایجاد شد که اصطلاحاً  » زبان گزارشگری اطمینان بخشی توسعه پذیر » یا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w:t>
      </w:r>
      <w:r>
        <w:rPr>
          <w:rStyle w:val="FootnoteReference"/>
          <w:rFonts w:asciiTheme="majorBidi" w:hAnsiTheme="majorBidi" w:cstheme="majorBidi"/>
          <w:sz w:val="28"/>
          <w:rtl/>
        </w:rPr>
        <w:footnoteReference w:customMarkFollows="1" w:id="102"/>
        <w:t>4</w:t>
      </w:r>
      <w:r w:rsidRPr="00A07A34">
        <w:rPr>
          <w:rFonts w:asciiTheme="majorBidi" w:hAnsiTheme="majorBidi" w:cstheme="majorBidi"/>
          <w:sz w:val="28"/>
          <w:szCs w:val="28"/>
          <w:rtl/>
        </w:rPr>
        <w:t xml:space="preserve"> نامیده می شود .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صورت توسعه یافته ای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است که ارائه کنندگان خدمات اطمینان بخشی و تضمین کیفیت را قادر می سازد تا صحت اطلاعات دارای برچسب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منتشر شده در اینترنت را تأیید و گزارش کند و از این طریق به کاربران و شرکتها جهت اعتماد به صورت های مالی منتشر شده کمک نماید .</w:t>
      </w:r>
    </w:p>
    <w:p w:rsidR="004D6C97" w:rsidRDefault="004D6C97" w:rsidP="004D6C97">
      <w:pPr>
        <w:spacing w:line="360" w:lineRule="auto"/>
        <w:ind w:left="-1"/>
        <w:jc w:val="lowKashida"/>
        <w:rPr>
          <w:rFonts w:asciiTheme="majorBidi" w:hAnsiTheme="majorBidi" w:cstheme="majorBidi"/>
          <w:sz w:val="28"/>
          <w:szCs w:val="28"/>
        </w:rPr>
      </w:pP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به طور خلاصه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تواند روش استانداردی را برای تهیه ، انتشار و تبادل اطلاعات مالی فراهم کند . محیط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هم مدرکی را فراهم می سازد که کاربران اطمینان یابند اطلاعات کدگذاری شده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نه تنها توسط حسابرسان ، حسابرسی شده ، بلکه فاقد دستکاری نیز است . بنابراین عدم اطمینان درباره اطلاعات مالی به میزان زیادی کاهش می یابد (مازاریزدی،1385 ،</w:t>
      </w:r>
      <w:r>
        <w:rPr>
          <w:rFonts w:asciiTheme="majorBidi" w:hAnsiTheme="majorBidi" w:cstheme="majorBidi" w:hint="cs"/>
          <w:sz w:val="28"/>
          <w:szCs w:val="28"/>
          <w:rtl/>
          <w:lang w:bidi="fa-IR"/>
        </w:rPr>
        <w:t>ص</w:t>
      </w:r>
      <w:r w:rsidRPr="00A07A34">
        <w:rPr>
          <w:rFonts w:asciiTheme="majorBidi" w:hAnsiTheme="majorBidi" w:cstheme="majorBidi"/>
          <w:sz w:val="28"/>
          <w:szCs w:val="28"/>
          <w:rtl/>
        </w:rPr>
        <w:t>2 )</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746244" w:rsidRDefault="004D6C97" w:rsidP="004D6C97">
      <w:pPr>
        <w:pStyle w:val="Heading1"/>
        <w:rPr>
          <w:rFonts w:asciiTheme="majorBidi" w:hAnsiTheme="majorBidi" w:cstheme="majorBidi"/>
          <w:sz w:val="34"/>
          <w:szCs w:val="34"/>
          <w:rtl/>
        </w:rPr>
      </w:pPr>
      <w:bookmarkStart w:id="35" w:name="_Toc251660791"/>
      <w:r w:rsidRPr="00746244">
        <w:rPr>
          <w:rFonts w:asciiTheme="majorBidi" w:hAnsiTheme="majorBidi" w:cstheme="majorBidi"/>
          <w:sz w:val="34"/>
          <w:szCs w:val="34"/>
          <w:rtl/>
        </w:rPr>
        <w:t xml:space="preserve">2-10-2 حرفه حسابرسی و </w:t>
      </w:r>
      <w:r w:rsidRPr="00746244">
        <w:rPr>
          <w:rFonts w:asciiTheme="majorBidi" w:hAnsiTheme="majorBidi" w:cstheme="majorBidi"/>
          <w:sz w:val="34"/>
          <w:szCs w:val="34"/>
        </w:rPr>
        <w:t>XARL</w:t>
      </w:r>
      <w:bookmarkEnd w:id="35"/>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زبان گزارشگری اعتبار بخشی توسعه پذیر (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یک توسعه از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است که توسط بوریتز و نو برای اولین بار در سال 2002 مورد اشاره قرار گرفت ، و جهت بسط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به منظور مشارکت در قابلیت اتکاء اطلاعات تهیه شده در محیط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طراحی شده است . حسابرسی ( اعتبار بخشی )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استفاده از زبان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تواند ابهام استفاده کنندگان درباره کامل بودن اسناد را </w:t>
      </w:r>
      <w:r w:rsidRPr="00A07A34">
        <w:rPr>
          <w:rFonts w:asciiTheme="majorBidi" w:hAnsiTheme="majorBidi" w:cstheme="majorBidi"/>
          <w:sz w:val="28"/>
          <w:szCs w:val="28"/>
          <w:rtl/>
        </w:rPr>
        <w:lastRenderedPageBreak/>
        <w:t xml:space="preserve">کاهش داده و از سویی با ارائه اطلاعات با قابلیت اتکاء ، اعتماد استفاده کنندگان را جلب نماید . یک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شامل عناوین ویژه ای است که بیانگر ، نوع حسابرسی ، تاریخ حسابرسی ، امضاء دیجیتالی حسابرسان ، قابلیت اتکاء سیستم و ... می باشد . لذا استفاده کنندگان به سادگی می توانند ، نوع جسابرسی ( اعتبار بخشی ) ، دوره زمانی حسابرسی ، نام حسابرس و استانداردهای حسابرسی بکار رفته ( مثل </w:t>
      </w:r>
      <w:r w:rsidRPr="00A07A34">
        <w:rPr>
          <w:rFonts w:asciiTheme="majorBidi" w:hAnsiTheme="majorBidi" w:cstheme="majorBidi"/>
          <w:sz w:val="28"/>
          <w:szCs w:val="28"/>
        </w:rPr>
        <w:t>GAAS</w:t>
      </w:r>
      <w:r w:rsidRPr="00A07A34">
        <w:rPr>
          <w:rFonts w:asciiTheme="majorBidi" w:hAnsiTheme="majorBidi" w:cstheme="majorBidi"/>
          <w:sz w:val="28"/>
          <w:szCs w:val="28"/>
          <w:rtl/>
        </w:rPr>
        <w:t xml:space="preserve"> ، استانداردهای عمومی پذیرفته شده حسابرسی ایالات متحده آمریکا ) را بفهمند . زبان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قصد ندارد تا استاندارد جدیدی حسابرسی وضع کند بلکه با ایجاد یک زبان دیجیتالی در پی بهبود ارزش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ارتباط با حسابرسی مبتنی بر استانداردهای موجود می باشد .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گرچه برخی از نسخ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از جمله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استانداردهای پذیرفته شده </w:t>
      </w:r>
      <w:r w:rsidRPr="00A07A34">
        <w:rPr>
          <w:rFonts w:asciiTheme="majorBidi" w:hAnsiTheme="majorBidi" w:cstheme="majorBidi"/>
          <w:sz w:val="28"/>
          <w:szCs w:val="28"/>
        </w:rPr>
        <w:t>GAAP</w:t>
      </w:r>
      <w:r w:rsidRPr="00A07A34">
        <w:rPr>
          <w:rFonts w:asciiTheme="majorBidi" w:hAnsiTheme="majorBidi" w:cstheme="majorBidi"/>
          <w:sz w:val="28"/>
          <w:szCs w:val="28"/>
          <w:rtl/>
        </w:rPr>
        <w:t xml:space="preserve"> ایالات متحده ) شامل عناوینی هستند که جهت نشانه گذاری محتوی گزارش حسابرسان در صورتهای مالی طراحی شده است ، با این وجود ، این عناوین به هیچ روشی در مقابل تغییرات محافظت نشده اند ، بنابراین اگر حسابرسی مستقل انجام نگیرد هر فردی عمداً و یا سهواً می تواند عناوین را اضافه و یا دستکاری نماید . همچنین عناوین مرتبط با اعتبار بخشی داخل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صورتهای مالی را بعنوان یک کل در نظر می گیرد و جهت بحث در مورد حسابرسی صورتهای مالی خاص یا اقلام خاص صورتهای مالی تهیه نشده اند . بعلاوه ، در درون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عناوینی وجود ندارد که در مورد حسابرسی سیستمها و کنترلهای صورتهای مالی و یا دیگر موارد مرتبط با قابلیت اتکاء اطلاعات آماده شده با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بحث کند . در مقابل اسناد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مدارک قابل اطمینانی ارائه می کنند که اطلاعات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حسابرسی شده اند ، یا از جهات دیگر توسط  حسابرس ( حسابدار ) رسمی حسابرسی شده اند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این می تواند عدم اطمینان راجع به ریسکهای موجود را کاهش دهد و برای استفاده کنندگان اطلاعات قابل اتکاتری را فراهم آورد (بوریتز و نو ، 2003 ،</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25 )</w:t>
      </w:r>
      <w:r w:rsidRPr="00A07A34">
        <w:rPr>
          <w:rStyle w:val="FootnoteReference"/>
          <w:rFonts w:asciiTheme="majorBidi" w:hAnsiTheme="majorBidi" w:cstheme="majorBidi"/>
          <w:sz w:val="28"/>
          <w:rtl/>
        </w:rPr>
        <w:footnoteReference w:id="103"/>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746244" w:rsidRDefault="004D6C97" w:rsidP="004D6C97">
      <w:pPr>
        <w:pStyle w:val="Heading1"/>
        <w:rPr>
          <w:rFonts w:asciiTheme="majorBidi" w:hAnsiTheme="majorBidi" w:cstheme="majorBidi"/>
          <w:sz w:val="34"/>
          <w:szCs w:val="34"/>
          <w:rtl/>
        </w:rPr>
      </w:pPr>
      <w:bookmarkStart w:id="36" w:name="_Toc251660792"/>
      <w:r w:rsidRPr="00746244">
        <w:rPr>
          <w:rFonts w:asciiTheme="majorBidi" w:hAnsiTheme="majorBidi" w:cstheme="majorBidi"/>
          <w:sz w:val="34"/>
          <w:szCs w:val="34"/>
          <w:rtl/>
        </w:rPr>
        <w:t xml:space="preserve">3-10-2 واژه نامه </w:t>
      </w:r>
      <w:r w:rsidRPr="00746244">
        <w:rPr>
          <w:rFonts w:asciiTheme="majorBidi" w:hAnsiTheme="majorBidi" w:cstheme="majorBidi"/>
          <w:sz w:val="34"/>
          <w:szCs w:val="34"/>
        </w:rPr>
        <w:t>XARL</w:t>
      </w:r>
      <w:bookmarkEnd w:id="36"/>
      <w:r w:rsidRPr="00746244">
        <w:rPr>
          <w:rFonts w:asciiTheme="majorBidi" w:hAnsiTheme="majorBidi" w:cstheme="majorBidi"/>
          <w:sz w:val="34"/>
          <w:szCs w:val="34"/>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همانطور که قبلاً اشاره شد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یک توسعه از </w:t>
      </w:r>
      <w:r w:rsidRPr="00A07A34">
        <w:rPr>
          <w:rFonts w:asciiTheme="majorBidi" w:hAnsiTheme="majorBidi" w:cstheme="majorBidi"/>
          <w:sz w:val="28"/>
          <w:szCs w:val="28"/>
        </w:rPr>
        <w:t xml:space="preserve">XBRL </w:t>
      </w:r>
      <w:r w:rsidRPr="00A07A34">
        <w:rPr>
          <w:rFonts w:asciiTheme="majorBidi" w:hAnsiTheme="majorBidi" w:cstheme="majorBidi"/>
          <w:sz w:val="28"/>
          <w:szCs w:val="28"/>
          <w:rtl/>
        </w:rPr>
        <w:t xml:space="preserve"> است ، واژه نامه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الگویی است که عناوین اعتبار بخشی را تعریف نموده و چگونگی ارتباط اطلاعات حسابرسی را بیان می کند . بنابراین واژه نامه چارچوبی را برای ایجاد یکنواخت ( یکسان ) اسناد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ایجاد می کند و یک روش استاندارد جهت اطمینان از قابلیت اتکاء اطلاعات درون یک سند عنوان بندی شده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w:t>
      </w:r>
      <w:r w:rsidRPr="00A07A34">
        <w:rPr>
          <w:rFonts w:asciiTheme="majorBidi" w:hAnsiTheme="majorBidi" w:cstheme="majorBidi"/>
          <w:sz w:val="28"/>
          <w:szCs w:val="28"/>
          <w:rtl/>
        </w:rPr>
        <w:lastRenderedPageBreak/>
        <w:t xml:space="preserve">اختیار استفاده کنندگان قرار می دهد . شکل 5-2 مروری بر اجزاء حسابرسی اصلی در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را نشان می دهد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واژه نامه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جهت سازگاری با دامنه وسیعی از اجزاء ، شامل سیستمهای گزارشگری مالی ، کنترلها و دیگر سیستمها مثل سیستم بازرگانی یک واحد تجاری طراحی شده است . این اجزاء می توانند بعنوان استانداردهای حرفه ای که جهت تعریف ویژگیهای مرتبط با اعتبار بخشی که قرار است به عناوین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تبدیل شوند گسترش یافته اند ، در نظر گرفته شوند . به عنوان مثال می توان از خدمات ایمنی وب تراست</w:t>
      </w:r>
      <w:r w:rsidRPr="00A07A34">
        <w:rPr>
          <w:rStyle w:val="FootnoteReference"/>
          <w:rFonts w:asciiTheme="majorBidi" w:hAnsiTheme="majorBidi" w:cstheme="majorBidi"/>
          <w:sz w:val="28"/>
          <w:rtl/>
        </w:rPr>
        <w:footnoteReference w:id="104"/>
      </w:r>
      <w:r w:rsidRPr="00A07A34">
        <w:rPr>
          <w:rFonts w:asciiTheme="majorBidi" w:hAnsiTheme="majorBidi" w:cstheme="majorBidi"/>
          <w:sz w:val="28"/>
          <w:szCs w:val="28"/>
          <w:rtl/>
        </w:rPr>
        <w:t xml:space="preserve"> و سیس تراست </w:t>
      </w:r>
      <w:r w:rsidRPr="00A07A34">
        <w:rPr>
          <w:rStyle w:val="FootnoteReference"/>
          <w:rFonts w:asciiTheme="majorBidi" w:hAnsiTheme="majorBidi" w:cstheme="majorBidi"/>
          <w:sz w:val="28"/>
          <w:rtl/>
        </w:rPr>
        <w:footnoteReference w:id="105"/>
      </w:r>
      <w:r>
        <w:rPr>
          <w:rFonts w:asciiTheme="majorBidi" w:hAnsiTheme="majorBidi" w:cstheme="majorBidi" w:hint="cs"/>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یاد کرد . از آنجائیکه فایلهای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 همان فایلهای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هستند می توان آنها را با استفاده از یک ویرایشگر متن</w:t>
      </w:r>
      <w:r w:rsidRPr="00A07A34">
        <w:rPr>
          <w:rStyle w:val="FootnoteReference"/>
          <w:rFonts w:asciiTheme="majorBidi" w:hAnsiTheme="majorBidi" w:cstheme="majorBidi"/>
          <w:sz w:val="28"/>
          <w:rtl/>
        </w:rPr>
        <w:footnoteReference w:id="106"/>
      </w:r>
      <w:r w:rsidRPr="00A07A34">
        <w:rPr>
          <w:rFonts w:asciiTheme="majorBidi" w:hAnsiTheme="majorBidi" w:cstheme="majorBidi"/>
          <w:sz w:val="28"/>
          <w:szCs w:val="28"/>
          <w:rtl/>
        </w:rPr>
        <w:t xml:space="preserve"> مثل شکل 6-2 مشاهده کرد . همچنین مشاهده اطلاعات واژه نامه از طریق یک نرم افزار نمایشگر واژه نامه جهت فهم بهتر و سریعتر ساختار این اطلاعات امکان پذیر است . </w:t>
      </w:r>
    </w:p>
    <w:p w:rsidR="004D6C97" w:rsidRPr="00A07A34" w:rsidRDefault="004D6C97" w:rsidP="004D6C97">
      <w:pPr>
        <w:spacing w:line="360" w:lineRule="auto"/>
        <w:ind w:left="-1"/>
        <w:jc w:val="lowKashida"/>
        <w:rPr>
          <w:rFonts w:asciiTheme="majorBidi" w:hAnsiTheme="majorBidi" w:cstheme="majorBidi"/>
          <w:b/>
          <w:bCs/>
          <w:sz w:val="28"/>
          <w:szCs w:val="28"/>
          <w:rtl/>
        </w:rPr>
      </w:pPr>
      <w:r w:rsidRPr="00A07A34">
        <w:rPr>
          <w:rFonts w:asciiTheme="majorBidi" w:hAnsiTheme="majorBidi" w:cstheme="majorBidi"/>
          <w:sz w:val="28"/>
          <w:szCs w:val="28"/>
          <w:rtl/>
        </w:rPr>
        <w:t xml:space="preserve">زبان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توسعه پذیر است ، بنابراین اگر عناوین واژه نامه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نیاز استفاده کنندگان را برطرف ننماید ، استفاده کنندگان می توانند عناوین مد نظر خود را ایجاد و به واژه نامه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اضافه نمایند (بوریتز و نو ، 2003،</w:t>
      </w:r>
      <w:r>
        <w:rPr>
          <w:rFonts w:asciiTheme="majorBidi" w:hAnsiTheme="majorBidi" w:cstheme="majorBidi" w:hint="cs"/>
          <w:sz w:val="28"/>
          <w:szCs w:val="28"/>
          <w:rtl/>
        </w:rPr>
        <w:t>ص</w:t>
      </w:r>
      <w:r w:rsidRPr="00A07A34">
        <w:rPr>
          <w:rFonts w:asciiTheme="majorBidi" w:hAnsiTheme="majorBidi" w:cstheme="majorBidi"/>
          <w:sz w:val="28"/>
          <w:szCs w:val="28"/>
          <w:rtl/>
        </w:rPr>
        <w:t>12 )</w:t>
      </w:r>
      <w:r w:rsidRPr="00A07A34">
        <w:rPr>
          <w:rStyle w:val="FootnoteReference"/>
          <w:rFonts w:asciiTheme="majorBidi" w:hAnsiTheme="majorBidi" w:cstheme="majorBidi"/>
          <w:sz w:val="28"/>
          <w:rtl/>
        </w:rPr>
        <w:footnoteReference w:id="107"/>
      </w:r>
      <w:r w:rsidRPr="00A07A34">
        <w:rPr>
          <w:rFonts w:asciiTheme="majorBidi" w:hAnsiTheme="majorBidi" w:cstheme="majorBidi"/>
          <w:b/>
          <w:bCs/>
          <w:sz w:val="28"/>
          <w:szCs w:val="28"/>
          <w:rtl/>
        </w:rPr>
        <w:t>.</w:t>
      </w: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r>
        <w:rPr>
          <w:rFonts w:asciiTheme="majorBidi" w:hAnsiTheme="majorBidi" w:cstheme="majorBidi"/>
          <w:b/>
          <w:bCs/>
          <w:noProof/>
          <w:sz w:val="28"/>
          <w:szCs w:val="28"/>
          <w:rtl/>
        </w:rPr>
        <w:drawing>
          <wp:anchor distT="0" distB="0" distL="114300" distR="114300" simplePos="0" relativeHeight="251667456" behindDoc="0" locked="0" layoutInCell="1" allowOverlap="1" wp14:anchorId="085D27FE" wp14:editId="78D3F1BE">
            <wp:simplePos x="0" y="0"/>
            <wp:positionH relativeFrom="column">
              <wp:posOffset>60960</wp:posOffset>
            </wp:positionH>
            <wp:positionV relativeFrom="paragraph">
              <wp:posOffset>-89535</wp:posOffset>
            </wp:positionV>
            <wp:extent cx="5762625" cy="3609975"/>
            <wp:effectExtent l="19050" t="0" r="9525" b="0"/>
            <wp:wrapNone/>
            <wp:docPr id="7" name="Picture 6"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11"/>
                    <a:stretch>
                      <a:fillRect/>
                    </a:stretch>
                  </pic:blipFill>
                  <pic:spPr>
                    <a:xfrm>
                      <a:off x="0" y="0"/>
                      <a:ext cx="5762625" cy="3609975"/>
                    </a:xfrm>
                    <a:prstGeom prst="rect">
                      <a:avLst/>
                    </a:prstGeom>
                  </pic:spPr>
                </pic:pic>
              </a:graphicData>
            </a:graphic>
          </wp:anchor>
        </w:drawing>
      </w: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lang w:bidi="fa-IR"/>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spacing w:line="360" w:lineRule="auto"/>
        <w:ind w:left="360"/>
        <w:jc w:val="lowKashida"/>
        <w:rPr>
          <w:rFonts w:asciiTheme="majorBidi" w:hAnsiTheme="majorBidi" w:cstheme="majorBidi"/>
          <w:b/>
          <w:bCs/>
          <w:sz w:val="28"/>
          <w:szCs w:val="28"/>
          <w:rtl/>
        </w:rPr>
      </w:pPr>
    </w:p>
    <w:p w:rsidR="004D6C97" w:rsidRPr="009657C8" w:rsidRDefault="004D6C97" w:rsidP="004D6C97">
      <w:pPr>
        <w:pStyle w:val="Heading1"/>
        <w:jc w:val="center"/>
        <w:rPr>
          <w:rFonts w:asciiTheme="majorBidi" w:hAnsiTheme="majorBidi" w:cstheme="majorBidi"/>
          <w:sz w:val="28"/>
          <w:rtl/>
        </w:rPr>
      </w:pPr>
      <w:bookmarkStart w:id="37" w:name="_Toc251660793"/>
      <w:r w:rsidRPr="009657C8">
        <w:rPr>
          <w:rFonts w:asciiTheme="majorBidi" w:hAnsiTheme="majorBidi" w:cstheme="majorBidi"/>
          <w:sz w:val="28"/>
          <w:rtl/>
        </w:rPr>
        <w:t xml:space="preserve">شکل 5-2 مروری بر اجزاء اصلی </w:t>
      </w:r>
      <w:r w:rsidRPr="009657C8">
        <w:rPr>
          <w:rFonts w:asciiTheme="majorBidi" w:hAnsiTheme="majorBidi" w:cstheme="majorBidi"/>
          <w:sz w:val="28"/>
        </w:rPr>
        <w:t>XARL</w:t>
      </w:r>
      <w:r w:rsidRPr="009657C8">
        <w:rPr>
          <w:rFonts w:asciiTheme="majorBidi" w:hAnsiTheme="majorBidi" w:cstheme="majorBidi"/>
          <w:sz w:val="28"/>
          <w:rtl/>
        </w:rPr>
        <w:t xml:space="preserve"> - . (بوریتز و نو ، 2003،</w:t>
      </w:r>
      <w:r>
        <w:rPr>
          <w:rFonts w:asciiTheme="majorBidi" w:hAnsiTheme="majorBidi" w:cstheme="majorBidi" w:hint="cs"/>
          <w:sz w:val="28"/>
          <w:rtl/>
        </w:rPr>
        <w:t>ص</w:t>
      </w:r>
      <w:r w:rsidRPr="009657C8">
        <w:rPr>
          <w:rFonts w:asciiTheme="majorBidi" w:hAnsiTheme="majorBidi" w:cstheme="majorBidi"/>
          <w:sz w:val="28"/>
          <w:rtl/>
        </w:rPr>
        <w:t xml:space="preserve"> 12)</w:t>
      </w:r>
      <w:r>
        <w:rPr>
          <w:rStyle w:val="FootnoteReference"/>
          <w:rFonts w:asciiTheme="majorBidi" w:hAnsiTheme="majorBidi" w:cstheme="majorBidi"/>
          <w:sz w:val="28"/>
          <w:rtl/>
        </w:rPr>
        <w:footnoteReference w:customMarkFollows="1" w:id="108"/>
        <w:t>1</w:t>
      </w:r>
      <w:bookmarkEnd w:id="37"/>
    </w:p>
    <w:p w:rsidR="004D6C97" w:rsidRPr="00A07A34" w:rsidRDefault="004D6C97" w:rsidP="004D6C97">
      <w:pPr>
        <w:spacing w:line="360" w:lineRule="auto"/>
        <w:ind w:left="360"/>
        <w:jc w:val="lowKashida"/>
        <w:rPr>
          <w:rFonts w:asciiTheme="majorBidi" w:hAnsiTheme="majorBidi" w:cstheme="majorBidi"/>
          <w:b/>
          <w:bCs/>
          <w:sz w:val="34"/>
          <w:szCs w:val="34"/>
          <w:rtl/>
        </w:rPr>
      </w:pPr>
      <w:r>
        <w:rPr>
          <w:rFonts w:asciiTheme="majorBidi" w:hAnsiTheme="majorBidi" w:cstheme="majorBidi"/>
          <w:noProof/>
        </w:rPr>
        <w:drawing>
          <wp:anchor distT="0" distB="0" distL="114300" distR="114300" simplePos="0" relativeHeight="251664384" behindDoc="0" locked="0" layoutInCell="1" allowOverlap="0" wp14:anchorId="75EE083F" wp14:editId="47BF4D66">
            <wp:simplePos x="0" y="0"/>
            <wp:positionH relativeFrom="column">
              <wp:posOffset>3810</wp:posOffset>
            </wp:positionH>
            <wp:positionV relativeFrom="paragraph">
              <wp:posOffset>124460</wp:posOffset>
            </wp:positionV>
            <wp:extent cx="5414010" cy="3227070"/>
            <wp:effectExtent l="19050" t="19050" r="15240" b="11430"/>
            <wp:wrapNone/>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2"/>
                    <a:srcRect/>
                    <a:stretch>
                      <a:fillRect/>
                    </a:stretch>
                  </pic:blipFill>
                  <pic:spPr bwMode="auto">
                    <a:xfrm>
                      <a:off x="0" y="0"/>
                      <a:ext cx="5414010" cy="3227070"/>
                    </a:xfrm>
                    <a:prstGeom prst="rect">
                      <a:avLst/>
                    </a:prstGeom>
                    <a:noFill/>
                    <a:ln w="6350">
                      <a:solidFill>
                        <a:srgbClr val="000000"/>
                      </a:solidFill>
                      <a:miter lim="800000"/>
                      <a:headEnd/>
                      <a:tailEnd/>
                    </a:ln>
                    <a:effectLst/>
                  </pic:spPr>
                </pic:pic>
              </a:graphicData>
            </a:graphic>
          </wp:anchor>
        </w:drawing>
      </w:r>
    </w:p>
    <w:p w:rsidR="004D6C97" w:rsidRPr="00A07A34" w:rsidRDefault="004D6C97" w:rsidP="004D6C97">
      <w:pPr>
        <w:spacing w:line="360" w:lineRule="auto"/>
        <w:ind w:left="360" w:firstLine="720"/>
        <w:jc w:val="lowKashida"/>
        <w:rPr>
          <w:rFonts w:asciiTheme="majorBidi" w:hAnsiTheme="majorBidi" w:cstheme="majorBidi"/>
          <w:b/>
          <w:bCs/>
          <w:sz w:val="34"/>
          <w:szCs w:val="34"/>
          <w:rtl/>
        </w:rPr>
      </w:pPr>
    </w:p>
    <w:p w:rsidR="004D6C97" w:rsidRPr="00A07A34" w:rsidRDefault="004D6C97" w:rsidP="004D6C97">
      <w:pPr>
        <w:spacing w:line="360" w:lineRule="auto"/>
        <w:ind w:left="360"/>
        <w:jc w:val="lowKashida"/>
        <w:rPr>
          <w:rFonts w:asciiTheme="majorBidi" w:hAnsiTheme="majorBidi" w:cstheme="majorBidi"/>
          <w:b/>
          <w:bCs/>
          <w:sz w:val="34"/>
          <w:szCs w:val="34"/>
          <w:rtl/>
        </w:rPr>
      </w:pPr>
    </w:p>
    <w:p w:rsidR="004D6C97" w:rsidRPr="00A07A34" w:rsidRDefault="004D6C97" w:rsidP="004D6C97">
      <w:pPr>
        <w:spacing w:line="360" w:lineRule="auto"/>
        <w:ind w:left="360"/>
        <w:jc w:val="lowKashida"/>
        <w:rPr>
          <w:rFonts w:asciiTheme="majorBidi" w:hAnsiTheme="majorBidi" w:cstheme="majorBidi"/>
          <w:b/>
          <w:bCs/>
          <w:sz w:val="34"/>
          <w:szCs w:val="34"/>
          <w:rtl/>
        </w:rPr>
      </w:pPr>
    </w:p>
    <w:p w:rsidR="004D6C97" w:rsidRPr="00A07A34" w:rsidRDefault="004D6C97" w:rsidP="004D6C97">
      <w:pPr>
        <w:spacing w:line="360" w:lineRule="auto"/>
        <w:ind w:left="360"/>
        <w:jc w:val="lowKashida"/>
        <w:rPr>
          <w:rFonts w:asciiTheme="majorBidi" w:hAnsiTheme="majorBidi" w:cstheme="majorBidi"/>
          <w:b/>
          <w:bCs/>
          <w:sz w:val="34"/>
          <w:szCs w:val="34"/>
          <w:rtl/>
        </w:rPr>
      </w:pPr>
    </w:p>
    <w:p w:rsidR="004D6C97" w:rsidRPr="00A07A34" w:rsidRDefault="004D6C97" w:rsidP="004D6C97">
      <w:pPr>
        <w:spacing w:line="360" w:lineRule="auto"/>
        <w:ind w:left="360"/>
        <w:jc w:val="lowKashida"/>
        <w:rPr>
          <w:rFonts w:asciiTheme="majorBidi" w:hAnsiTheme="majorBidi" w:cstheme="majorBidi"/>
          <w:b/>
          <w:bCs/>
          <w:sz w:val="34"/>
          <w:szCs w:val="34"/>
          <w:rtl/>
        </w:rPr>
      </w:pPr>
    </w:p>
    <w:p w:rsidR="004D6C97" w:rsidRPr="00A07A34" w:rsidRDefault="004D6C97" w:rsidP="004D6C97">
      <w:pPr>
        <w:spacing w:line="360" w:lineRule="auto"/>
        <w:ind w:left="360"/>
        <w:jc w:val="lowKashida"/>
        <w:rPr>
          <w:rFonts w:asciiTheme="majorBidi" w:hAnsiTheme="majorBidi" w:cstheme="majorBidi"/>
          <w:b/>
          <w:bCs/>
          <w:sz w:val="34"/>
          <w:szCs w:val="34"/>
          <w:rtl/>
        </w:rPr>
      </w:pPr>
    </w:p>
    <w:p w:rsidR="004D6C97" w:rsidRPr="00A07A34" w:rsidRDefault="004D6C97" w:rsidP="004D6C97">
      <w:pPr>
        <w:spacing w:line="360" w:lineRule="auto"/>
        <w:ind w:left="360"/>
        <w:jc w:val="lowKashida"/>
        <w:rPr>
          <w:rFonts w:asciiTheme="majorBidi" w:hAnsiTheme="majorBidi" w:cstheme="majorBidi"/>
          <w:b/>
          <w:bCs/>
          <w:sz w:val="34"/>
          <w:szCs w:val="34"/>
          <w:rtl/>
        </w:rPr>
      </w:pPr>
    </w:p>
    <w:p w:rsidR="004D6C97" w:rsidRDefault="004D6C97" w:rsidP="004D6C97">
      <w:pPr>
        <w:pStyle w:val="Heading1"/>
        <w:jc w:val="center"/>
        <w:rPr>
          <w:rFonts w:asciiTheme="majorBidi" w:hAnsiTheme="majorBidi" w:cstheme="majorBidi"/>
          <w:sz w:val="28"/>
          <w:rtl/>
        </w:rPr>
      </w:pPr>
    </w:p>
    <w:p w:rsidR="004D6C97" w:rsidRDefault="004D6C97" w:rsidP="004D6C97">
      <w:pPr>
        <w:pStyle w:val="Heading1"/>
        <w:jc w:val="center"/>
        <w:rPr>
          <w:rFonts w:asciiTheme="majorBidi" w:hAnsiTheme="majorBidi" w:cstheme="majorBidi"/>
          <w:sz w:val="28"/>
          <w:rtl/>
        </w:rPr>
      </w:pPr>
    </w:p>
    <w:p w:rsidR="004D6C97" w:rsidRPr="00CF7F8E" w:rsidRDefault="004D6C97" w:rsidP="004D6C97">
      <w:pPr>
        <w:pStyle w:val="Heading1"/>
        <w:jc w:val="center"/>
        <w:rPr>
          <w:rFonts w:cs="B Zar"/>
          <w:sz w:val="22"/>
          <w:szCs w:val="22"/>
          <w:vertAlign w:val="superscript"/>
        </w:rPr>
      </w:pPr>
      <w:bookmarkStart w:id="38" w:name="_Toc251660794"/>
      <w:r w:rsidRPr="00282852">
        <w:rPr>
          <w:rFonts w:asciiTheme="majorBidi" w:hAnsiTheme="majorBidi" w:cstheme="majorBidi" w:hint="cs"/>
          <w:sz w:val="28"/>
          <w:rtl/>
        </w:rPr>
        <w:t xml:space="preserve">شکل 6-2 نمونه ای از واژه نامه </w:t>
      </w:r>
      <w:r w:rsidRPr="00282852">
        <w:rPr>
          <w:rFonts w:asciiTheme="majorBidi" w:hAnsiTheme="majorBidi" w:cstheme="majorBidi"/>
          <w:sz w:val="28"/>
        </w:rPr>
        <w:t>XARL</w:t>
      </w:r>
      <w:r w:rsidRPr="00282852">
        <w:rPr>
          <w:rFonts w:asciiTheme="majorBidi" w:hAnsiTheme="majorBidi" w:cstheme="majorBidi" w:hint="cs"/>
          <w:sz w:val="28"/>
          <w:rtl/>
        </w:rPr>
        <w:t xml:space="preserve"> - . (</w:t>
      </w:r>
      <w:r>
        <w:rPr>
          <w:rFonts w:asciiTheme="majorBidi" w:hAnsiTheme="majorBidi" w:cstheme="majorBidi" w:hint="cs"/>
          <w:sz w:val="28"/>
          <w:rtl/>
        </w:rPr>
        <w:t>همان منبع</w:t>
      </w:r>
      <w:r w:rsidRPr="00282852">
        <w:rPr>
          <w:rFonts w:asciiTheme="majorBidi" w:hAnsiTheme="majorBidi" w:cstheme="majorBidi"/>
          <w:sz w:val="28"/>
          <w:rtl/>
        </w:rPr>
        <w:t>،</w:t>
      </w:r>
      <w:r>
        <w:rPr>
          <w:rFonts w:asciiTheme="majorBidi" w:hAnsiTheme="majorBidi" w:cstheme="majorBidi" w:hint="cs"/>
          <w:sz w:val="28"/>
          <w:rtl/>
        </w:rPr>
        <w:t>ص</w:t>
      </w:r>
      <w:r w:rsidRPr="00282852">
        <w:rPr>
          <w:rFonts w:asciiTheme="majorBidi" w:hAnsiTheme="majorBidi" w:cstheme="majorBidi"/>
          <w:sz w:val="28"/>
          <w:rtl/>
        </w:rPr>
        <w:t xml:space="preserve"> 1</w:t>
      </w:r>
      <w:r w:rsidRPr="00282852">
        <w:rPr>
          <w:rFonts w:asciiTheme="majorBidi" w:hAnsiTheme="majorBidi" w:cstheme="majorBidi" w:hint="cs"/>
          <w:sz w:val="28"/>
          <w:rtl/>
        </w:rPr>
        <w:t>6)</w:t>
      </w:r>
      <w:r>
        <w:rPr>
          <w:rFonts w:asciiTheme="majorBidi" w:hAnsiTheme="majorBidi" w:cstheme="majorBidi" w:hint="cs"/>
          <w:sz w:val="28"/>
          <w:vertAlign w:val="superscript"/>
          <w:rtl/>
        </w:rPr>
        <w:t>2</w:t>
      </w:r>
      <w:bookmarkEnd w:id="38"/>
    </w:p>
    <w:p w:rsidR="004D6C97" w:rsidRDefault="004D6C97" w:rsidP="004D6C97">
      <w:pPr>
        <w:spacing w:line="360" w:lineRule="auto"/>
        <w:ind w:left="360"/>
        <w:jc w:val="lowKashida"/>
        <w:rPr>
          <w:rFonts w:asciiTheme="majorBidi" w:hAnsiTheme="majorBidi" w:cstheme="majorBidi"/>
          <w:b/>
          <w:bCs/>
          <w:sz w:val="34"/>
          <w:szCs w:val="34"/>
          <w:rtl/>
        </w:rPr>
      </w:pPr>
    </w:p>
    <w:p w:rsidR="004D6C97" w:rsidRPr="00CF7F8E" w:rsidRDefault="004D6C97" w:rsidP="004D6C97">
      <w:pPr>
        <w:pStyle w:val="Heading1"/>
        <w:rPr>
          <w:rFonts w:asciiTheme="majorBidi" w:hAnsiTheme="majorBidi" w:cstheme="majorBidi"/>
          <w:sz w:val="34"/>
          <w:szCs w:val="34"/>
        </w:rPr>
      </w:pPr>
      <w:bookmarkStart w:id="39" w:name="_Toc251660795"/>
      <w:r w:rsidRPr="00CF7F8E">
        <w:rPr>
          <w:rFonts w:asciiTheme="majorBidi" w:hAnsiTheme="majorBidi" w:cstheme="majorBidi"/>
          <w:sz w:val="34"/>
          <w:szCs w:val="34"/>
          <w:rtl/>
        </w:rPr>
        <w:t xml:space="preserve">4-10-2 نمونه ای از اسناد </w:t>
      </w:r>
      <w:r w:rsidRPr="00CF7F8E">
        <w:rPr>
          <w:rFonts w:asciiTheme="majorBidi" w:hAnsiTheme="majorBidi" w:cstheme="majorBidi"/>
          <w:sz w:val="34"/>
          <w:szCs w:val="34"/>
        </w:rPr>
        <w:t>XARL</w:t>
      </w:r>
      <w:bookmarkEnd w:id="39"/>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شکل 7-2 نمایشی از یک سند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است . عناوین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به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اضافه میشوند بیانگر اطلاعات حسابرسی مثل توع حسابرسی ، دوره حسابرسی ، اطلاعات مربوط به حسابرسی و امثال اینها باشد. شکل 7-2 شامل دو مثال از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است که در درون یک ترازنامه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که بر اساس واژه نامه </w:t>
      </w:r>
      <w:r w:rsidRPr="00A07A34">
        <w:rPr>
          <w:rFonts w:asciiTheme="majorBidi" w:hAnsiTheme="majorBidi" w:cstheme="majorBidi"/>
          <w:sz w:val="28"/>
          <w:szCs w:val="28"/>
        </w:rPr>
        <w:t>US-CI.GAAP</w:t>
      </w:r>
      <w:r w:rsidRPr="00A07A34">
        <w:rPr>
          <w:rFonts w:asciiTheme="majorBidi" w:hAnsiTheme="majorBidi" w:cstheme="majorBidi"/>
          <w:sz w:val="28"/>
          <w:szCs w:val="28"/>
          <w:rtl/>
        </w:rPr>
        <w:t xml:space="preserve"> ( واژه نامه گزارشگری تجاری برای شرکتهای تجاری و صنعتی تحت اصول پذیرفته شده ایلات متحده ) بتاریخ 21/7/200 تهیه شده ، قرار دارند . عناوین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در درون این سند قرار گرفته اند تا اطلاعات اعتبار بخشی ( حسابرسی ) را راجع به حسابرس ، دوره حسابرسی ، اظهارنظر حسابرس و امثال اینها ارائه دهند .</w:t>
      </w:r>
    </w:p>
    <w:p w:rsidR="004D6C97" w:rsidRPr="00A07A34" w:rsidRDefault="004D6C97" w:rsidP="004D6C97">
      <w:pPr>
        <w:spacing w:line="360" w:lineRule="auto"/>
        <w:jc w:val="lowKashida"/>
        <w:rPr>
          <w:rFonts w:asciiTheme="majorBidi" w:hAnsiTheme="majorBidi" w:cstheme="majorBidi"/>
          <w:sz w:val="28"/>
          <w:szCs w:val="28"/>
          <w:rtl/>
          <w:lang w:bidi="fa-IR"/>
        </w:rPr>
      </w:pPr>
      <w:r w:rsidRPr="00A07A34">
        <w:rPr>
          <w:rFonts w:asciiTheme="majorBidi" w:hAnsiTheme="majorBidi" w:cstheme="majorBidi"/>
          <w:sz w:val="28"/>
          <w:szCs w:val="28"/>
          <w:rtl/>
        </w:rPr>
        <w:lastRenderedPageBreak/>
        <w:t xml:space="preserve"> شکل 8-2 استفاده از عناوین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را برای کل ترازنامه نشان میدهد . </w:t>
      </w:r>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 xml:space="preserve">شکل 9-2 ، استفاده از عناوین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را برای یک قلم ترازنامه " وجه نقد و معادل وجه نقد " را نشان می دهد (بوریتز و نو ، 2003،</w:t>
      </w:r>
      <w:r>
        <w:rPr>
          <w:rFonts w:asciiTheme="majorBidi" w:hAnsiTheme="majorBidi" w:cstheme="majorBidi" w:hint="cs"/>
          <w:sz w:val="28"/>
          <w:szCs w:val="28"/>
          <w:rtl/>
          <w:lang w:bidi="fa-IR"/>
        </w:rPr>
        <w:t>ص</w:t>
      </w:r>
      <w:r w:rsidRPr="00A07A34">
        <w:rPr>
          <w:rFonts w:asciiTheme="majorBidi" w:hAnsiTheme="majorBidi" w:cstheme="majorBidi"/>
          <w:sz w:val="28"/>
          <w:szCs w:val="28"/>
          <w:rtl/>
        </w:rPr>
        <w:t>17)</w:t>
      </w:r>
      <w:r w:rsidRPr="00A07A34">
        <w:rPr>
          <w:rStyle w:val="FootnoteReference"/>
          <w:rFonts w:asciiTheme="majorBidi" w:hAnsiTheme="majorBidi" w:cstheme="majorBidi"/>
          <w:sz w:val="28"/>
          <w:rtl/>
        </w:rPr>
        <w:footnoteReference w:id="109"/>
      </w:r>
      <w:r w:rsidRPr="00A07A34">
        <w:rPr>
          <w:rFonts w:asciiTheme="majorBidi" w:hAnsiTheme="majorBidi" w:cstheme="majorBidi"/>
          <w:sz w:val="28"/>
          <w:szCs w:val="28"/>
          <w:rtl/>
        </w:rPr>
        <w:t xml:space="preserve"> </w:t>
      </w:r>
      <w:r>
        <w:rPr>
          <w:rFonts w:asciiTheme="majorBidi" w:hAnsiTheme="majorBidi" w:cstheme="majorBidi" w:hint="cs"/>
          <w:sz w:val="28"/>
          <w:szCs w:val="28"/>
          <w:rtl/>
        </w:rPr>
        <w:t>.</w:t>
      </w:r>
    </w:p>
    <w:p w:rsidR="004D6C97" w:rsidRPr="00A07A34" w:rsidRDefault="004D6C97" w:rsidP="004D6C97">
      <w:pPr>
        <w:spacing w:line="360" w:lineRule="auto"/>
        <w:ind w:left="360"/>
        <w:jc w:val="lowKashida"/>
        <w:rPr>
          <w:rFonts w:asciiTheme="majorBidi" w:hAnsiTheme="majorBidi" w:cstheme="majorBidi"/>
          <w:sz w:val="28"/>
          <w:szCs w:val="28"/>
          <w:rtl/>
        </w:rPr>
      </w:pPr>
      <w:r>
        <w:rPr>
          <w:rFonts w:asciiTheme="majorBidi" w:hAnsiTheme="majorBidi" w:cstheme="majorBidi"/>
          <w:noProof/>
          <w:sz w:val="28"/>
          <w:szCs w:val="28"/>
          <w:rtl/>
        </w:rPr>
        <w:drawing>
          <wp:anchor distT="0" distB="0" distL="114300" distR="114300" simplePos="0" relativeHeight="251663360" behindDoc="0" locked="0" layoutInCell="1" allowOverlap="1" wp14:anchorId="11092D48" wp14:editId="281AD3DD">
            <wp:simplePos x="0" y="0"/>
            <wp:positionH relativeFrom="column">
              <wp:posOffset>108585</wp:posOffset>
            </wp:positionH>
            <wp:positionV relativeFrom="paragraph">
              <wp:posOffset>52705</wp:posOffset>
            </wp:positionV>
            <wp:extent cx="5589905" cy="3781425"/>
            <wp:effectExtent l="19050" t="19050" r="10795" b="28575"/>
            <wp:wrapNone/>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0"/>
                    <a:srcRect/>
                    <a:stretch>
                      <a:fillRect/>
                    </a:stretch>
                  </pic:blipFill>
                  <pic:spPr bwMode="auto">
                    <a:xfrm>
                      <a:off x="0" y="0"/>
                      <a:ext cx="5589905" cy="3781425"/>
                    </a:xfrm>
                    <a:prstGeom prst="rect">
                      <a:avLst/>
                    </a:prstGeom>
                    <a:noFill/>
                    <a:ln w="6350">
                      <a:solidFill>
                        <a:srgbClr val="000000"/>
                      </a:solidFill>
                      <a:miter lim="800000"/>
                      <a:headEnd/>
                      <a:tailEnd/>
                    </a:ln>
                    <a:effectLst/>
                  </pic:spPr>
                </pic:pic>
              </a:graphicData>
            </a:graphic>
          </wp:anchor>
        </w:drawing>
      </w:r>
    </w:p>
    <w:p w:rsidR="004D6C97"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Default="004D6C97" w:rsidP="004D6C97">
      <w:pPr>
        <w:pStyle w:val="Heading1"/>
        <w:jc w:val="center"/>
        <w:rPr>
          <w:rFonts w:asciiTheme="majorBidi" w:hAnsiTheme="majorBidi" w:cstheme="majorBidi"/>
          <w:sz w:val="28"/>
          <w:rtl/>
        </w:rPr>
      </w:pPr>
    </w:p>
    <w:p w:rsidR="004D6C97" w:rsidRPr="00CF7F8E" w:rsidRDefault="004D6C97" w:rsidP="004D6C97">
      <w:pPr>
        <w:pStyle w:val="Heading1"/>
        <w:jc w:val="center"/>
        <w:rPr>
          <w:rFonts w:asciiTheme="majorBidi" w:hAnsiTheme="majorBidi" w:cstheme="majorBidi"/>
          <w:sz w:val="28"/>
          <w:vertAlign w:val="superscript"/>
        </w:rPr>
      </w:pPr>
      <w:bookmarkStart w:id="40" w:name="_Toc251660796"/>
      <w:r w:rsidRPr="00CF7F8E">
        <w:rPr>
          <w:rFonts w:asciiTheme="majorBidi" w:hAnsiTheme="majorBidi" w:cstheme="majorBidi"/>
          <w:sz w:val="28"/>
          <w:rtl/>
        </w:rPr>
        <w:t xml:space="preserve">شکل 7-2 نمونه ای از یک  سند </w:t>
      </w:r>
      <w:r w:rsidRPr="00CF7F8E">
        <w:rPr>
          <w:rFonts w:asciiTheme="majorBidi" w:hAnsiTheme="majorBidi" w:cstheme="majorBidi"/>
          <w:sz w:val="28"/>
        </w:rPr>
        <w:t>XARL</w:t>
      </w:r>
      <w:r w:rsidRPr="00CF7F8E">
        <w:rPr>
          <w:rFonts w:asciiTheme="majorBidi" w:hAnsiTheme="majorBidi" w:cstheme="majorBidi"/>
          <w:sz w:val="28"/>
          <w:rtl/>
        </w:rPr>
        <w:t xml:space="preserve"> - . (</w:t>
      </w:r>
      <w:r>
        <w:rPr>
          <w:rFonts w:asciiTheme="majorBidi" w:hAnsiTheme="majorBidi" w:cstheme="majorBidi" w:hint="cs"/>
          <w:sz w:val="28"/>
          <w:rtl/>
        </w:rPr>
        <w:t>همان منبع</w:t>
      </w:r>
      <w:r w:rsidRPr="00CF7F8E">
        <w:rPr>
          <w:rFonts w:asciiTheme="majorBidi" w:hAnsiTheme="majorBidi" w:cstheme="majorBidi"/>
          <w:sz w:val="28"/>
          <w:rtl/>
        </w:rPr>
        <w:t>،</w:t>
      </w:r>
      <w:r>
        <w:rPr>
          <w:rFonts w:asciiTheme="majorBidi" w:hAnsiTheme="majorBidi" w:cstheme="majorBidi" w:hint="cs"/>
          <w:sz w:val="28"/>
          <w:rtl/>
        </w:rPr>
        <w:t>ص</w:t>
      </w:r>
      <w:r w:rsidRPr="00CF7F8E">
        <w:rPr>
          <w:rFonts w:asciiTheme="majorBidi" w:hAnsiTheme="majorBidi" w:cstheme="majorBidi"/>
          <w:sz w:val="28"/>
          <w:rtl/>
        </w:rPr>
        <w:t xml:space="preserve"> 17)</w:t>
      </w:r>
      <w:r>
        <w:rPr>
          <w:rFonts w:asciiTheme="majorBidi" w:hAnsiTheme="majorBidi" w:cstheme="majorBidi" w:hint="cs"/>
          <w:sz w:val="28"/>
          <w:vertAlign w:val="superscript"/>
          <w:rtl/>
        </w:rPr>
        <w:t>2</w:t>
      </w:r>
      <w:bookmarkEnd w:id="40"/>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r>
        <w:rPr>
          <w:rFonts w:asciiTheme="majorBidi" w:hAnsiTheme="majorBidi" w:cstheme="majorBidi"/>
          <w:noProof/>
          <w:sz w:val="28"/>
          <w:szCs w:val="28"/>
        </w:rPr>
        <w:drawing>
          <wp:anchor distT="0" distB="0" distL="114300" distR="114300" simplePos="0" relativeHeight="251662336" behindDoc="0" locked="0" layoutInCell="1" allowOverlap="1" wp14:anchorId="283E7B4F" wp14:editId="000D5E1E">
            <wp:simplePos x="0" y="0"/>
            <wp:positionH relativeFrom="column">
              <wp:posOffset>470535</wp:posOffset>
            </wp:positionH>
            <wp:positionV relativeFrom="paragraph">
              <wp:posOffset>-194310</wp:posOffset>
            </wp:positionV>
            <wp:extent cx="4705350" cy="3686810"/>
            <wp:effectExtent l="19050" t="19050" r="19050" b="27940"/>
            <wp:wrapNone/>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3"/>
                    <a:srcRect/>
                    <a:stretch>
                      <a:fillRect/>
                    </a:stretch>
                  </pic:blipFill>
                  <pic:spPr bwMode="auto">
                    <a:xfrm>
                      <a:off x="0" y="0"/>
                      <a:ext cx="4705350" cy="3686810"/>
                    </a:xfrm>
                    <a:prstGeom prst="rect">
                      <a:avLst/>
                    </a:prstGeom>
                    <a:noFill/>
                    <a:ln w="6350">
                      <a:solidFill>
                        <a:srgbClr val="000000"/>
                      </a:solidFill>
                      <a:miter lim="800000"/>
                      <a:headEnd/>
                      <a:tailEnd/>
                    </a:ln>
                    <a:effectLst/>
                  </pic:spPr>
                </pic:pic>
              </a:graphicData>
            </a:graphic>
          </wp:anchor>
        </w:drawing>
      </w: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CF7F8E" w:rsidRDefault="004D6C97" w:rsidP="004D6C97">
      <w:pPr>
        <w:pStyle w:val="Heading1"/>
        <w:jc w:val="center"/>
        <w:rPr>
          <w:rFonts w:asciiTheme="majorBidi" w:hAnsiTheme="majorBidi" w:cstheme="majorBidi"/>
          <w:sz w:val="28"/>
          <w:vertAlign w:val="superscript"/>
          <w:rtl/>
        </w:rPr>
      </w:pPr>
      <w:bookmarkStart w:id="41" w:name="_Toc251660797"/>
      <w:r w:rsidRPr="00CF7F8E">
        <w:rPr>
          <w:rFonts w:asciiTheme="majorBidi" w:hAnsiTheme="majorBidi" w:cstheme="majorBidi"/>
          <w:sz w:val="28"/>
          <w:rtl/>
        </w:rPr>
        <w:t xml:space="preserve">شکل 8-2 استفاده از عناوین </w:t>
      </w:r>
      <w:r w:rsidRPr="00CF7F8E">
        <w:rPr>
          <w:rFonts w:asciiTheme="majorBidi" w:hAnsiTheme="majorBidi" w:cstheme="majorBidi"/>
          <w:sz w:val="28"/>
        </w:rPr>
        <w:t>XARL</w:t>
      </w:r>
      <w:r w:rsidRPr="00CF7F8E">
        <w:rPr>
          <w:rFonts w:asciiTheme="majorBidi" w:hAnsiTheme="majorBidi" w:cstheme="majorBidi"/>
          <w:sz w:val="28"/>
          <w:rtl/>
        </w:rPr>
        <w:t xml:space="preserve"> برای کل ترازنامه (</w:t>
      </w:r>
      <w:r>
        <w:rPr>
          <w:rFonts w:asciiTheme="majorBidi" w:hAnsiTheme="majorBidi" w:cstheme="majorBidi" w:hint="cs"/>
          <w:sz w:val="28"/>
          <w:rtl/>
        </w:rPr>
        <w:t>همان منبع</w:t>
      </w:r>
      <w:r w:rsidRPr="00CF7F8E">
        <w:rPr>
          <w:rFonts w:asciiTheme="majorBidi" w:hAnsiTheme="majorBidi" w:cstheme="majorBidi"/>
          <w:sz w:val="28"/>
          <w:rtl/>
        </w:rPr>
        <w:t xml:space="preserve">، </w:t>
      </w:r>
      <w:r>
        <w:rPr>
          <w:rFonts w:asciiTheme="majorBidi" w:hAnsiTheme="majorBidi" w:cstheme="majorBidi" w:hint="cs"/>
          <w:sz w:val="28"/>
          <w:rtl/>
        </w:rPr>
        <w:t>ص</w:t>
      </w:r>
      <w:r w:rsidRPr="00CF7F8E">
        <w:rPr>
          <w:rFonts w:asciiTheme="majorBidi" w:hAnsiTheme="majorBidi" w:cstheme="majorBidi"/>
          <w:sz w:val="28"/>
          <w:rtl/>
        </w:rPr>
        <w:t>18)</w:t>
      </w:r>
      <w:r>
        <w:rPr>
          <w:rFonts w:asciiTheme="majorBidi" w:hAnsiTheme="majorBidi" w:cstheme="majorBidi" w:hint="cs"/>
          <w:sz w:val="28"/>
          <w:vertAlign w:val="superscript"/>
          <w:rtl/>
        </w:rPr>
        <w:t>1</w:t>
      </w:r>
      <w:bookmarkEnd w:id="41"/>
    </w:p>
    <w:p w:rsidR="004D6C97" w:rsidRPr="00A07A34" w:rsidRDefault="004D6C97" w:rsidP="004D6C97">
      <w:pPr>
        <w:spacing w:line="360" w:lineRule="auto"/>
        <w:ind w:left="360"/>
        <w:jc w:val="lowKashida"/>
        <w:rPr>
          <w:rFonts w:asciiTheme="majorBidi" w:hAnsiTheme="majorBidi" w:cstheme="majorBidi"/>
          <w:sz w:val="28"/>
          <w:szCs w:val="28"/>
          <w:rtl/>
        </w:rPr>
      </w:pPr>
      <w:r>
        <w:rPr>
          <w:rFonts w:asciiTheme="majorBidi" w:hAnsiTheme="majorBidi" w:cstheme="majorBidi"/>
          <w:noProof/>
          <w:sz w:val="28"/>
          <w:szCs w:val="28"/>
        </w:rPr>
        <w:drawing>
          <wp:anchor distT="0" distB="0" distL="114300" distR="114300" simplePos="0" relativeHeight="251661312" behindDoc="0" locked="0" layoutInCell="1" allowOverlap="1" wp14:anchorId="1BE06544" wp14:editId="0A99964F">
            <wp:simplePos x="0" y="0"/>
            <wp:positionH relativeFrom="column">
              <wp:posOffset>480060</wp:posOffset>
            </wp:positionH>
            <wp:positionV relativeFrom="paragraph">
              <wp:posOffset>133985</wp:posOffset>
            </wp:positionV>
            <wp:extent cx="4724400" cy="3705860"/>
            <wp:effectExtent l="19050" t="19050" r="19050" b="27940"/>
            <wp:wrapNone/>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4"/>
                    <a:srcRect/>
                    <a:stretch>
                      <a:fillRect/>
                    </a:stretch>
                  </pic:blipFill>
                  <pic:spPr bwMode="auto">
                    <a:xfrm>
                      <a:off x="0" y="0"/>
                      <a:ext cx="4724400" cy="3705860"/>
                    </a:xfrm>
                    <a:prstGeom prst="rect">
                      <a:avLst/>
                    </a:prstGeom>
                    <a:noFill/>
                    <a:ln w="6350">
                      <a:solidFill>
                        <a:srgbClr val="000000"/>
                      </a:solidFill>
                      <a:miter lim="800000"/>
                      <a:headEnd/>
                      <a:tailEnd/>
                    </a:ln>
                    <a:effectLst/>
                  </pic:spPr>
                </pic:pic>
              </a:graphicData>
            </a:graphic>
          </wp:anchor>
        </w:drawing>
      </w: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Default="004D6C97" w:rsidP="004D6C97">
      <w:pPr>
        <w:pStyle w:val="Heading1"/>
        <w:jc w:val="center"/>
        <w:rPr>
          <w:rFonts w:asciiTheme="majorBidi" w:hAnsiTheme="majorBidi" w:cstheme="majorBidi"/>
          <w:sz w:val="28"/>
          <w:rtl/>
        </w:rPr>
      </w:pPr>
    </w:p>
    <w:p w:rsidR="004D6C97" w:rsidRPr="00CF7F8E" w:rsidRDefault="004D6C97" w:rsidP="004D6C97">
      <w:pPr>
        <w:pStyle w:val="Heading1"/>
        <w:jc w:val="center"/>
        <w:rPr>
          <w:rFonts w:asciiTheme="majorBidi" w:hAnsiTheme="majorBidi" w:cstheme="majorBidi"/>
          <w:sz w:val="28"/>
          <w:vertAlign w:val="superscript"/>
        </w:rPr>
      </w:pPr>
      <w:bookmarkStart w:id="42" w:name="_Toc251660798"/>
      <w:r w:rsidRPr="00CF7F8E">
        <w:rPr>
          <w:rFonts w:asciiTheme="majorBidi" w:hAnsiTheme="majorBidi" w:cstheme="majorBidi"/>
          <w:sz w:val="28"/>
          <w:rtl/>
        </w:rPr>
        <w:t xml:space="preserve">شکل 9-2 نمونه ای از عناوین </w:t>
      </w:r>
      <w:r w:rsidRPr="00CF7F8E">
        <w:rPr>
          <w:rFonts w:asciiTheme="majorBidi" w:hAnsiTheme="majorBidi" w:cstheme="majorBidi"/>
          <w:sz w:val="28"/>
        </w:rPr>
        <w:t>XARL</w:t>
      </w:r>
      <w:r w:rsidRPr="00CF7F8E">
        <w:rPr>
          <w:rFonts w:asciiTheme="majorBidi" w:hAnsiTheme="majorBidi" w:cstheme="majorBidi"/>
          <w:sz w:val="28"/>
          <w:rtl/>
        </w:rPr>
        <w:t xml:space="preserve"> برای یک قلم از اقلام  ترازنامه </w:t>
      </w:r>
      <w:r>
        <w:rPr>
          <w:rFonts w:asciiTheme="majorBidi" w:hAnsiTheme="majorBidi" w:cstheme="majorBidi"/>
          <w:sz w:val="28"/>
          <w:rtl/>
        </w:rPr>
        <w:t>(</w:t>
      </w:r>
      <w:r>
        <w:rPr>
          <w:rFonts w:asciiTheme="majorBidi" w:hAnsiTheme="majorBidi" w:cstheme="majorBidi" w:hint="cs"/>
          <w:sz w:val="28"/>
          <w:rtl/>
          <w:lang w:bidi="fa-IR"/>
        </w:rPr>
        <w:t>همان منبع</w:t>
      </w:r>
      <w:r w:rsidRPr="00CF7F8E">
        <w:rPr>
          <w:rFonts w:asciiTheme="majorBidi" w:hAnsiTheme="majorBidi" w:cstheme="majorBidi"/>
          <w:sz w:val="28"/>
          <w:rtl/>
        </w:rPr>
        <w:t xml:space="preserve"> ،</w:t>
      </w:r>
      <w:r>
        <w:rPr>
          <w:rFonts w:asciiTheme="majorBidi" w:hAnsiTheme="majorBidi" w:cstheme="majorBidi" w:hint="cs"/>
          <w:sz w:val="28"/>
          <w:rtl/>
        </w:rPr>
        <w:t>ص</w:t>
      </w:r>
      <w:r w:rsidRPr="00CF7F8E">
        <w:rPr>
          <w:rFonts w:asciiTheme="majorBidi" w:hAnsiTheme="majorBidi" w:cstheme="majorBidi"/>
          <w:sz w:val="28"/>
          <w:rtl/>
        </w:rPr>
        <w:t>19)</w:t>
      </w:r>
      <w:r>
        <w:rPr>
          <w:rFonts w:asciiTheme="majorBidi" w:hAnsiTheme="majorBidi" w:cstheme="majorBidi" w:hint="cs"/>
          <w:sz w:val="28"/>
          <w:vertAlign w:val="superscript"/>
          <w:rtl/>
        </w:rPr>
        <w:t>2</w:t>
      </w:r>
      <w:bookmarkEnd w:id="42"/>
    </w:p>
    <w:p w:rsidR="004D6C97" w:rsidRPr="00A07A34" w:rsidRDefault="004D6C97" w:rsidP="004D6C97">
      <w:pPr>
        <w:spacing w:line="360" w:lineRule="auto"/>
        <w:ind w:left="360"/>
        <w:jc w:val="lowKashida"/>
        <w:rPr>
          <w:rFonts w:asciiTheme="majorBidi" w:hAnsiTheme="majorBidi" w:cstheme="majorBidi"/>
          <w:b/>
          <w:bCs/>
          <w:sz w:val="28"/>
          <w:szCs w:val="28"/>
          <w:rtl/>
        </w:rPr>
      </w:pPr>
    </w:p>
    <w:p w:rsidR="004D6C97" w:rsidRPr="00CF7F8E" w:rsidRDefault="004D6C97" w:rsidP="004D6C97">
      <w:pPr>
        <w:pStyle w:val="Heading1"/>
        <w:rPr>
          <w:rFonts w:asciiTheme="majorBidi" w:hAnsiTheme="majorBidi" w:cstheme="majorBidi"/>
          <w:sz w:val="34"/>
          <w:szCs w:val="34"/>
          <w:rtl/>
        </w:rPr>
      </w:pPr>
      <w:bookmarkStart w:id="43" w:name="_Toc251660799"/>
      <w:r w:rsidRPr="00CF7F8E">
        <w:rPr>
          <w:rFonts w:asciiTheme="majorBidi" w:hAnsiTheme="majorBidi" w:cstheme="majorBidi"/>
          <w:sz w:val="34"/>
          <w:szCs w:val="34"/>
          <w:rtl/>
        </w:rPr>
        <w:t xml:space="preserve">11-2 نحوه عملکرد </w:t>
      </w:r>
      <w:r w:rsidRPr="00CF7F8E">
        <w:rPr>
          <w:rFonts w:asciiTheme="majorBidi" w:hAnsiTheme="majorBidi" w:cstheme="majorBidi"/>
          <w:sz w:val="34"/>
          <w:szCs w:val="34"/>
        </w:rPr>
        <w:t>XBRL</w:t>
      </w:r>
      <w:bookmarkEnd w:id="43"/>
    </w:p>
    <w:p w:rsidR="004D6C97" w:rsidRPr="00A07A34" w:rsidRDefault="004D6C97" w:rsidP="004D6C97">
      <w:pPr>
        <w:spacing w:line="360" w:lineRule="auto"/>
        <w:jc w:val="lowKashida"/>
        <w:rPr>
          <w:rFonts w:asciiTheme="majorBidi" w:hAnsiTheme="majorBidi" w:cstheme="majorBidi"/>
          <w:sz w:val="28"/>
          <w:szCs w:val="28"/>
          <w:rtl/>
        </w:rPr>
      </w:pPr>
      <w:r w:rsidRPr="00A07A34">
        <w:rPr>
          <w:rFonts w:asciiTheme="majorBidi" w:hAnsiTheme="majorBidi" w:cstheme="majorBidi"/>
          <w:sz w:val="28"/>
          <w:szCs w:val="28"/>
          <w:rtl/>
        </w:rPr>
        <w:t>شکل 10-2 چگونگی استفاده از زبان گزارشگری توسعه پذیر</w:t>
      </w:r>
      <w:r w:rsidRPr="00A07A34">
        <w:rPr>
          <w:rFonts w:asciiTheme="majorBidi" w:hAnsiTheme="majorBidi" w:cstheme="majorBidi"/>
          <w:sz w:val="28"/>
          <w:szCs w:val="28"/>
        </w:rPr>
        <w:t xml:space="preserve"> XBRL</w:t>
      </w:r>
      <w:r w:rsidRPr="00A07A34">
        <w:rPr>
          <w:rFonts w:asciiTheme="majorBidi" w:hAnsiTheme="majorBidi" w:cstheme="majorBidi"/>
          <w:sz w:val="28"/>
          <w:szCs w:val="28"/>
          <w:rtl/>
        </w:rPr>
        <w:t xml:space="preserve"> را شرح می دهد ، فرض شود یک شرکت سهامی عام خواهان تهیه صورتهای مالی برای تحلیلگران می باشد .</w:t>
      </w:r>
    </w:p>
    <w:p w:rsidR="004D6C97" w:rsidRPr="00A07A34" w:rsidRDefault="004D6C97" w:rsidP="004D6C97">
      <w:pPr>
        <w:spacing w:line="360" w:lineRule="auto"/>
        <w:ind w:left="-1"/>
        <w:jc w:val="lowKashida"/>
        <w:rPr>
          <w:rFonts w:asciiTheme="majorBidi" w:hAnsiTheme="majorBidi" w:cstheme="majorBidi"/>
          <w:sz w:val="28"/>
          <w:szCs w:val="28"/>
          <w:rtl/>
        </w:rPr>
      </w:pPr>
      <w:r>
        <w:rPr>
          <w:rFonts w:asciiTheme="majorBidi" w:hAnsiTheme="majorBidi" w:cstheme="majorBidi" w:hint="cs"/>
          <w:sz w:val="28"/>
          <w:szCs w:val="28"/>
          <w:rtl/>
        </w:rPr>
        <w:t>1-</w:t>
      </w:r>
      <w:r w:rsidRPr="00A07A34">
        <w:rPr>
          <w:rFonts w:asciiTheme="majorBidi" w:hAnsiTheme="majorBidi" w:cstheme="majorBidi"/>
          <w:sz w:val="28"/>
          <w:szCs w:val="28"/>
          <w:rtl/>
        </w:rPr>
        <w:t xml:space="preserve">بعد از اینکه شرکت صورتهای مالی خود را با استفاده از سیستم حسابداری داخلی خود تهیه نمود ، یک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بوسیله تناظر ( نگاشت ) اطلاعات مالی به عناصر واژه نامه زبان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ایجاد می شود . زبان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معتبر در وب سایت شرکت یا سرور</w:t>
      </w:r>
      <w:r w:rsidRPr="00A07A34">
        <w:rPr>
          <w:rStyle w:val="FootnoteReference"/>
          <w:rFonts w:asciiTheme="majorBidi" w:hAnsiTheme="majorBidi" w:cstheme="majorBidi"/>
          <w:sz w:val="28"/>
          <w:rtl/>
        </w:rPr>
        <w:footnoteReference w:id="110"/>
      </w:r>
      <w:r w:rsidRPr="00A07A34">
        <w:rPr>
          <w:rFonts w:asciiTheme="majorBidi" w:hAnsiTheme="majorBidi" w:cstheme="majorBidi"/>
          <w:sz w:val="28"/>
          <w:szCs w:val="28"/>
          <w:rtl/>
        </w:rPr>
        <w:t xml:space="preserve"> قرار می گیرد ( مرحله 1 )</w:t>
      </w:r>
    </w:p>
    <w:p w:rsidR="004D6C97" w:rsidRPr="00A07A34" w:rsidRDefault="004D6C97" w:rsidP="004D6C97">
      <w:pPr>
        <w:spacing w:line="360" w:lineRule="auto"/>
        <w:ind w:left="-1"/>
        <w:jc w:val="lowKashida"/>
        <w:rPr>
          <w:rFonts w:asciiTheme="majorBidi" w:hAnsiTheme="majorBidi" w:cstheme="majorBidi"/>
          <w:sz w:val="28"/>
          <w:szCs w:val="28"/>
        </w:rPr>
      </w:pPr>
      <w:r>
        <w:rPr>
          <w:rFonts w:asciiTheme="majorBidi" w:hAnsiTheme="majorBidi" w:cstheme="majorBidi" w:hint="cs"/>
          <w:sz w:val="28"/>
          <w:szCs w:val="28"/>
          <w:rtl/>
        </w:rPr>
        <w:lastRenderedPageBreak/>
        <w:t>2-</w:t>
      </w:r>
      <w:r w:rsidRPr="00A07A34">
        <w:rPr>
          <w:rFonts w:asciiTheme="majorBidi" w:hAnsiTheme="majorBidi" w:cstheme="majorBidi"/>
          <w:sz w:val="28"/>
          <w:szCs w:val="28"/>
          <w:rtl/>
        </w:rPr>
        <w:t xml:space="preserve">هنگامیکه استفاده کننده ای برای مقاصد تحلیل اطلاعات مندرج در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نیاز داشته باشد آنرا از طریق اینترنت بدست می آورد ( مرحله 2 و 3 )</w:t>
      </w:r>
      <w:r>
        <w:rPr>
          <w:rFonts w:asciiTheme="majorBidi" w:hAnsiTheme="majorBidi" w:cstheme="majorBidi" w:hint="cs"/>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Pr>
      </w:pPr>
      <w:r>
        <w:rPr>
          <w:rFonts w:asciiTheme="majorBidi" w:hAnsiTheme="majorBidi" w:cstheme="majorBidi" w:hint="cs"/>
          <w:sz w:val="28"/>
          <w:szCs w:val="28"/>
          <w:rtl/>
        </w:rPr>
        <w:t>3-</w:t>
      </w:r>
      <w:r w:rsidRPr="00A07A34">
        <w:rPr>
          <w:rFonts w:asciiTheme="majorBidi" w:hAnsiTheme="majorBidi" w:cstheme="majorBidi"/>
          <w:sz w:val="28"/>
          <w:szCs w:val="28"/>
          <w:rtl/>
        </w:rPr>
        <w:t xml:space="preserve">اگر استفاده کنندگان از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خواهان تبدیل آن سند به زبان کد گذاری فرامتن </w:t>
      </w:r>
      <w:r w:rsidRPr="00A07A34">
        <w:rPr>
          <w:rFonts w:asciiTheme="majorBidi" w:hAnsiTheme="majorBidi" w:cstheme="majorBidi"/>
          <w:sz w:val="28"/>
          <w:szCs w:val="28"/>
        </w:rPr>
        <w:t>HTML</w:t>
      </w:r>
      <w:r w:rsidRPr="00A07A34">
        <w:rPr>
          <w:rFonts w:asciiTheme="majorBidi" w:hAnsiTheme="majorBidi" w:cstheme="majorBidi"/>
          <w:sz w:val="28"/>
          <w:szCs w:val="28"/>
          <w:rtl/>
        </w:rPr>
        <w:t xml:space="preserve"> یک کاربرگ یا پایگاه داده باشند ، می توانند آنرا با الگوهای گزارشگری مناسب ایجاد شده توسط خود یا تهیه کنندگان بیرونی نرم افزار انجام دهند ( مرحله 4 ) . البته اسناد زبان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الزاماً نمی توانند بصورت اولیه بوسیله اشخاص مشاهده شوند . نرم افزارهای متناسب با زبان کد گذاری توسعه پذیر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می توانند بطور خودکار محتوای سند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تجزیه و تغییر شکل دهند و سپس آنها را به سیستمهای دیگر جهت پردازش بیشتر تبدیل  کنند ( فریور لیلان ،1386،</w:t>
      </w:r>
      <w:r>
        <w:rPr>
          <w:rFonts w:asciiTheme="majorBidi" w:hAnsiTheme="majorBidi" w:cstheme="majorBidi" w:hint="cs"/>
          <w:sz w:val="28"/>
          <w:szCs w:val="28"/>
          <w:rtl/>
        </w:rPr>
        <w:t>ص52</w:t>
      </w:r>
      <w:r w:rsidRPr="00A07A34">
        <w:rPr>
          <w:rFonts w:asciiTheme="majorBidi" w:hAnsiTheme="majorBidi" w:cstheme="majorBidi"/>
          <w:sz w:val="28"/>
          <w:szCs w:val="28"/>
          <w:rtl/>
        </w:rPr>
        <w:t xml:space="preserve"> )</w:t>
      </w:r>
      <w:r>
        <w:rPr>
          <w:rFonts w:asciiTheme="majorBidi" w:hAnsiTheme="majorBidi" w:cstheme="majorBidi" w:hint="cs"/>
          <w:sz w:val="28"/>
          <w:szCs w:val="28"/>
          <w:vertAlign w:val="superscript"/>
          <w:rtl/>
        </w:rPr>
        <w:t>2</w:t>
      </w:r>
      <w:r w:rsidRPr="00A07A34">
        <w:rPr>
          <w:rFonts w:asciiTheme="majorBidi" w:hAnsiTheme="majorBidi" w:cstheme="majorBidi"/>
          <w:sz w:val="28"/>
          <w:szCs w:val="28"/>
          <w:rtl/>
        </w:rPr>
        <w:t>.</w:t>
      </w:r>
    </w:p>
    <w:p w:rsidR="004D6C97" w:rsidRPr="00A07A34" w:rsidRDefault="004D6C97" w:rsidP="004D6C97">
      <w:pPr>
        <w:spacing w:line="360" w:lineRule="auto"/>
        <w:ind w:left="360"/>
        <w:jc w:val="lowKashida"/>
        <w:rPr>
          <w:rFonts w:asciiTheme="majorBidi" w:hAnsiTheme="majorBidi" w:cstheme="majorBidi"/>
          <w:sz w:val="28"/>
          <w:szCs w:val="28"/>
        </w:rPr>
      </w:pPr>
    </w:p>
    <w:p w:rsidR="004D6C97" w:rsidRPr="00A07A34" w:rsidRDefault="004D6C97" w:rsidP="004D6C97">
      <w:pPr>
        <w:spacing w:line="360" w:lineRule="auto"/>
        <w:ind w:left="360"/>
        <w:jc w:val="lowKashida"/>
        <w:rPr>
          <w:rFonts w:asciiTheme="majorBidi" w:hAnsiTheme="majorBidi" w:cstheme="majorBidi"/>
          <w:sz w:val="28"/>
          <w:szCs w:val="28"/>
        </w:rPr>
      </w:pPr>
      <w:r>
        <w:rPr>
          <w:rFonts w:asciiTheme="majorBidi" w:hAnsiTheme="majorBidi" w:cstheme="majorBidi"/>
          <w:noProof/>
          <w:sz w:val="28"/>
          <w:szCs w:val="28"/>
        </w:rPr>
        <mc:AlternateContent>
          <mc:Choice Requires="wpc">
            <w:drawing>
              <wp:anchor distT="0" distB="0" distL="114300" distR="114300" simplePos="0" relativeHeight="251660288" behindDoc="0" locked="0" layoutInCell="1" allowOverlap="1">
                <wp:simplePos x="0" y="0"/>
                <wp:positionH relativeFrom="column">
                  <wp:posOffset>-457200</wp:posOffset>
                </wp:positionH>
                <wp:positionV relativeFrom="paragraph">
                  <wp:posOffset>192405</wp:posOffset>
                </wp:positionV>
                <wp:extent cx="7482205" cy="5043805"/>
                <wp:effectExtent l="0" t="0" r="0" b="8255"/>
                <wp:wrapSquare wrapText="bothSides"/>
                <wp:docPr id="758" name="Canvas 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638300" y="2400300"/>
                            <a:ext cx="367665"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Default="004D6C97" w:rsidP="004D6C97"/>
                          </w:txbxContent>
                        </wps:txbx>
                        <wps:bodyPr rot="0" vert="horz" wrap="square" lIns="91440" tIns="45720" rIns="91440" bIns="45720" anchor="t" anchorCtr="0" upright="1">
                          <a:noAutofit/>
                        </wps:bodyPr>
                      </wps:wsp>
                      <wps:wsp>
                        <wps:cNvPr id="3" name="Rectangle 5"/>
                        <wps:cNvSpPr>
                          <a:spLocks noChangeArrowheads="1"/>
                        </wps:cNvSpPr>
                        <wps:spPr bwMode="auto">
                          <a:xfrm>
                            <a:off x="76835" y="2057400"/>
                            <a:ext cx="1237615" cy="2971800"/>
                          </a:xfrm>
                          <a:prstGeom prst="rect">
                            <a:avLst/>
                          </a:prstGeom>
                          <a:solidFill>
                            <a:srgbClr val="FFFFFF"/>
                          </a:solidFill>
                          <a:ln w="28575" cap="rnd">
                            <a:solidFill>
                              <a:srgbClr val="000000"/>
                            </a:solidFill>
                            <a:prstDash val="sysDot"/>
                            <a:miter lim="800000"/>
                            <a:headEnd/>
                            <a:tailEnd/>
                          </a:ln>
                        </wps:spPr>
                        <wps:bodyPr rot="0" vert="horz" wrap="square" lIns="91440" tIns="45720" rIns="91440" bIns="45720" anchor="t" anchorCtr="0" upright="1">
                          <a:noAutofit/>
                        </wps:bodyPr>
                      </wps:wsp>
                      <wps:wsp>
                        <wps:cNvPr id="4" name="AutoShape 6"/>
                        <wps:cNvSpPr>
                          <a:spLocks noChangeArrowheads="1"/>
                        </wps:cNvSpPr>
                        <wps:spPr bwMode="auto">
                          <a:xfrm>
                            <a:off x="76200" y="2143760"/>
                            <a:ext cx="1143000" cy="847725"/>
                          </a:xfrm>
                          <a:prstGeom prst="can">
                            <a:avLst>
                              <a:gd name="adj" fmla="val 25000"/>
                            </a:avLst>
                          </a:prstGeom>
                          <a:solidFill>
                            <a:srgbClr val="FFFFFF"/>
                          </a:solidFill>
                          <a:ln w="9525">
                            <a:solidFill>
                              <a:srgbClr val="000000"/>
                            </a:solidFill>
                            <a:round/>
                            <a:headEnd/>
                            <a:tailEnd/>
                          </a:ln>
                        </wps:spPr>
                        <wps:txbx>
                          <w:txbxContent>
                            <w:p w:rsidR="004D6C97" w:rsidRPr="00DF3382" w:rsidRDefault="004D6C97" w:rsidP="004D6C97">
                              <w:pPr>
                                <w:jc w:val="center"/>
                                <w:rPr>
                                  <w:bCs/>
                                </w:rPr>
                              </w:pPr>
                              <w:r>
                                <w:rPr>
                                  <w:rFonts w:hint="eastAsia"/>
                                  <w:b/>
                                  <w:sz w:val="16"/>
                                  <w:szCs w:val="16"/>
                                </w:rPr>
                                <w:br/>
                              </w:r>
                              <w:r w:rsidRPr="00DF3382">
                                <w:rPr>
                                  <w:rFonts w:cs="B Zar" w:hint="cs"/>
                                  <w:bCs/>
                                  <w:rtl/>
                                </w:rPr>
                                <w:t xml:space="preserve">پایگاه داده </w:t>
                              </w:r>
                              <w:r w:rsidRPr="00DF3382">
                                <w:rPr>
                                  <w:bCs/>
                                </w:rPr>
                                <w:br/>
                              </w:r>
                            </w:p>
                          </w:txbxContent>
                        </wps:txbx>
                        <wps:bodyPr rot="0" vert="horz" wrap="square" lIns="91440" tIns="45720" rIns="91440" bIns="45720" anchor="t" anchorCtr="0" upright="1">
                          <a:noAutofit/>
                        </wps:bodyPr>
                      </wps:wsp>
                      <wpg:wgp>
                        <wpg:cNvPr id="8" name="Group 7"/>
                        <wpg:cNvGrpSpPr>
                          <a:grpSpLocks/>
                        </wpg:cNvGrpSpPr>
                        <wpg:grpSpPr bwMode="auto">
                          <a:xfrm>
                            <a:off x="1638300" y="2857500"/>
                            <a:ext cx="800100" cy="725805"/>
                            <a:chOff x="4967" y="7399"/>
                            <a:chExt cx="1517" cy="1142"/>
                          </a:xfrm>
                        </wpg:grpSpPr>
                        <wps:wsp>
                          <wps:cNvPr id="9" name="AutoShape 8"/>
                          <wps:cNvSpPr>
                            <a:spLocks noChangeArrowheads="1"/>
                          </wps:cNvSpPr>
                          <wps:spPr bwMode="auto">
                            <a:xfrm>
                              <a:off x="5121" y="7564"/>
                              <a:ext cx="1363" cy="977"/>
                            </a:xfrm>
                            <a:prstGeom prst="foldedCorner">
                              <a:avLst>
                                <a:gd name="adj" fmla="val 12500"/>
                              </a:avLst>
                            </a:prstGeom>
                            <a:solidFill>
                              <a:srgbClr val="FFFFFF"/>
                            </a:solidFill>
                            <a:ln w="9525">
                              <a:solidFill>
                                <a:srgbClr val="000000"/>
                              </a:solidFill>
                              <a:round/>
                              <a:headEnd/>
                              <a:tailEnd/>
                            </a:ln>
                          </wps:spPr>
                          <wps:txb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wps:txbx>
                          <wps:bodyPr rot="0" vert="horz" wrap="square" lIns="91440" tIns="45720" rIns="91440" bIns="45720" anchor="t" anchorCtr="0" upright="1">
                            <a:noAutofit/>
                          </wps:bodyPr>
                        </wps:wsp>
                        <wps:wsp>
                          <wps:cNvPr id="10" name="AutoShape 9"/>
                          <wps:cNvSpPr>
                            <a:spLocks noChangeArrowheads="1"/>
                          </wps:cNvSpPr>
                          <wps:spPr bwMode="auto">
                            <a:xfrm>
                              <a:off x="5046" y="7474"/>
                              <a:ext cx="1363" cy="977"/>
                            </a:xfrm>
                            <a:prstGeom prst="foldedCorner">
                              <a:avLst>
                                <a:gd name="adj" fmla="val 12500"/>
                              </a:avLst>
                            </a:prstGeom>
                            <a:solidFill>
                              <a:srgbClr val="FFFFFF"/>
                            </a:solidFill>
                            <a:ln w="9525">
                              <a:solidFill>
                                <a:srgbClr val="000000"/>
                              </a:solidFill>
                              <a:round/>
                              <a:headEnd/>
                              <a:tailEnd/>
                            </a:ln>
                          </wps:spPr>
                          <wps:txb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wps:txbx>
                          <wps:bodyPr rot="0" vert="horz" wrap="square" lIns="91440" tIns="45720" rIns="91440" bIns="45720" anchor="t" anchorCtr="0" upright="1">
                            <a:noAutofit/>
                          </wps:bodyPr>
                        </wps:wsp>
                        <wps:wsp>
                          <wps:cNvPr id="11" name="AutoShape 10"/>
                          <wps:cNvSpPr>
                            <a:spLocks noChangeArrowheads="1"/>
                          </wps:cNvSpPr>
                          <wps:spPr bwMode="auto">
                            <a:xfrm>
                              <a:off x="4967" y="7399"/>
                              <a:ext cx="1363" cy="977"/>
                            </a:xfrm>
                            <a:prstGeom prst="foldedCorner">
                              <a:avLst>
                                <a:gd name="adj" fmla="val 12500"/>
                              </a:avLst>
                            </a:prstGeom>
                            <a:solidFill>
                              <a:srgbClr val="FFFFFF"/>
                            </a:solidFill>
                            <a:ln w="9525">
                              <a:solidFill>
                                <a:srgbClr val="000000"/>
                              </a:solidFill>
                              <a:round/>
                              <a:headEnd/>
                              <a:tailEnd/>
                            </a:ln>
                          </wps:spPr>
                          <wps:txbx>
                            <w:txbxContent>
                              <w:p w:rsidR="004D6C97" w:rsidRDefault="004D6C97" w:rsidP="004D6C97">
                                <w:pPr>
                                  <w:jc w:val="center"/>
                                  <w:rPr>
                                    <w:b/>
                                    <w:sz w:val="16"/>
                                    <w:szCs w:val="16"/>
                                  </w:rPr>
                                </w:pPr>
                                <w:r>
                                  <w:rPr>
                                    <w:rFonts w:hint="cs"/>
                                    <w:b/>
                                    <w:sz w:val="16"/>
                                    <w:szCs w:val="16"/>
                                    <w:rtl/>
                                  </w:rPr>
                                  <w:t xml:space="preserve">سند </w:t>
                                </w:r>
                                <w:r>
                                  <w:rPr>
                                    <w:b/>
                                    <w:sz w:val="16"/>
                                    <w:szCs w:val="16"/>
                                  </w:rPr>
                                  <w:br/>
                                </w:r>
                                <w:r w:rsidRPr="001A5080">
                                  <w:rPr>
                                    <w:rFonts w:cs="B Zar" w:hint="eastAsia"/>
                                    <w:b/>
                                    <w:sz w:val="16"/>
                                    <w:szCs w:val="16"/>
                                  </w:rPr>
                                  <w:t xml:space="preserve">XBRL </w:t>
                                </w:r>
                                <w:r>
                                  <w:rPr>
                                    <w:b/>
                                    <w:sz w:val="16"/>
                                    <w:szCs w:val="16"/>
                                  </w:rPr>
                                  <w:br/>
                                </w:r>
                              </w:p>
                            </w:txbxContent>
                          </wps:txbx>
                          <wps:bodyPr rot="0" vert="horz" wrap="square" lIns="91440" tIns="45720" rIns="91440" bIns="45720" anchor="t" anchorCtr="0" upright="1">
                            <a:noAutofit/>
                          </wps:bodyPr>
                        </wps:wsp>
                      </wpg:wgp>
                      <wps:wsp>
                        <wps:cNvPr id="12" name="Text Box 11"/>
                        <wps:cNvSpPr txBox="1">
                          <a:spLocks noChangeArrowheads="1"/>
                        </wps:cNvSpPr>
                        <wps:spPr bwMode="auto">
                          <a:xfrm>
                            <a:off x="127635" y="1610360"/>
                            <a:ext cx="114300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Pr="00DF3382" w:rsidRDefault="004D6C97" w:rsidP="004D6C97">
                              <w:pPr>
                                <w:jc w:val="center"/>
                                <w:rPr>
                                  <w:rFonts w:ascii="Arial" w:hAnsi="Arial" w:cs="B Zar"/>
                                  <w:b/>
                                  <w:bCs/>
                                </w:rPr>
                              </w:pPr>
                              <w:r w:rsidRPr="00DF3382">
                                <w:rPr>
                                  <w:rFonts w:ascii="Arial" w:hAnsi="Arial" w:cs="B Zar" w:hint="cs"/>
                                  <w:b/>
                                  <w:bCs/>
                                  <w:rtl/>
                                </w:rPr>
                                <w:t>شرکت آلفا</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5600700" y="2218055"/>
                            <a:ext cx="1241425" cy="2743200"/>
                          </a:xfrm>
                          <a:prstGeom prst="rect">
                            <a:avLst/>
                          </a:prstGeom>
                          <a:solidFill>
                            <a:srgbClr val="FFFFFF"/>
                          </a:solidFill>
                          <a:ln w="28575" cap="rnd">
                            <a:solidFill>
                              <a:srgbClr val="000000"/>
                            </a:solidFill>
                            <a:prstDash val="sysDot"/>
                            <a:miter lim="800000"/>
                            <a:headEnd/>
                            <a:tailEnd/>
                          </a:ln>
                        </wps:spPr>
                        <wps:bodyPr rot="0" vert="horz" wrap="square" lIns="91440" tIns="45720" rIns="91440" bIns="45720" anchor="t" anchorCtr="0" upright="1">
                          <a:noAutofit/>
                        </wps:bodyPr>
                      </wps:wsp>
                      <wps:wsp>
                        <wps:cNvPr id="14" name="Rectangle 13"/>
                        <wps:cNvSpPr>
                          <a:spLocks noChangeArrowheads="1"/>
                        </wps:cNvSpPr>
                        <wps:spPr bwMode="auto">
                          <a:xfrm>
                            <a:off x="5736590" y="2332355"/>
                            <a:ext cx="991235" cy="451485"/>
                          </a:xfrm>
                          <a:prstGeom prst="rect">
                            <a:avLst/>
                          </a:prstGeom>
                          <a:solidFill>
                            <a:srgbClr val="FFFFFF"/>
                          </a:solidFill>
                          <a:ln w="9525">
                            <a:solidFill>
                              <a:srgbClr val="000000"/>
                            </a:solidFill>
                            <a:miter lim="800000"/>
                            <a:headEnd/>
                            <a:tailEnd/>
                          </a:ln>
                        </wps:spPr>
                        <wps:txbx>
                          <w:txbxContent>
                            <w:p w:rsidR="004D6C97" w:rsidRDefault="004D6C97" w:rsidP="004D6C97">
                              <w:pPr>
                                <w:jc w:val="center"/>
                                <w:rPr>
                                  <w:b/>
                                  <w:sz w:val="16"/>
                                  <w:szCs w:val="16"/>
                                </w:rPr>
                              </w:pPr>
                              <w:r>
                                <w:rPr>
                                  <w:b/>
                                  <w:sz w:val="16"/>
                                  <w:szCs w:val="16"/>
                                </w:rPr>
                                <w:br/>
                              </w:r>
                              <w:r>
                                <w:rPr>
                                  <w:rFonts w:hint="eastAsia"/>
                                  <w:b/>
                                  <w:sz w:val="16"/>
                                  <w:szCs w:val="16"/>
                                </w:rPr>
                                <w:t>HTML</w:t>
                              </w:r>
                              <w:r>
                                <w:rPr>
                                  <w:rFonts w:hint="eastAsia"/>
                                  <w:b/>
                                  <w:sz w:val="16"/>
                                  <w:szCs w:val="16"/>
                                </w:rPr>
                                <w:br/>
                              </w:r>
                            </w:p>
                          </w:txbxContent>
                        </wps:txbx>
                        <wps:bodyPr rot="0" vert="horz" wrap="square" lIns="91440" tIns="45720" rIns="91440" bIns="45720" anchor="t" anchorCtr="0" upright="1">
                          <a:noAutofit/>
                        </wps:bodyPr>
                      </wps:wsp>
                      <wps:wsp>
                        <wps:cNvPr id="15" name="Rectangle 14"/>
                        <wps:cNvSpPr>
                          <a:spLocks noChangeArrowheads="1"/>
                        </wps:cNvSpPr>
                        <wps:spPr bwMode="auto">
                          <a:xfrm>
                            <a:off x="5735320" y="3018155"/>
                            <a:ext cx="990600" cy="451485"/>
                          </a:xfrm>
                          <a:prstGeom prst="rect">
                            <a:avLst/>
                          </a:prstGeom>
                          <a:solidFill>
                            <a:srgbClr val="FFFFFF"/>
                          </a:solidFill>
                          <a:ln w="9525">
                            <a:solidFill>
                              <a:srgbClr val="000000"/>
                            </a:solidFill>
                            <a:miter lim="800000"/>
                            <a:headEnd/>
                            <a:tailEnd/>
                          </a:ln>
                        </wps:spPr>
                        <wps:txbx>
                          <w:txbxContent>
                            <w:p w:rsidR="004D6C97" w:rsidRDefault="004D6C97" w:rsidP="004D6C97">
                              <w:pPr>
                                <w:jc w:val="center"/>
                                <w:rPr>
                                  <w:b/>
                                  <w:sz w:val="16"/>
                                  <w:szCs w:val="16"/>
                                </w:rPr>
                              </w:pPr>
                              <w:r>
                                <w:rPr>
                                  <w:b/>
                                  <w:sz w:val="16"/>
                                  <w:szCs w:val="16"/>
                                </w:rPr>
                                <w:br/>
                              </w:r>
                              <w:r>
                                <w:rPr>
                                  <w:rFonts w:hint="eastAsia"/>
                                  <w:b/>
                                  <w:sz w:val="16"/>
                                  <w:szCs w:val="16"/>
                                </w:rPr>
                                <w:t>PDF</w:t>
                              </w:r>
                              <w:r>
                                <w:rPr>
                                  <w:rFonts w:hint="eastAsia"/>
                                  <w:b/>
                                  <w:sz w:val="16"/>
                                  <w:szCs w:val="16"/>
                                </w:rPr>
                                <w:br/>
                              </w:r>
                            </w:p>
                          </w:txbxContent>
                        </wps:txbx>
                        <wps:bodyPr rot="0" vert="horz" wrap="square" lIns="91440" tIns="45720" rIns="91440" bIns="45720" anchor="t" anchorCtr="0" upright="1">
                          <a:noAutofit/>
                        </wps:bodyPr>
                      </wps:wsp>
                      <wps:wsp>
                        <wps:cNvPr id="16" name="Rectangle 15"/>
                        <wps:cNvSpPr>
                          <a:spLocks noChangeArrowheads="1"/>
                        </wps:cNvSpPr>
                        <wps:spPr bwMode="auto">
                          <a:xfrm>
                            <a:off x="5734685" y="3703955"/>
                            <a:ext cx="989965" cy="451485"/>
                          </a:xfrm>
                          <a:prstGeom prst="rect">
                            <a:avLst/>
                          </a:prstGeom>
                          <a:solidFill>
                            <a:srgbClr val="FFFFFF"/>
                          </a:solidFill>
                          <a:ln w="9525">
                            <a:solidFill>
                              <a:srgbClr val="000000"/>
                            </a:solidFill>
                            <a:miter lim="800000"/>
                            <a:headEnd/>
                            <a:tailEnd/>
                          </a:ln>
                        </wps:spPr>
                        <wps:txbx>
                          <w:txbxContent>
                            <w:p w:rsidR="004D6C97" w:rsidRPr="00A040F7" w:rsidRDefault="004D6C97" w:rsidP="004D6C97">
                              <w:pPr>
                                <w:jc w:val="center"/>
                                <w:rPr>
                                  <w:rFonts w:cs="B Zar"/>
                                  <w:bCs/>
                                  <w:sz w:val="16"/>
                                  <w:szCs w:val="16"/>
                                </w:rPr>
                              </w:pPr>
                              <w:r>
                                <w:rPr>
                                  <w:b/>
                                  <w:sz w:val="16"/>
                                  <w:szCs w:val="16"/>
                                </w:rPr>
                                <w:br/>
                              </w:r>
                              <w:r w:rsidRPr="00A040F7">
                                <w:rPr>
                                  <w:rFonts w:cs="B Zar" w:hint="cs"/>
                                  <w:bCs/>
                                  <w:sz w:val="16"/>
                                  <w:szCs w:val="16"/>
                                  <w:rtl/>
                                </w:rPr>
                                <w:t>داده های کاربردی</w:t>
                              </w:r>
                            </w:p>
                            <w:p w:rsidR="004D6C97" w:rsidRDefault="004D6C97" w:rsidP="004D6C97">
                              <w:pPr>
                                <w:jc w:val="center"/>
                                <w:rPr>
                                  <w:b/>
                                  <w:sz w:val="16"/>
                                  <w:szCs w:val="16"/>
                                </w:rPr>
                              </w:pPr>
                            </w:p>
                          </w:txbxContent>
                        </wps:txbx>
                        <wps:bodyPr rot="0" vert="horz" wrap="square" lIns="91440" tIns="45720" rIns="91440" bIns="45720" anchor="t" anchorCtr="0" upright="1">
                          <a:noAutofit/>
                        </wps:bodyPr>
                      </wps:wsp>
                      <wps:wsp>
                        <wps:cNvPr id="17" name="Rectangle 16"/>
                        <wps:cNvSpPr>
                          <a:spLocks noChangeArrowheads="1"/>
                        </wps:cNvSpPr>
                        <wps:spPr bwMode="auto">
                          <a:xfrm>
                            <a:off x="5732145" y="4389755"/>
                            <a:ext cx="991870" cy="451485"/>
                          </a:xfrm>
                          <a:prstGeom prst="rect">
                            <a:avLst/>
                          </a:prstGeom>
                          <a:solidFill>
                            <a:srgbClr val="FFFFFF"/>
                          </a:solidFill>
                          <a:ln w="9525">
                            <a:solidFill>
                              <a:srgbClr val="000000"/>
                            </a:solidFill>
                            <a:miter lim="800000"/>
                            <a:headEnd/>
                            <a:tailEnd/>
                          </a:ln>
                        </wps:spPr>
                        <wps:txbx>
                          <w:txbxContent>
                            <w:p w:rsidR="004D6C97" w:rsidRPr="00A040F7" w:rsidRDefault="004D6C97" w:rsidP="004D6C97">
                              <w:pPr>
                                <w:jc w:val="center"/>
                                <w:rPr>
                                  <w:rFonts w:cs="B Zar"/>
                                  <w:bCs/>
                                  <w:szCs w:val="20"/>
                                </w:rPr>
                              </w:pPr>
                              <w:r>
                                <w:rPr>
                                  <w:b/>
                                  <w:sz w:val="16"/>
                                  <w:szCs w:val="16"/>
                                </w:rPr>
                                <w:br/>
                              </w:r>
                              <w:r w:rsidRPr="00A040F7">
                                <w:rPr>
                                  <w:rFonts w:cs="B Zar" w:hint="cs"/>
                                  <w:bCs/>
                                  <w:szCs w:val="20"/>
                                  <w:rtl/>
                                </w:rPr>
                                <w:t xml:space="preserve">دیگر اشکال </w:t>
                              </w:r>
                            </w:p>
                            <w:p w:rsidR="004D6C97" w:rsidRDefault="004D6C97" w:rsidP="004D6C97">
                              <w:pPr>
                                <w:jc w:val="center"/>
                                <w:rPr>
                                  <w:b/>
                                  <w:sz w:val="16"/>
                                  <w:szCs w:val="16"/>
                                </w:rPr>
                              </w:pP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5660390" y="1905000"/>
                            <a:ext cx="11436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Pr="00A47987" w:rsidRDefault="004D6C97" w:rsidP="004D6C97">
                              <w:pPr>
                                <w:jc w:val="center"/>
                                <w:rPr>
                                  <w:rFonts w:ascii="Arial" w:hAnsi="Arial" w:cs="B Zar"/>
                                  <w:b/>
                                  <w:bCs/>
                                  <w:sz w:val="22"/>
                                  <w:szCs w:val="22"/>
                                  <w:rtl/>
                                  <w:lang w:eastAsia="ko-KR"/>
                                </w:rPr>
                              </w:pPr>
                              <w:r w:rsidRPr="00A47987">
                                <w:rPr>
                                  <w:rFonts w:ascii="Arial" w:hAnsi="Arial" w:cs="B Zar" w:hint="cs"/>
                                  <w:b/>
                                  <w:bCs/>
                                  <w:sz w:val="22"/>
                                  <w:szCs w:val="22"/>
                                  <w:rtl/>
                                </w:rPr>
                                <w:t>استفاده کننده</w:t>
                              </w:r>
                            </w:p>
                          </w:txbxContent>
                        </wps:txbx>
                        <wps:bodyPr rot="0" vert="horz" wrap="square" lIns="91440" tIns="45720" rIns="91440" bIns="45720" anchor="t" anchorCtr="0" upright="1">
                          <a:noAutofit/>
                        </wps:bodyPr>
                      </wps:wsp>
                      <wps:wsp>
                        <wps:cNvPr id="19" name="AutoShape 18"/>
                        <wps:cNvSpPr>
                          <a:spLocks noChangeArrowheads="1"/>
                        </wps:cNvSpPr>
                        <wps:spPr bwMode="auto">
                          <a:xfrm rot="697007">
                            <a:off x="2907030" y="2750185"/>
                            <a:ext cx="1242060" cy="928370"/>
                          </a:xfrm>
                          <a:prstGeom prst="irregularSeal2">
                            <a:avLst/>
                          </a:prstGeom>
                          <a:solidFill>
                            <a:srgbClr val="FFFFFF"/>
                          </a:solidFill>
                          <a:ln w="9525">
                            <a:solidFill>
                              <a:srgbClr val="000000"/>
                            </a:solidFill>
                            <a:miter lim="800000"/>
                            <a:headEnd/>
                            <a:tailEnd/>
                          </a:ln>
                        </wps:spPr>
                        <wps:txbx>
                          <w:txbxContent>
                            <w:p w:rsidR="004D6C97" w:rsidRPr="00C23664" w:rsidRDefault="004D6C97" w:rsidP="004D6C97">
                              <w:pPr>
                                <w:jc w:val="center"/>
                                <w:rPr>
                                  <w:bCs/>
                                </w:rPr>
                              </w:pPr>
                              <w:r>
                                <w:rPr>
                                  <w:b/>
                                  <w:sz w:val="16"/>
                                  <w:szCs w:val="16"/>
                                </w:rPr>
                                <w:br/>
                              </w:r>
                              <w:r w:rsidRPr="00C23664">
                                <w:rPr>
                                  <w:rFonts w:cs="B Zar" w:hint="cs"/>
                                  <w:bCs/>
                                  <w:rtl/>
                                </w:rPr>
                                <w:t xml:space="preserve">اینترنت </w:t>
                              </w:r>
                              <w:r w:rsidRPr="00C23664">
                                <w:rPr>
                                  <w:bCs/>
                                </w:rPr>
                                <w:br/>
                              </w:r>
                            </w:p>
                          </w:txbxContent>
                        </wps:txbx>
                        <wps:bodyPr rot="0" vert="horz" wrap="square" lIns="91440" tIns="45720" rIns="91440" bIns="45720" anchor="t" anchorCtr="0" upright="1">
                          <a:noAutofit/>
                        </wps:bodyPr>
                      </wps:wsp>
                      <wps:wsp>
                        <wps:cNvPr id="20" name="AutoShape 19"/>
                        <wps:cNvSpPr>
                          <a:spLocks noChangeArrowheads="1"/>
                        </wps:cNvSpPr>
                        <wps:spPr bwMode="auto">
                          <a:xfrm>
                            <a:off x="4495800" y="2857500"/>
                            <a:ext cx="838835" cy="629285"/>
                          </a:xfrm>
                          <a:prstGeom prst="flowChartMultidocument">
                            <a:avLst/>
                          </a:prstGeom>
                          <a:solidFill>
                            <a:srgbClr val="FFFFFF"/>
                          </a:solidFill>
                          <a:ln w="9525">
                            <a:solidFill>
                              <a:srgbClr val="000000"/>
                            </a:solidFill>
                            <a:miter lim="800000"/>
                            <a:headEnd/>
                            <a:tailEnd/>
                          </a:ln>
                        </wps:spPr>
                        <wps:txbx>
                          <w:txbxContent>
                            <w:p w:rsidR="004D6C97" w:rsidRPr="00E15DFB" w:rsidRDefault="004D6C97" w:rsidP="004D6C97">
                              <w:pPr>
                                <w:jc w:val="center"/>
                                <w:rPr>
                                  <w:rFonts w:cs="B Zar"/>
                                  <w:b/>
                                  <w:sz w:val="16"/>
                                  <w:szCs w:val="16"/>
                                </w:rPr>
                              </w:pPr>
                              <w:r>
                                <w:rPr>
                                  <w:b/>
                                  <w:sz w:val="16"/>
                                  <w:szCs w:val="16"/>
                                </w:rPr>
                                <w:br/>
                              </w:r>
                              <w:r w:rsidRPr="00E15DFB">
                                <w:rPr>
                                  <w:rFonts w:cs="B Zar" w:hint="cs"/>
                                  <w:b/>
                                  <w:sz w:val="16"/>
                                  <w:szCs w:val="16"/>
                                  <w:rtl/>
                                </w:rPr>
                                <w:t>الگوهای گزارشی</w:t>
                              </w:r>
                              <w:r w:rsidRPr="00E15DFB">
                                <w:rPr>
                                  <w:rFonts w:cs="B Zar"/>
                                  <w:b/>
                                  <w:sz w:val="16"/>
                                  <w:szCs w:val="16"/>
                                </w:rPr>
                                <w:br/>
                              </w:r>
                            </w:p>
                          </w:txbxContent>
                        </wps:txbx>
                        <wps:bodyPr rot="0" vert="horz" wrap="square" lIns="91440" tIns="45720" rIns="91440" bIns="45720" anchor="t" anchorCtr="0" upright="1">
                          <a:noAutofit/>
                        </wps:bodyPr>
                      </wps:wsp>
                      <wps:wsp>
                        <wps:cNvPr id="21" name="AutoShape 20"/>
                        <wps:cNvCnPr>
                          <a:cxnSpLocks noChangeShapeType="1"/>
                          <a:stCxn id="4" idx="4"/>
                          <a:endCxn id="11" idx="1"/>
                        </wps:cNvCnPr>
                        <wps:spPr bwMode="auto">
                          <a:xfrm>
                            <a:off x="1219200" y="2567940"/>
                            <a:ext cx="419100" cy="6000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21"/>
                        <wps:cNvCnPr>
                          <a:cxnSpLocks noChangeShapeType="1"/>
                          <a:stCxn id="20" idx="3"/>
                          <a:endCxn id="14" idx="1"/>
                        </wps:cNvCnPr>
                        <wps:spPr bwMode="auto">
                          <a:xfrm flipV="1">
                            <a:off x="5334635" y="2558415"/>
                            <a:ext cx="401955" cy="61404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22"/>
                        <wps:cNvCnPr>
                          <a:cxnSpLocks noChangeShapeType="1"/>
                          <a:stCxn id="20" idx="3"/>
                          <a:endCxn id="15" idx="1"/>
                        </wps:cNvCnPr>
                        <wps:spPr bwMode="auto">
                          <a:xfrm>
                            <a:off x="5334635" y="3172460"/>
                            <a:ext cx="400685" cy="7175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23"/>
                        <wps:cNvCnPr>
                          <a:cxnSpLocks noChangeShapeType="1"/>
                          <a:stCxn id="20" idx="3"/>
                          <a:endCxn id="16" idx="1"/>
                        </wps:cNvCnPr>
                        <wps:spPr bwMode="auto">
                          <a:xfrm>
                            <a:off x="5334635" y="3172460"/>
                            <a:ext cx="400050" cy="75755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24"/>
                        <wps:cNvCnPr>
                          <a:cxnSpLocks noChangeShapeType="1"/>
                          <a:stCxn id="20" idx="3"/>
                          <a:endCxn id="17" idx="1"/>
                        </wps:cNvCnPr>
                        <wps:spPr bwMode="auto">
                          <a:xfrm>
                            <a:off x="5334635" y="3172460"/>
                            <a:ext cx="397510" cy="1443355"/>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2438400" y="318135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4162425" y="3171825"/>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3467100" y="2505075"/>
                            <a:ext cx="635" cy="4095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flipV="1">
                            <a:off x="2065655" y="4895850"/>
                            <a:ext cx="2857500" cy="1270"/>
                          </a:xfrm>
                          <a:prstGeom prst="line">
                            <a:avLst/>
                          </a:prstGeom>
                          <a:noFill/>
                          <a:ln w="38100">
                            <a:solidFill>
                              <a:srgbClr val="000000"/>
                            </a:solidFill>
                            <a:round/>
                            <a:headEnd type="stealth" w="med" len="lg"/>
                            <a:tailEnd type="none" w="med" len="lg"/>
                          </a:ln>
                          <a:extLst>
                            <a:ext uri="{909E8E84-426E-40DD-AFC4-6F175D3DCCD1}">
                              <a14:hiddenFill xmlns:a14="http://schemas.microsoft.com/office/drawing/2010/main">
                                <a:noFill/>
                              </a14:hiddenFill>
                            </a:ext>
                          </a:extLst>
                        </wps:spPr>
                        <wps:bodyPr/>
                      </wps:wsp>
                      <wps:wsp>
                        <wps:cNvPr id="30" name="Rectangle 29"/>
                        <wps:cNvSpPr>
                          <a:spLocks noChangeArrowheads="1"/>
                        </wps:cNvSpPr>
                        <wps:spPr bwMode="auto">
                          <a:xfrm>
                            <a:off x="83820" y="4343400"/>
                            <a:ext cx="1143635" cy="571500"/>
                          </a:xfrm>
                          <a:prstGeom prst="rect">
                            <a:avLst/>
                          </a:prstGeom>
                          <a:solidFill>
                            <a:srgbClr val="FFFFFF"/>
                          </a:solidFill>
                          <a:ln w="9525">
                            <a:solidFill>
                              <a:srgbClr val="000000"/>
                            </a:solidFill>
                            <a:miter lim="800000"/>
                            <a:headEnd/>
                            <a:tailEnd/>
                          </a:ln>
                        </wps:spPr>
                        <wps:txbx>
                          <w:txbxContent>
                            <w:p w:rsidR="004D6C97" w:rsidRDefault="004D6C97" w:rsidP="004D6C97">
                              <w:pPr>
                                <w:jc w:val="center"/>
                                <w:rPr>
                                  <w:b/>
                                  <w:sz w:val="16"/>
                                  <w:szCs w:val="16"/>
                                </w:rPr>
                              </w:pPr>
                              <w:r>
                                <w:rPr>
                                  <w:b/>
                                  <w:sz w:val="16"/>
                                  <w:szCs w:val="16"/>
                                </w:rPr>
                                <w:br/>
                              </w:r>
                              <w:r>
                                <w:rPr>
                                  <w:rFonts w:cs="B Zar" w:hint="cs"/>
                                  <w:bCs/>
                                  <w:rtl/>
                                </w:rPr>
                                <w:t xml:space="preserve">واژه نامه </w:t>
                              </w:r>
                              <w:r>
                                <w:rPr>
                                  <w:rFonts w:hint="eastAsia"/>
                                  <w:b/>
                                  <w:sz w:val="16"/>
                                  <w:szCs w:val="16"/>
                                </w:rPr>
                                <w:t>XBRL</w:t>
                              </w:r>
                              <w:r>
                                <w:rPr>
                                  <w:rFonts w:hint="eastAsia"/>
                                  <w:b/>
                                  <w:sz w:val="16"/>
                                  <w:szCs w:val="16"/>
                                </w:rPr>
                                <w:br/>
                              </w:r>
                            </w:p>
                          </w:txbxContent>
                        </wps:txbx>
                        <wps:bodyPr rot="0" vert="horz" wrap="square" lIns="91440" tIns="45720" rIns="91440" bIns="45720" anchor="t" anchorCtr="0" upright="1">
                          <a:noAutofit/>
                        </wps:bodyPr>
                      </wps:wsp>
                      <wps:wsp>
                        <wps:cNvPr id="31" name="AutoShape 30"/>
                        <wps:cNvCnPr>
                          <a:cxnSpLocks noChangeShapeType="1"/>
                          <a:stCxn id="30" idx="3"/>
                          <a:endCxn id="11" idx="1"/>
                        </wps:cNvCnPr>
                        <wps:spPr bwMode="auto">
                          <a:xfrm flipV="1">
                            <a:off x="1227455" y="3168015"/>
                            <a:ext cx="410845" cy="146113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6" name="Rectangle 31"/>
                        <wps:cNvSpPr>
                          <a:spLocks noChangeArrowheads="1"/>
                        </wps:cNvSpPr>
                        <wps:spPr bwMode="auto">
                          <a:xfrm>
                            <a:off x="5490845" y="73025"/>
                            <a:ext cx="17145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7" name="Line 32"/>
                        <wps:cNvCnPr>
                          <a:cxnSpLocks noChangeShapeType="1"/>
                        </wps:cNvCnPr>
                        <wps:spPr bwMode="auto">
                          <a:xfrm flipV="1">
                            <a:off x="5577840" y="238760"/>
                            <a:ext cx="386715" cy="635"/>
                          </a:xfrm>
                          <a:prstGeom prst="line">
                            <a:avLst/>
                          </a:prstGeom>
                          <a:noFill/>
                          <a:ln w="381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738" name="Text Box 33"/>
                        <wps:cNvSpPr txBox="1">
                          <a:spLocks noChangeArrowheads="1"/>
                        </wps:cNvSpPr>
                        <wps:spPr bwMode="auto">
                          <a:xfrm>
                            <a:off x="5577840" y="330200"/>
                            <a:ext cx="160020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Pr="001A5080" w:rsidRDefault="004D6C97" w:rsidP="004D6C97">
                              <w:pPr>
                                <w:rPr>
                                  <w:szCs w:val="16"/>
                                </w:rPr>
                              </w:pPr>
                              <w:r>
                                <w:sym w:font="Wingdings" w:char="F08C"/>
                              </w:r>
                              <w:r>
                                <w:rPr>
                                  <w:lang w:eastAsia="ko-KR"/>
                                </w:rPr>
                                <w:t xml:space="preserve"> </w:t>
                              </w:r>
                              <w:r>
                                <w:rPr>
                                  <w:rFonts w:hint="eastAsia"/>
                                  <w:lang w:eastAsia="ko-KR"/>
                                </w:rPr>
                                <w:t xml:space="preserve"> </w:t>
                              </w:r>
                              <w:r>
                                <w:rPr>
                                  <w:rFonts w:hint="cs"/>
                                  <w:rtl/>
                                  <w:lang w:eastAsia="ko-KR"/>
                                </w:rPr>
                                <w:t xml:space="preserve"> </w:t>
                              </w:r>
                              <w:r w:rsidRPr="00855AFF">
                                <w:rPr>
                                  <w:rFonts w:cs="B Zar" w:hint="cs"/>
                                  <w:sz w:val="22"/>
                                  <w:szCs w:val="22"/>
                                  <w:rtl/>
                                  <w:lang w:eastAsia="ko-KR"/>
                                </w:rPr>
                                <w:t xml:space="preserve">تهیه </w:t>
                              </w:r>
                              <w:r w:rsidRPr="00855AFF">
                                <w:rPr>
                                  <w:rFonts w:cs="B Zar" w:hint="cs"/>
                                  <w:b/>
                                  <w:sz w:val="22"/>
                                  <w:szCs w:val="22"/>
                                  <w:rtl/>
                                </w:rPr>
                                <w:t>سند</w:t>
                              </w:r>
                              <w:r w:rsidRPr="00855AFF">
                                <w:rPr>
                                  <w:rFonts w:hint="cs"/>
                                  <w:b/>
                                  <w:sz w:val="22"/>
                                  <w:szCs w:val="22"/>
                                  <w:rtl/>
                                </w:rPr>
                                <w:t xml:space="preserve"> </w:t>
                              </w:r>
                              <w:r w:rsidRPr="00855AFF">
                                <w:rPr>
                                  <w:rFonts w:cs="B Zar" w:hint="eastAsia"/>
                                  <w:b/>
                                  <w:sz w:val="22"/>
                                  <w:szCs w:val="22"/>
                                </w:rPr>
                                <w:t>XBRL</w:t>
                              </w:r>
                            </w:p>
                            <w:p w:rsidR="004D6C97" w:rsidRDefault="004D6C97" w:rsidP="004D6C97">
                              <w:pPr>
                                <w:rPr>
                                  <w:rtl/>
                                </w:rPr>
                              </w:pPr>
                              <w:r>
                                <w:sym w:font="Wingdings" w:char="F08D"/>
                              </w:r>
                              <w:r>
                                <w:t xml:space="preserve">  </w:t>
                              </w:r>
                              <w:r>
                                <w:rPr>
                                  <w:rFonts w:hint="cs"/>
                                  <w:rtl/>
                                </w:rPr>
                                <w:t xml:space="preserve"> </w:t>
                              </w:r>
                              <w:r w:rsidRPr="00855AFF">
                                <w:rPr>
                                  <w:rFonts w:cs="B Zar" w:hint="cs"/>
                                  <w:sz w:val="22"/>
                                  <w:szCs w:val="22"/>
                                  <w:rtl/>
                                </w:rPr>
                                <w:t>درخواست استفاده کننده</w:t>
                              </w:r>
                            </w:p>
                            <w:p w:rsidR="004D6C97" w:rsidRPr="00855AFF" w:rsidRDefault="004D6C97" w:rsidP="004D6C97">
                              <w:pPr>
                                <w:rPr>
                                  <w:rFonts w:cs="B Zar"/>
                                  <w:rtl/>
                                </w:rPr>
                              </w:pPr>
                              <w:r>
                                <w:rPr>
                                  <w:rFonts w:hint="cs"/>
                                  <w:rtl/>
                                </w:rPr>
                                <w:t xml:space="preserve"> </w:t>
                              </w:r>
                              <w:r>
                                <w:sym w:font="Wingdings" w:char="F08E"/>
                              </w:r>
                              <w:r>
                                <w:rPr>
                                  <w:rFonts w:hint="eastAsia"/>
                                  <w:lang w:eastAsia="ko-KR"/>
                                </w:rPr>
                                <w:t xml:space="preserve"> </w:t>
                              </w:r>
                              <w:r>
                                <w:rPr>
                                  <w:rFonts w:cs="B Zar" w:hint="cs"/>
                                  <w:rtl/>
                                </w:rPr>
                                <w:t xml:space="preserve"> </w:t>
                              </w:r>
                              <w:r w:rsidRPr="00855AFF">
                                <w:rPr>
                                  <w:rFonts w:cs="B Zar" w:hint="cs"/>
                                  <w:sz w:val="22"/>
                                  <w:szCs w:val="22"/>
                                  <w:rtl/>
                                </w:rPr>
                                <w:t xml:space="preserve">اخذ </w:t>
                              </w:r>
                              <w:r w:rsidRPr="00855AFF">
                                <w:rPr>
                                  <w:rFonts w:cs="B Zar"/>
                                  <w:sz w:val="22"/>
                                  <w:szCs w:val="22"/>
                                </w:rPr>
                                <w:t>XBRL</w:t>
                              </w:r>
                              <w:r w:rsidRPr="00855AFF">
                                <w:rPr>
                                  <w:rFonts w:cs="B Zar" w:hint="cs"/>
                                  <w:sz w:val="22"/>
                                  <w:szCs w:val="22"/>
                                  <w:rtl/>
                                </w:rPr>
                                <w:t xml:space="preserve"> از اینترنت</w:t>
                              </w:r>
                            </w:p>
                            <w:p w:rsidR="004D6C97" w:rsidRPr="00855AFF" w:rsidRDefault="004D6C97" w:rsidP="004D6C97">
                              <w:pPr>
                                <w:rPr>
                                  <w:rFonts w:cs="B Zar"/>
                                  <w:rtl/>
                                  <w:lang w:eastAsia="ko-KR"/>
                                </w:rPr>
                              </w:pPr>
                              <w:r>
                                <w:sym w:font="Wingdings" w:char="F08F"/>
                              </w:r>
                              <w:r>
                                <w:rPr>
                                  <w:rFonts w:hint="eastAsia"/>
                                  <w:lang w:eastAsia="ko-KR"/>
                                </w:rPr>
                                <w:t xml:space="preserve"> </w:t>
                              </w:r>
                              <w:r>
                                <w:rPr>
                                  <w:lang w:eastAsia="ko-KR"/>
                                </w:rPr>
                                <w:t xml:space="preserve"> </w:t>
                              </w:r>
                              <w:r>
                                <w:rPr>
                                  <w:rFonts w:hint="cs"/>
                                  <w:rtl/>
                                  <w:lang w:eastAsia="ko-KR"/>
                                </w:rPr>
                                <w:t xml:space="preserve"> </w:t>
                              </w:r>
                              <w:r>
                                <w:rPr>
                                  <w:rFonts w:cs="B Zar" w:hint="cs"/>
                                  <w:rtl/>
                                  <w:lang w:eastAsia="ko-KR"/>
                                </w:rPr>
                                <w:t xml:space="preserve">تبدیل اسناد </w:t>
                              </w:r>
                              <w:r>
                                <w:rPr>
                                  <w:rFonts w:cs="B Zar"/>
                                  <w:lang w:eastAsia="ko-KR"/>
                                </w:rPr>
                                <w:t>XBRL</w:t>
                              </w:r>
                              <w:r>
                                <w:rPr>
                                  <w:rFonts w:cs="B Zar" w:hint="cs"/>
                                  <w:rtl/>
                                  <w:lang w:eastAsia="ko-KR"/>
                                </w:rPr>
                                <w:t xml:space="preserve"> به دیگر اسناد</w:t>
                              </w:r>
                            </w:p>
                            <w:p w:rsidR="004D6C97" w:rsidRDefault="004D6C97" w:rsidP="004D6C97"/>
                          </w:txbxContent>
                        </wps:txbx>
                        <wps:bodyPr rot="0" vert="horz" wrap="square" lIns="91440" tIns="45720" rIns="91440" bIns="45720" anchor="t" anchorCtr="0" upright="1">
                          <a:noAutofit/>
                        </wps:bodyPr>
                      </wps:wsp>
                      <wps:wsp>
                        <wps:cNvPr id="739" name="Line 34"/>
                        <wps:cNvCnPr>
                          <a:cxnSpLocks noChangeShapeType="1"/>
                        </wps:cNvCnPr>
                        <wps:spPr bwMode="auto">
                          <a:xfrm flipH="1">
                            <a:off x="2000250" y="2514600"/>
                            <a:ext cx="9144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40" name="Line 35"/>
                        <wps:cNvCnPr>
                          <a:cxnSpLocks noChangeShapeType="1"/>
                        </wps:cNvCnPr>
                        <wps:spPr bwMode="auto">
                          <a:xfrm flipH="1" flipV="1">
                            <a:off x="2895600" y="1828165"/>
                            <a:ext cx="635" cy="686435"/>
                          </a:xfrm>
                          <a:prstGeom prst="line">
                            <a:avLst/>
                          </a:prstGeom>
                          <a:noFill/>
                          <a:ln w="381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741" name="Line 36"/>
                        <wps:cNvCnPr>
                          <a:cxnSpLocks noChangeShapeType="1"/>
                        </wps:cNvCnPr>
                        <wps:spPr bwMode="auto">
                          <a:xfrm flipV="1">
                            <a:off x="4114800" y="2524760"/>
                            <a:ext cx="914400" cy="635"/>
                          </a:xfrm>
                          <a:prstGeom prst="line">
                            <a:avLst/>
                          </a:prstGeom>
                          <a:noFill/>
                          <a:ln w="381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742" name="AutoShape 37"/>
                        <wps:cNvSpPr>
                          <a:spLocks noChangeArrowheads="1"/>
                        </wps:cNvSpPr>
                        <wps:spPr bwMode="auto">
                          <a:xfrm rot="10800000">
                            <a:off x="75565" y="3257550"/>
                            <a:ext cx="1160780" cy="864235"/>
                          </a:xfrm>
                          <a:prstGeom prst="roundRect">
                            <a:avLst>
                              <a:gd name="adj" fmla="val 16667"/>
                            </a:avLst>
                          </a:prstGeom>
                          <a:solidFill>
                            <a:srgbClr val="FFFFFF"/>
                          </a:solidFill>
                          <a:ln w="9525">
                            <a:solidFill>
                              <a:srgbClr val="000000"/>
                            </a:solidFill>
                            <a:round/>
                            <a:headEnd/>
                            <a:tailEnd/>
                          </a:ln>
                        </wps:spPr>
                        <wps:txbx>
                          <w:txbxContent>
                            <w:p w:rsidR="004D6C97" w:rsidRPr="0030413F" w:rsidRDefault="004D6C97" w:rsidP="004D6C97">
                              <w:pPr>
                                <w:jc w:val="center"/>
                                <w:rPr>
                                  <w:b/>
                                  <w:szCs w:val="20"/>
                                </w:rPr>
                              </w:pPr>
                              <w:r>
                                <w:rPr>
                                  <w:b/>
                                </w:rPr>
                                <w:t xml:space="preserve"> </w:t>
                              </w:r>
                              <w:r>
                                <w:rPr>
                                  <w:b/>
                                </w:rPr>
                                <w:br/>
                              </w:r>
                              <w:r w:rsidRPr="0030413F">
                                <w:rPr>
                                  <w:rFonts w:cs="B Zar" w:hint="cs"/>
                                  <w:bCs/>
                                  <w:szCs w:val="20"/>
                                  <w:rtl/>
                                </w:rPr>
                                <w:t xml:space="preserve">سیستم حسابداری شرکت </w:t>
                              </w:r>
                              <w:r w:rsidRPr="0030413F">
                                <w:rPr>
                                  <w:bCs/>
                                  <w:szCs w:val="20"/>
                                </w:rPr>
                                <w:br/>
                              </w:r>
                            </w:p>
                          </w:txbxContent>
                        </wps:txbx>
                        <wps:bodyPr rot="0" vert="horz" wrap="square" lIns="91440" tIns="45720" rIns="91440" bIns="45720" anchor="t" anchorCtr="0" upright="1">
                          <a:noAutofit/>
                        </wps:bodyPr>
                      </wps:wsp>
                      <wps:wsp>
                        <wps:cNvPr id="743" name="Line 38"/>
                        <wps:cNvCnPr>
                          <a:cxnSpLocks noChangeShapeType="1"/>
                        </wps:cNvCnPr>
                        <wps:spPr bwMode="auto">
                          <a:xfrm flipV="1">
                            <a:off x="2095500" y="4724400"/>
                            <a:ext cx="2857500" cy="1270"/>
                          </a:xfrm>
                          <a:prstGeom prst="line">
                            <a:avLst/>
                          </a:prstGeom>
                          <a:noFill/>
                          <a:ln w="381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744" name="Line 39"/>
                        <wps:cNvCnPr>
                          <a:cxnSpLocks noChangeShapeType="1"/>
                        </wps:cNvCnPr>
                        <wps:spPr bwMode="auto">
                          <a:xfrm>
                            <a:off x="3467100" y="3552825"/>
                            <a:ext cx="635" cy="3238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745" name="Group 40"/>
                        <wpg:cNvGrpSpPr>
                          <a:grpSpLocks/>
                        </wpg:cNvGrpSpPr>
                        <wpg:grpSpPr bwMode="auto">
                          <a:xfrm>
                            <a:off x="3010535" y="1771650"/>
                            <a:ext cx="963295" cy="725805"/>
                            <a:chOff x="4967" y="7399"/>
                            <a:chExt cx="1517" cy="1143"/>
                          </a:xfrm>
                        </wpg:grpSpPr>
                        <wps:wsp>
                          <wps:cNvPr id="746" name="AutoShape 41"/>
                          <wps:cNvSpPr>
                            <a:spLocks noChangeArrowheads="1"/>
                          </wps:cNvSpPr>
                          <wps:spPr bwMode="auto">
                            <a:xfrm>
                              <a:off x="5121" y="7564"/>
                              <a:ext cx="1363" cy="978"/>
                            </a:xfrm>
                            <a:prstGeom prst="foldedCorner">
                              <a:avLst>
                                <a:gd name="adj" fmla="val 12500"/>
                              </a:avLst>
                            </a:prstGeom>
                            <a:solidFill>
                              <a:srgbClr val="FFFFFF"/>
                            </a:solidFill>
                            <a:ln w="9525">
                              <a:solidFill>
                                <a:srgbClr val="000000"/>
                              </a:solidFill>
                              <a:round/>
                              <a:headEnd/>
                              <a:tailEnd/>
                            </a:ln>
                          </wps:spPr>
                          <wps:txb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wps:txbx>
                          <wps:bodyPr rot="0" vert="horz" wrap="square" lIns="91440" tIns="45720" rIns="91440" bIns="45720" anchor="t" anchorCtr="0" upright="1">
                            <a:noAutofit/>
                          </wps:bodyPr>
                        </wps:wsp>
                        <wps:wsp>
                          <wps:cNvPr id="747" name="AutoShape 42"/>
                          <wps:cNvSpPr>
                            <a:spLocks noChangeArrowheads="1"/>
                          </wps:cNvSpPr>
                          <wps:spPr bwMode="auto">
                            <a:xfrm>
                              <a:off x="5046" y="7474"/>
                              <a:ext cx="1363" cy="978"/>
                            </a:xfrm>
                            <a:prstGeom prst="foldedCorner">
                              <a:avLst>
                                <a:gd name="adj" fmla="val 12500"/>
                              </a:avLst>
                            </a:prstGeom>
                            <a:solidFill>
                              <a:srgbClr val="FFFFFF"/>
                            </a:solidFill>
                            <a:ln w="9525">
                              <a:solidFill>
                                <a:srgbClr val="000000"/>
                              </a:solidFill>
                              <a:round/>
                              <a:headEnd/>
                              <a:tailEnd/>
                            </a:ln>
                          </wps:spPr>
                          <wps:txb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wps:txbx>
                          <wps:bodyPr rot="0" vert="horz" wrap="square" lIns="91440" tIns="45720" rIns="91440" bIns="45720" anchor="t" anchorCtr="0" upright="1">
                            <a:noAutofit/>
                          </wps:bodyPr>
                        </wps:wsp>
                        <wps:wsp>
                          <wps:cNvPr id="748" name="AutoShape 43"/>
                          <wps:cNvSpPr>
                            <a:spLocks noChangeArrowheads="1"/>
                          </wps:cNvSpPr>
                          <wps:spPr bwMode="auto">
                            <a:xfrm>
                              <a:off x="4967" y="7399"/>
                              <a:ext cx="1363" cy="978"/>
                            </a:xfrm>
                            <a:prstGeom prst="foldedCorner">
                              <a:avLst>
                                <a:gd name="adj" fmla="val 12500"/>
                              </a:avLst>
                            </a:prstGeom>
                            <a:solidFill>
                              <a:srgbClr val="FFFFFF"/>
                            </a:solidFill>
                            <a:ln w="9525">
                              <a:solidFill>
                                <a:srgbClr val="000000"/>
                              </a:solidFill>
                              <a:round/>
                              <a:headEnd/>
                              <a:tailEnd/>
                            </a:ln>
                          </wps:spPr>
                          <wps:txbx>
                            <w:txbxContent>
                              <w:p w:rsidR="004D6C97" w:rsidRPr="001A5080" w:rsidRDefault="004D6C97" w:rsidP="004D6C97">
                                <w:pPr>
                                  <w:jc w:val="center"/>
                                  <w:rPr>
                                    <w:szCs w:val="16"/>
                                  </w:rPr>
                                </w:pPr>
                                <w:r>
                                  <w:rPr>
                                    <w:rFonts w:hint="cs"/>
                                    <w:b/>
                                    <w:sz w:val="16"/>
                                    <w:szCs w:val="16"/>
                                    <w:rtl/>
                                  </w:rPr>
                                  <w:t xml:space="preserve">سند </w:t>
                                </w:r>
                                <w:r>
                                  <w:rPr>
                                    <w:b/>
                                    <w:sz w:val="16"/>
                                    <w:szCs w:val="16"/>
                                  </w:rPr>
                                  <w:br/>
                                </w:r>
                                <w:r w:rsidRPr="001A5080">
                                  <w:rPr>
                                    <w:rFonts w:cs="B Zar" w:hint="eastAsia"/>
                                    <w:b/>
                                    <w:sz w:val="16"/>
                                    <w:szCs w:val="16"/>
                                  </w:rPr>
                                  <w:t>XBRL</w:t>
                                </w:r>
                              </w:p>
                            </w:txbxContent>
                          </wps:txbx>
                          <wps:bodyPr rot="0" vert="horz" wrap="square" lIns="91440" tIns="45720" rIns="91440" bIns="45720" anchor="t" anchorCtr="0" upright="1">
                            <a:noAutofit/>
                          </wps:bodyPr>
                        </wps:wsp>
                      </wpg:wgp>
                      <wps:wsp>
                        <wps:cNvPr id="749" name="AutoShape 44"/>
                        <wps:cNvSpPr>
                          <a:spLocks noChangeArrowheads="1"/>
                        </wps:cNvSpPr>
                        <wps:spPr bwMode="auto">
                          <a:xfrm>
                            <a:off x="3009265" y="3886200"/>
                            <a:ext cx="838835" cy="685800"/>
                          </a:xfrm>
                          <a:prstGeom prst="flowChartMultidocument">
                            <a:avLst/>
                          </a:prstGeom>
                          <a:solidFill>
                            <a:srgbClr val="FFFFFF"/>
                          </a:solidFill>
                          <a:ln w="9525">
                            <a:solidFill>
                              <a:srgbClr val="000000"/>
                            </a:solidFill>
                            <a:miter lim="800000"/>
                            <a:headEnd/>
                            <a:tailEnd/>
                          </a:ln>
                        </wps:spPr>
                        <wps:txbx>
                          <w:txbxContent>
                            <w:p w:rsidR="004D6C97" w:rsidRDefault="004D6C97" w:rsidP="004D6C97">
                              <w:pPr>
                                <w:jc w:val="center"/>
                                <w:rPr>
                                  <w:b/>
                                  <w:sz w:val="16"/>
                                  <w:szCs w:val="16"/>
                                  <w:lang w:eastAsia="ko-KR"/>
                                </w:rPr>
                              </w:pPr>
                            </w:p>
                            <w:p w:rsidR="004D6C97" w:rsidRDefault="004D6C97" w:rsidP="004D6C97">
                              <w:pPr>
                                <w:jc w:val="center"/>
                                <w:rPr>
                                  <w:b/>
                                  <w:sz w:val="16"/>
                                  <w:szCs w:val="16"/>
                                  <w:lang w:eastAsia="ko-KR"/>
                                </w:rPr>
                              </w:pPr>
                              <w:r>
                                <w:rPr>
                                  <w:rFonts w:hint="eastAsia"/>
                                  <w:b/>
                                  <w:sz w:val="16"/>
                                  <w:szCs w:val="16"/>
                                  <w:lang w:eastAsia="ko-KR"/>
                                </w:rPr>
                                <w:t>Third Party</w:t>
                              </w:r>
                            </w:p>
                            <w:p w:rsidR="004D6C97" w:rsidRDefault="004D6C97" w:rsidP="004D6C97">
                              <w:pPr>
                                <w:rPr>
                                  <w:b/>
                                  <w:sz w:val="16"/>
                                  <w:szCs w:val="16"/>
                                </w:rPr>
                              </w:pPr>
                              <w:r>
                                <w:rPr>
                                  <w:rFonts w:hint="eastAsia"/>
                                  <w:b/>
                                  <w:sz w:val="16"/>
                                  <w:szCs w:val="16"/>
                                </w:rPr>
                                <w:t>Style Sheet</w:t>
                              </w:r>
                              <w:r>
                                <w:rPr>
                                  <w:b/>
                                  <w:sz w:val="16"/>
                                  <w:szCs w:val="16"/>
                                </w:rPr>
                                <w:br/>
                              </w:r>
                            </w:p>
                          </w:txbxContent>
                        </wps:txbx>
                        <wps:bodyPr rot="0" vert="horz" wrap="square" lIns="91440" tIns="45720" rIns="91440" bIns="45720" anchor="t" anchorCtr="0" upright="1">
                          <a:noAutofit/>
                        </wps:bodyPr>
                      </wps:wsp>
                      <wps:wsp>
                        <wps:cNvPr id="750" name="Text Box 45"/>
                        <wps:cNvSpPr txBox="1">
                          <a:spLocks noChangeArrowheads="1"/>
                        </wps:cNvSpPr>
                        <wps:spPr bwMode="auto">
                          <a:xfrm>
                            <a:off x="1699895" y="2400300"/>
                            <a:ext cx="2520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Default="004D6C97" w:rsidP="004D6C97">
                              <w:r>
                                <w:sym w:font="Wingdings" w:char="F08C"/>
                              </w:r>
                            </w:p>
                          </w:txbxContent>
                        </wps:txbx>
                        <wps:bodyPr rot="0" vert="horz" wrap="square" lIns="91440" tIns="45720" rIns="91440" bIns="45720" anchor="t" anchorCtr="0" upright="1">
                          <a:noAutofit/>
                        </wps:bodyPr>
                      </wps:wsp>
                      <wps:wsp>
                        <wps:cNvPr id="751" name="Text Box 46"/>
                        <wps:cNvSpPr txBox="1">
                          <a:spLocks noChangeArrowheads="1"/>
                        </wps:cNvSpPr>
                        <wps:spPr bwMode="auto">
                          <a:xfrm>
                            <a:off x="5014595" y="4800600"/>
                            <a:ext cx="2520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Default="004D6C97" w:rsidP="004D6C97"/>
                          </w:txbxContent>
                        </wps:txbx>
                        <wps:bodyPr rot="0" vert="horz" wrap="square" lIns="91440" tIns="45720" rIns="91440" bIns="45720" anchor="t" anchorCtr="0" upright="1">
                          <a:noAutofit/>
                        </wps:bodyPr>
                      </wps:wsp>
                      <wps:wsp>
                        <wps:cNvPr id="752" name="Text Box 47"/>
                        <wps:cNvSpPr txBox="1">
                          <a:spLocks noChangeArrowheads="1"/>
                        </wps:cNvSpPr>
                        <wps:spPr bwMode="auto">
                          <a:xfrm>
                            <a:off x="4965700" y="4781550"/>
                            <a:ext cx="2520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Default="004D6C97" w:rsidP="004D6C97">
                              <w:r>
                                <w:sym w:font="Wingdings" w:char="F08D"/>
                              </w:r>
                            </w:p>
                          </w:txbxContent>
                        </wps:txbx>
                        <wps:bodyPr rot="0" vert="horz" wrap="square" lIns="91440" tIns="45720" rIns="91440" bIns="45720" anchor="t" anchorCtr="0" upright="1">
                          <a:noAutofit/>
                        </wps:bodyPr>
                      </wps:wsp>
                      <wps:wsp>
                        <wps:cNvPr id="753" name="Text Box 48"/>
                        <wps:cNvSpPr txBox="1">
                          <a:spLocks noChangeArrowheads="1"/>
                        </wps:cNvSpPr>
                        <wps:spPr bwMode="auto">
                          <a:xfrm>
                            <a:off x="5014595" y="2400300"/>
                            <a:ext cx="2520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Default="004D6C97" w:rsidP="004D6C97">
                              <w:r>
                                <w:sym w:font="Wingdings" w:char="F08F"/>
                              </w:r>
                            </w:p>
                          </w:txbxContent>
                        </wps:txbx>
                        <wps:bodyPr rot="0" vert="horz" wrap="square" lIns="91440" tIns="45720" rIns="91440" bIns="45720" anchor="t" anchorCtr="0" upright="1">
                          <a:noAutofit/>
                        </wps:bodyPr>
                      </wps:wsp>
                      <wps:wsp>
                        <wps:cNvPr id="754" name="Text Box 49"/>
                        <wps:cNvSpPr txBox="1">
                          <a:spLocks noChangeArrowheads="1"/>
                        </wps:cNvSpPr>
                        <wps:spPr bwMode="auto">
                          <a:xfrm>
                            <a:off x="1776095" y="4610100"/>
                            <a:ext cx="2520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7" w:rsidRDefault="004D6C97" w:rsidP="004D6C97">
                              <w:r>
                                <w:sym w:font="Wingdings" w:char="F08E"/>
                              </w:r>
                            </w:p>
                          </w:txbxContent>
                        </wps:txbx>
                        <wps:bodyPr rot="0" vert="horz" wrap="square" lIns="91440" tIns="45720" rIns="91440" bIns="45720" anchor="t" anchorCtr="0" upright="1">
                          <a:noAutofit/>
                        </wps:bodyPr>
                      </wps:wsp>
                      <wps:wsp>
                        <wps:cNvPr id="755" name="AutoShape 50"/>
                        <wps:cNvCnPr>
                          <a:cxnSpLocks noChangeShapeType="1"/>
                          <a:stCxn id="742" idx="2"/>
                          <a:endCxn id="4" idx="3"/>
                        </wps:cNvCnPr>
                        <wps:spPr bwMode="auto">
                          <a:xfrm flipH="1" flipV="1">
                            <a:off x="647700" y="2991485"/>
                            <a:ext cx="7620" cy="266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6" name="AutoShape 51"/>
                        <wps:cNvCnPr>
                          <a:cxnSpLocks noChangeShapeType="1"/>
                          <a:stCxn id="742" idx="1"/>
                          <a:endCxn id="11" idx="1"/>
                        </wps:cNvCnPr>
                        <wps:spPr bwMode="auto">
                          <a:xfrm flipV="1">
                            <a:off x="1236345" y="3168015"/>
                            <a:ext cx="401955" cy="521970"/>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7" name="Line 52"/>
                        <wps:cNvCnPr>
                          <a:cxnSpLocks noChangeShapeType="1"/>
                        </wps:cNvCnPr>
                        <wps:spPr bwMode="auto">
                          <a:xfrm flipV="1">
                            <a:off x="4114800" y="1884680"/>
                            <a:ext cx="0" cy="64008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758" o:spid="_x0000_s1026" editas="canvas" style="position:absolute;left:0;text-align:left;margin-left:-36pt;margin-top:15.15pt;width:589.15pt;height:397.15pt;z-index:251660288" coordsize="74822,5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22;height:5043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383;top:24003;width:3676;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4D6C97" w:rsidRDefault="004D6C97" w:rsidP="004D6C97"/>
                    </w:txbxContent>
                  </v:textbox>
                </v:shape>
                <v:rect id="Rectangle 5" o:spid="_x0000_s1029" style="position:absolute;left:768;top:20574;width:12376;height:29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9PT8EA&#10;AADaAAAADwAAAGRycy9kb3ducmV2LnhtbESPwWrDMBBE74H+g9hCL6GR3dBSnCghlKQUcqrrD1is&#10;tWVirRxJddy/rwKBHIeZecOst5PtxUg+dI4V5IsMBHHtdMetgurn8PwOIkRkjb1jUvBHAbabh9ka&#10;C+0u/E1jGVuRIBwKVGBiHAopQ23IYli4gTh5jfMWY5K+ldrjJcFtL1+y7E1a7DgtGBzow1B9Kn+t&#10;ApZ5XPJRm6zxJlRybs+v+0+lnh6n3QpEpCnew7f2l1awhOuVd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fT0/BAAAA2gAAAA8AAAAAAAAAAAAAAAAAmAIAAGRycy9kb3du&#10;cmV2LnhtbFBLBQYAAAAABAAEAPUAAACGAwAAAAA=&#10;" strokeweight="2.25pt">
                  <v:stroke dashstyle="1 1" endcap="round"/>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6" o:spid="_x0000_s1030" type="#_x0000_t22" style="position:absolute;left:762;top:21437;width:11430;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ZMcQA&#10;AADaAAAADwAAAGRycy9kb3ducmV2LnhtbESPQWuDQBSE74X+h+UVeilxbQghGFcppSFCTzUhkNvD&#10;fVWp+1bcjdr8+m4hkOMwM98waT6bTow0uNaygtcoBkFcWd1yreB42C02IJxH1thZJgW/5CDPHh9S&#10;TLSd+IvG0tciQNglqKDxvk+kdFVDBl1ke+LgfdvBoA9yqKUecApw08llHK+lwZbDQoM9vTdU/ZQX&#10;o6A/Tyf6KPX6UsQv2rnd9XO1vyr1/DS/bUF4mv09fGsXWsEK/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9WTHEAAAA2gAAAA8AAAAAAAAAAAAAAAAAmAIAAGRycy9k&#10;b3ducmV2LnhtbFBLBQYAAAAABAAEAPUAAACJAwAAAAA=&#10;">
                  <v:textbox>
                    <w:txbxContent>
                      <w:p w:rsidR="004D6C97" w:rsidRPr="00DF3382" w:rsidRDefault="004D6C97" w:rsidP="004D6C97">
                        <w:pPr>
                          <w:jc w:val="center"/>
                          <w:rPr>
                            <w:bCs/>
                          </w:rPr>
                        </w:pPr>
                        <w:r>
                          <w:rPr>
                            <w:rFonts w:hint="eastAsia"/>
                            <w:b/>
                            <w:sz w:val="16"/>
                            <w:szCs w:val="16"/>
                          </w:rPr>
                          <w:br/>
                        </w:r>
                        <w:r w:rsidRPr="00DF3382">
                          <w:rPr>
                            <w:rFonts w:cs="B Zar" w:hint="cs"/>
                            <w:bCs/>
                            <w:rtl/>
                          </w:rPr>
                          <w:t xml:space="preserve">پایگاه داده </w:t>
                        </w:r>
                        <w:r w:rsidRPr="00DF3382">
                          <w:rPr>
                            <w:bCs/>
                          </w:rPr>
                          <w:br/>
                        </w:r>
                      </w:p>
                    </w:txbxContent>
                  </v:textbox>
                </v:shape>
                <v:group id="Group 7" o:spid="_x0000_s1031" style="position:absolute;left:16383;top:28575;width:8001;height:7258" coordorigin="4967,7399" coordsize="1517,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2" type="#_x0000_t65" style="position:absolute;left:5121;top:7564;width:1363;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E1r8A&#10;AADaAAAADwAAAGRycy9kb3ducmV2LnhtbESPQYvCMBSE7wv+h/CEva2pCy5ajSLFBWFPq+L50Tzb&#10;YvNSkjS2/36zIHgcZuYbZrMbTCsiOd9YVjCfZSCIS6sbrhRczt8fSxA+IGtsLZOCkTzstpO3Deba&#10;PviX4ilUIkHY56igDqHLpfRlTQb9zHbEybtZZzAk6SqpHT4S3LTyM8u+pMGG00KNHRU1lfdTbxQU&#10;RYWj4cNP38foFnQdy8iNUu/TYb8GEWgIr/CzfdQKVvB/Jd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M0TWvwAAANoAAAAPAAAAAAAAAAAAAAAAAJgCAABkcnMvZG93bnJl&#10;di54bWxQSwUGAAAAAAQABAD1AAAAhAMAAAAA&#10;">
                    <v:textbo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v:textbox>
                  </v:shape>
                  <v:shape id="AutoShape 9" o:spid="_x0000_s1033" type="#_x0000_t65" style="position:absolute;left:5046;top:7474;width:1363;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O8EA&#10;AADbAAAADwAAAGRycy9kb3ducmV2LnhtbESPT2vDMAzF74N9B6PBbquzwUbJ6pYSNij01D/0LGIt&#10;CY3lYDtu8u2nQ6E3iff03k+rzeR6lSnEzrOB90UBirj2tuPGwPn0+7YEFROyxd4zGZgpwmb9/LTC&#10;0vobHygfU6MkhGOJBtqUhlLrWLfkMC78QCzanw8Ok6yh0TbgTcJdrz+K4ks77FgaWhyoaqm+Hkdn&#10;oKoanB3/7Mcx5/BJl7nO3Bnz+jJtv0ElmtLDfL/eWcEXevlFBt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jTvBAAAA2wAAAA8AAAAAAAAAAAAAAAAAmAIAAGRycy9kb3du&#10;cmV2LnhtbFBLBQYAAAAABAAEAPUAAACGAwAAAAA=&#10;">
                    <v:textbo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v:textbox>
                  </v:shape>
                  <v:shape id="AutoShape 10" o:spid="_x0000_s1034" type="#_x0000_t65" style="position:absolute;left:4967;top:7399;width:1363;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ooL0A&#10;AADbAAAADwAAAGRycy9kb3ducmV2LnhtbERPTYvCMBC9C/sfwizsTVOFFalGkbILwp5WxfPQjG2x&#10;mZQkje2/N4LgbR7vcza7wbQikvONZQXzWQaCuLS64UrB+fQ7XYHwAVlja5kUjORht/2YbDDX9s7/&#10;FI+hEimEfY4K6hC6XEpf1mTQz2xHnLirdQZDgq6S2uE9hZtWLrJsKQ02nBpq7Kioqbwde6OgKCoc&#10;Df/89X2M7psuYxm5Uerrc9ivQQQawlv8ch90mj+H5y/pALl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EgooL0AAADbAAAADwAAAAAAAAAAAAAAAACYAgAAZHJzL2Rvd25yZXYu&#10;eG1sUEsFBgAAAAAEAAQA9QAAAIIDAAAAAA==&#10;">
                    <v:textbox>
                      <w:txbxContent>
                        <w:p w:rsidR="004D6C97" w:rsidRDefault="004D6C97" w:rsidP="004D6C97">
                          <w:pPr>
                            <w:jc w:val="center"/>
                            <w:rPr>
                              <w:b/>
                              <w:sz w:val="16"/>
                              <w:szCs w:val="16"/>
                            </w:rPr>
                          </w:pPr>
                          <w:r>
                            <w:rPr>
                              <w:rFonts w:hint="cs"/>
                              <w:b/>
                              <w:sz w:val="16"/>
                              <w:szCs w:val="16"/>
                              <w:rtl/>
                            </w:rPr>
                            <w:t xml:space="preserve">سند </w:t>
                          </w:r>
                          <w:r>
                            <w:rPr>
                              <w:b/>
                              <w:sz w:val="16"/>
                              <w:szCs w:val="16"/>
                            </w:rPr>
                            <w:br/>
                          </w:r>
                          <w:r w:rsidRPr="001A5080">
                            <w:rPr>
                              <w:rFonts w:cs="B Zar" w:hint="eastAsia"/>
                              <w:b/>
                              <w:sz w:val="16"/>
                              <w:szCs w:val="16"/>
                            </w:rPr>
                            <w:t xml:space="preserve">XBRL </w:t>
                          </w:r>
                          <w:r>
                            <w:rPr>
                              <w:b/>
                              <w:sz w:val="16"/>
                              <w:szCs w:val="16"/>
                            </w:rPr>
                            <w:br/>
                          </w:r>
                        </w:p>
                      </w:txbxContent>
                    </v:textbox>
                  </v:shape>
                </v:group>
                <v:shape id="Text Box 11" o:spid="_x0000_s1035" type="#_x0000_t202" style="position:absolute;left:1276;top:16103;width:11430;height:3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4D6C97" w:rsidRPr="00DF3382" w:rsidRDefault="004D6C97" w:rsidP="004D6C97">
                        <w:pPr>
                          <w:jc w:val="center"/>
                          <w:rPr>
                            <w:rFonts w:ascii="Arial" w:hAnsi="Arial" w:cs="B Zar"/>
                            <w:b/>
                            <w:bCs/>
                          </w:rPr>
                        </w:pPr>
                        <w:r w:rsidRPr="00DF3382">
                          <w:rPr>
                            <w:rFonts w:ascii="Arial" w:hAnsi="Arial" w:cs="B Zar" w:hint="cs"/>
                            <w:b/>
                            <w:bCs/>
                            <w:rtl/>
                          </w:rPr>
                          <w:t>شرکت آلفا</w:t>
                        </w:r>
                      </w:p>
                    </w:txbxContent>
                  </v:textbox>
                </v:shape>
                <v:rect id="Rectangle 12" o:spid="_x0000_s1036" style="position:absolute;left:56007;top:22180;width:12414;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yr4A&#10;AADbAAAADwAAAGRycy9kb3ducmV2LnhtbERP24rCMBB9X/Afwgi+LJqqKFKNIqIi7JOXDxiasSk2&#10;k5pErX9vFhb2bQ7nOotVa2vxJB8qxwqGgwwEceF0xaWCy3nXn4EIEVlj7ZgUvCnAatn5WmCu3YuP&#10;9DzFUqQQDjkqMDE2uZShMGQxDFxDnLir8xZjgr6U2uMrhdtajrJsKi1WnBoMNrQxVNxOD6uA5TCO&#10;+Ueb7OpNuMhve59s90r1uu16DiJSG//Ff+6DTvPH8PtLOk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4s8q+AAAA2wAAAA8AAAAAAAAAAAAAAAAAmAIAAGRycy9kb3ducmV2&#10;LnhtbFBLBQYAAAAABAAEAPUAAACDAwAAAAA=&#10;" strokeweight="2.25pt">
                  <v:stroke dashstyle="1 1" endcap="round"/>
                </v:rect>
                <v:rect id="Rectangle 13" o:spid="_x0000_s1037" style="position:absolute;left:57365;top:23323;width:9913;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D6C97" w:rsidRDefault="004D6C97" w:rsidP="004D6C97">
                        <w:pPr>
                          <w:jc w:val="center"/>
                          <w:rPr>
                            <w:b/>
                            <w:sz w:val="16"/>
                            <w:szCs w:val="16"/>
                          </w:rPr>
                        </w:pPr>
                        <w:r>
                          <w:rPr>
                            <w:b/>
                            <w:sz w:val="16"/>
                            <w:szCs w:val="16"/>
                          </w:rPr>
                          <w:br/>
                        </w:r>
                        <w:r>
                          <w:rPr>
                            <w:rFonts w:hint="eastAsia"/>
                            <w:b/>
                            <w:sz w:val="16"/>
                            <w:szCs w:val="16"/>
                          </w:rPr>
                          <w:t>HTML</w:t>
                        </w:r>
                        <w:r>
                          <w:rPr>
                            <w:rFonts w:hint="eastAsia"/>
                            <w:b/>
                            <w:sz w:val="16"/>
                            <w:szCs w:val="16"/>
                          </w:rPr>
                          <w:br/>
                        </w:r>
                      </w:p>
                    </w:txbxContent>
                  </v:textbox>
                </v:rect>
                <v:rect id="Rectangle 14" o:spid="_x0000_s1038" style="position:absolute;left:57353;top:30181;width:9906;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D6C97" w:rsidRDefault="004D6C97" w:rsidP="004D6C97">
                        <w:pPr>
                          <w:jc w:val="center"/>
                          <w:rPr>
                            <w:b/>
                            <w:sz w:val="16"/>
                            <w:szCs w:val="16"/>
                          </w:rPr>
                        </w:pPr>
                        <w:r>
                          <w:rPr>
                            <w:b/>
                            <w:sz w:val="16"/>
                            <w:szCs w:val="16"/>
                          </w:rPr>
                          <w:br/>
                        </w:r>
                        <w:r>
                          <w:rPr>
                            <w:rFonts w:hint="eastAsia"/>
                            <w:b/>
                            <w:sz w:val="16"/>
                            <w:szCs w:val="16"/>
                          </w:rPr>
                          <w:t>PDF</w:t>
                        </w:r>
                        <w:r>
                          <w:rPr>
                            <w:rFonts w:hint="eastAsia"/>
                            <w:b/>
                            <w:sz w:val="16"/>
                            <w:szCs w:val="16"/>
                          </w:rPr>
                          <w:br/>
                        </w:r>
                      </w:p>
                    </w:txbxContent>
                  </v:textbox>
                </v:rect>
                <v:rect id="Rectangle 15" o:spid="_x0000_s1039" style="position:absolute;left:57346;top:37039;width:9900;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D6C97" w:rsidRPr="00A040F7" w:rsidRDefault="004D6C97" w:rsidP="004D6C97">
                        <w:pPr>
                          <w:jc w:val="center"/>
                          <w:rPr>
                            <w:rFonts w:cs="B Zar"/>
                            <w:bCs/>
                            <w:sz w:val="16"/>
                            <w:szCs w:val="16"/>
                          </w:rPr>
                        </w:pPr>
                        <w:r>
                          <w:rPr>
                            <w:b/>
                            <w:sz w:val="16"/>
                            <w:szCs w:val="16"/>
                          </w:rPr>
                          <w:br/>
                        </w:r>
                        <w:r w:rsidRPr="00A040F7">
                          <w:rPr>
                            <w:rFonts w:cs="B Zar" w:hint="cs"/>
                            <w:bCs/>
                            <w:sz w:val="16"/>
                            <w:szCs w:val="16"/>
                            <w:rtl/>
                          </w:rPr>
                          <w:t>داده های کاربردی</w:t>
                        </w:r>
                      </w:p>
                      <w:p w:rsidR="004D6C97" w:rsidRDefault="004D6C97" w:rsidP="004D6C97">
                        <w:pPr>
                          <w:jc w:val="center"/>
                          <w:rPr>
                            <w:b/>
                            <w:sz w:val="16"/>
                            <w:szCs w:val="16"/>
                          </w:rPr>
                        </w:pPr>
                      </w:p>
                    </w:txbxContent>
                  </v:textbox>
                </v:rect>
                <v:rect id="Rectangle 16" o:spid="_x0000_s1040" style="position:absolute;left:57321;top:43897;width:9919;height:4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D6C97" w:rsidRPr="00A040F7" w:rsidRDefault="004D6C97" w:rsidP="004D6C97">
                        <w:pPr>
                          <w:jc w:val="center"/>
                          <w:rPr>
                            <w:rFonts w:cs="B Zar"/>
                            <w:bCs/>
                            <w:szCs w:val="20"/>
                          </w:rPr>
                        </w:pPr>
                        <w:r>
                          <w:rPr>
                            <w:b/>
                            <w:sz w:val="16"/>
                            <w:szCs w:val="16"/>
                          </w:rPr>
                          <w:br/>
                        </w:r>
                        <w:r w:rsidRPr="00A040F7">
                          <w:rPr>
                            <w:rFonts w:cs="B Zar" w:hint="cs"/>
                            <w:bCs/>
                            <w:szCs w:val="20"/>
                            <w:rtl/>
                          </w:rPr>
                          <w:t xml:space="preserve">دیگر اشکال </w:t>
                        </w:r>
                      </w:p>
                      <w:p w:rsidR="004D6C97" w:rsidRDefault="004D6C97" w:rsidP="004D6C97">
                        <w:pPr>
                          <w:jc w:val="center"/>
                          <w:rPr>
                            <w:b/>
                            <w:sz w:val="16"/>
                            <w:szCs w:val="16"/>
                          </w:rPr>
                        </w:pPr>
                      </w:p>
                    </w:txbxContent>
                  </v:textbox>
                </v:rect>
                <v:shape id="Text Box 17" o:spid="_x0000_s1041" type="#_x0000_t202" style="position:absolute;left:56603;top:19050;width:1143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4D6C97" w:rsidRPr="00A47987" w:rsidRDefault="004D6C97" w:rsidP="004D6C97">
                        <w:pPr>
                          <w:jc w:val="center"/>
                          <w:rPr>
                            <w:rFonts w:ascii="Arial" w:hAnsi="Arial" w:cs="B Zar"/>
                            <w:b/>
                            <w:bCs/>
                            <w:sz w:val="22"/>
                            <w:szCs w:val="22"/>
                            <w:rtl/>
                            <w:lang w:eastAsia="ko-KR"/>
                          </w:rPr>
                        </w:pPr>
                        <w:r w:rsidRPr="00A47987">
                          <w:rPr>
                            <w:rFonts w:ascii="Arial" w:hAnsi="Arial" w:cs="B Zar" w:hint="cs"/>
                            <w:b/>
                            <w:bCs/>
                            <w:sz w:val="22"/>
                            <w:szCs w:val="22"/>
                            <w:rtl/>
                          </w:rPr>
                          <w:t>استفاده کننده</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8" o:spid="_x0000_s1042" type="#_x0000_t72" style="position:absolute;left:29070;top:27501;width:12420;height:9284;rotation:7613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RdMEA&#10;AADbAAAADwAAAGRycy9kb3ducmV2LnhtbERP24rCMBB9F/Yfwiz4puku4qU2FXERBF/W6gcMzdgW&#10;m0m3ibX69UZY8G0O5zrJqje16Kh1lWUFX+MIBHFudcWFgtNxO5qDcB5ZY22ZFNzJwSr9GCQYa3vj&#10;A3WZL0QIYRejgtL7JpbS5SUZdGPbEAfubFuDPsC2kLrFWwg3tfyOoqk0WHFoKLGhTUn5JbsaBZGe&#10;Tvaz+vqzmz32i79u8ts1plBq+NmvlyA89f4t/nfvdJi/gNcv4Q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gkXTBAAAA2wAAAA8AAAAAAAAAAAAAAAAAmAIAAGRycy9kb3du&#10;cmV2LnhtbFBLBQYAAAAABAAEAPUAAACGAwAAAAA=&#10;">
                  <v:textbox>
                    <w:txbxContent>
                      <w:p w:rsidR="004D6C97" w:rsidRPr="00C23664" w:rsidRDefault="004D6C97" w:rsidP="004D6C97">
                        <w:pPr>
                          <w:jc w:val="center"/>
                          <w:rPr>
                            <w:bCs/>
                          </w:rPr>
                        </w:pPr>
                        <w:r>
                          <w:rPr>
                            <w:b/>
                            <w:sz w:val="16"/>
                            <w:szCs w:val="16"/>
                          </w:rPr>
                          <w:br/>
                        </w:r>
                        <w:r w:rsidRPr="00C23664">
                          <w:rPr>
                            <w:rFonts w:cs="B Zar" w:hint="cs"/>
                            <w:bCs/>
                            <w:rtl/>
                          </w:rPr>
                          <w:t xml:space="preserve">اینترنت </w:t>
                        </w:r>
                        <w:r w:rsidRPr="00C23664">
                          <w:rPr>
                            <w:bCs/>
                          </w:rPr>
                          <w:br/>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9" o:spid="_x0000_s1043" type="#_x0000_t115" style="position:absolute;left:44958;top:28575;width:8388;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6UcAA&#10;AADbAAAADwAAAGRycy9kb3ducmV2LnhtbERPzWoCMRC+C32HMAVvmq1gka1RpLVQPLS49gGGzZhd&#10;3Ey2SXTXt+8cCj1+fP/r7eg7daOY2sAGnuYFKOI62Jadge/T+2wFKmVki11gMnCnBNvNw2SNpQ0D&#10;H+lWZackhFOJBpqc+1LrVDfkMc1DTyzcOUSPWWB02kYcJNx3elEUz9pjy9LQYE+vDdWX6uqld3g7&#10;x+P+4O/ukH5avRq+PpfOmOnjuHsBlWnM/+I/94c1sJD18kV+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g6UcAAAADbAAAADwAAAAAAAAAAAAAAAACYAgAAZHJzL2Rvd25y&#10;ZXYueG1sUEsFBgAAAAAEAAQA9QAAAIUDAAAAAA==&#10;">
                  <v:textbox>
                    <w:txbxContent>
                      <w:p w:rsidR="004D6C97" w:rsidRPr="00E15DFB" w:rsidRDefault="004D6C97" w:rsidP="004D6C97">
                        <w:pPr>
                          <w:jc w:val="center"/>
                          <w:rPr>
                            <w:rFonts w:cs="B Zar"/>
                            <w:b/>
                            <w:sz w:val="16"/>
                            <w:szCs w:val="16"/>
                          </w:rPr>
                        </w:pPr>
                        <w:r>
                          <w:rPr>
                            <w:b/>
                            <w:sz w:val="16"/>
                            <w:szCs w:val="16"/>
                          </w:rPr>
                          <w:br/>
                        </w:r>
                        <w:r w:rsidRPr="00E15DFB">
                          <w:rPr>
                            <w:rFonts w:cs="B Zar" w:hint="cs"/>
                            <w:b/>
                            <w:sz w:val="16"/>
                            <w:szCs w:val="16"/>
                            <w:rtl/>
                          </w:rPr>
                          <w:t>الگوهای گزارشی</w:t>
                        </w:r>
                        <w:r w:rsidRPr="00E15DFB">
                          <w:rPr>
                            <w:rFonts w:cs="B Zar"/>
                            <w:b/>
                            <w:sz w:val="16"/>
                            <w:szCs w:val="16"/>
                          </w:rPr>
                          <w:br/>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44" type="#_x0000_t34" style="position:absolute;left:12192;top:25679;width:4191;height:60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JJMIAAADbAAAADwAAAGRycy9kb3ducmV2LnhtbESPT4vCMBTE78J+h/AWvIimehDpGkVk&#10;BcHD4h/2/GyeabF56Saxdr+9EQSPw8z8hpkvO1uLlnyoHCsYjzIQxIXTFRsFp+NmOAMRIrLG2jEp&#10;+KcAy8VHb465dnfeU3uIRiQIhxwVlDE2uZShKMliGLmGOHkX5y3GJL2R2uM9wW0tJ1k2lRYrTgsl&#10;NrQuqbgeblaBGVD7V5z9ije/Ou7Nz3n6Xe+U6n92qy8Qkbr4Dr/aW61gMobnl/Q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uJJMIAAADbAAAADwAAAAAAAAAAAAAA&#10;AAChAgAAZHJzL2Rvd25yZXYueG1sUEsFBgAAAAAEAAQA+QAAAJADAAAAAA==&#10;">
                  <v:stroke endarrow="block"/>
                </v:shape>
                <v:shape id="AutoShape 21" o:spid="_x0000_s1045" type="#_x0000_t34" style="position:absolute;left:53346;top:25584;width:4019;height:614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ElK8MAAADbAAAADwAAAGRycy9kb3ducmV2LnhtbESPQWvCQBSE7wX/w/IEb3VjkFJTVxGl&#10;kkIvVQs9PrKvSTDvbchuTfTXdwsFj8PMfMMs1wM36kKdr50YmE0TUCSFs7WUBk7H18dnUD6gWGyc&#10;kIEreVivRg9LzKzr5YMuh1CqCBGfoYEqhDbT2hcVMfqpa0mi9+06xhBlV2rbYR/h3Og0SZ40Yy1x&#10;ocKWthUV58MPG+B83m/pjdjlJ/ri2+K2/3zfGTMZD5sXUIGGcA//t3NrIE3h70v8AX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xJSvDAAAA2wAAAA8AAAAAAAAAAAAA&#10;AAAAoQIAAGRycy9kb3ducmV2LnhtbFBLBQYAAAAABAAEAPkAAACRAwAAAAA=&#10;" adj="10783">
                  <v:stroke endarrow="block"/>
                </v:shape>
                <v:shape id="AutoShape 22" o:spid="_x0000_s1046" type="#_x0000_t34" style="position:absolute;left:53346;top:31724;width:4007;height:7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PKcQAAADbAAAADwAAAGRycy9kb3ducmV2LnhtbESPQWvCQBSE70L/w/IKvZlNrWhJXcUK&#10;hZ6CUbE9PrLPJLj7NmRXjf/eFQSPw8x8w8wWvTXiTJ1vHCt4T1IQxKXTDVcKdtuf4ScIH5A1Gsek&#10;4EoeFvOXwQwz7S5c0HkTKhEh7DNUUIfQZlL6siaLPnEtcfQOrrMYouwqqTu8RLg1cpSmE2mx4bhQ&#10;Y0urmsrj5mQV8Pf/dJKPl+n1b79uxmafm6LIlXp77ZdfIAL14Rl+tH+1gtE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Sw8pxAAAANsAAAAPAAAAAAAAAAAA&#10;AAAAAKECAABkcnMvZG93bnJldi54bWxQSwUGAAAAAAQABAD5AAAAkgMAAAAA&#10;" adj="10783">
                  <v:stroke endarrow="block"/>
                </v:shape>
                <v:shape id="AutoShape 23" o:spid="_x0000_s1047" type="#_x0000_t34" style="position:absolute;left:53346;top:31724;width:4000;height:75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E38UAAADbAAAADwAAAGRycy9kb3ducmV2LnhtbESPzWrDMBCE74W+g9hCb4mcUELqRgml&#10;kDY5Oj+H3hZrazuxVsaSbTlPHxUKPQ4z8w2z2gRTi55aV1lWMJsmIIhzqysuFJyO28kShPPIGmvL&#10;pGAkB5v148MKU20Hzqg/+EJECLsUFZTeN6mULi/JoJvahjh6P7Y16KNsC6lbHCLc1HKeJAtpsOK4&#10;UGJDHyXl10NnFGT72fftPDYme/3sLnu9DWf7FZR6fgrvbyA8Bf8f/mvvtIL5C/x+i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RE38UAAADbAAAADwAAAAAAAAAA&#10;AAAAAAChAgAAZHJzL2Rvd25yZXYueG1sUEsFBgAAAAAEAAQA+QAAAJMDAAAAAA==&#10;" adj="10766">
                  <v:stroke endarrow="block"/>
                </v:shape>
                <v:shape id="AutoShape 24" o:spid="_x0000_s1048" type="#_x0000_t34" style="position:absolute;left:53346;top:31724;width:3975;height:1443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nNhscAAADbAAAADwAAAGRycy9kb3ducmV2LnhtbESPQWvCQBSE70L/w/IKvUizUVBCzCrV&#10;Uqp4KFoP9vbIPpO02bchuybx33cLQo/DzHzDZKvB1KKj1lWWFUyiGARxbnXFhYLT59tzAsJ5ZI21&#10;ZVJwIwer5cMow1Tbng/UHX0hAoRdigpK75tUSpeXZNBFtiEO3sW2Bn2QbSF1i32Am1pO43guDVYc&#10;FkpsaFNS/nO8GgU7+d5/d935sp9/bcbXj36dvJ4OSj09Di8LEJ4G/x++t7dawXQGf1/CD5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ec2GxwAAANsAAAAPAAAAAAAA&#10;AAAAAAAAAKECAABkcnMvZG93bnJldi54bWxQSwUGAAAAAAQABAD5AAAAlQMAAAAA&#10;" adj="10765">
                  <v:stroke endarrow="block"/>
                </v:shape>
                <v:line id="Line 25" o:spid="_x0000_s1049" style="position:absolute;visibility:visible;mso-wrap-style:square" from="24384,31813" to="28956,3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WyMQAAADbAAAADwAAAGRycy9kb3ducmV2LnhtbESPQWvCQBSE74L/YXmF3nTTHESim1AK&#10;lVxKqRbPz+xrkjb7Nma32dRf7wpCj8PMfMNsi8l0YqTBtZYVPC0TEMSV1S3XCj4Pr4s1COeRNXaW&#10;ScEfOSjy+WyLmbaBP2jc+1pECLsMFTTe95mUrmrIoFvanjh6X3Yw6KMcaqkHDBFuOpkmyUoabDku&#10;NNjTS0PVz/7XKEjCZSe/ZdmO7+XbOfSncEzPQanHh+l5A8LT5P/D93apFaQr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VbIxAAAANsAAAAPAAAAAAAAAAAA&#10;AAAAAKECAABkcnMvZG93bnJldi54bWxQSwUGAAAAAAQABAD5AAAAkgMAAAAA&#10;">
                  <v:stroke startarrow="block" endarrow="block"/>
                </v:line>
                <v:line id="Line 26" o:spid="_x0000_s1050" style="position:absolute;visibility:visible;mso-wrap-style:square" from="41624,31718" to="45053,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zU8MAAADbAAAADwAAAGRycy9kb3ducmV2LnhtbESPQWvCQBSE7wX/w/IEb7oxhyrRVUrB&#10;kksRrfT8mn0m0ezbmN1m0/56Vyj0OMzMN8x6O5hG9NS52rKC+SwBQVxYXXOp4PSxmy5BOI+ssbFM&#10;Cn7IwXYzelpjpm3gA/VHX4oIYZehgsr7NpPSFRUZdDPbEkfvbDuDPsqulLrDEOGmkWmSPEuDNceF&#10;Clt6rai4Hr+NgiT8vsmLzOt+n7/fQvsVPtNbUGoyHl5WIDwN/j/81861gnQB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181PDAAAA2wAAAA8AAAAAAAAAAAAA&#10;AAAAoQIAAGRycy9kb3ducmV2LnhtbFBLBQYAAAAABAAEAPkAAACRAwAAAAA=&#10;">
                  <v:stroke startarrow="block" endarrow="block"/>
                </v:line>
                <v:line id="Line 27" o:spid="_x0000_s1051" style="position:absolute;visibility:visible;mso-wrap-style:square" from="34671,25050" to="34677,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nIcEAAADbAAAADwAAAGRycy9kb3ducmV2LnhtbERPPWvDMBDdA/0P4grZErkeSnGtmFBo&#10;8RJK0pD5al1tN9bJthTLya+vhkLGx/vOi9l0YqLRtZYVPK0TEMSV1S3XCo5f76sXEM4ja+wsk4Ir&#10;OSg2D4scM20D72k6+FrEEHYZKmi87zMpXdWQQbe2PXHkfuxo0Ec41lKPGGK46WSaJM/SYMuxocGe&#10;3hqqzoeLUZCE24f8lWU7fZa7IfTf4ZQOQanl47x9BeFp9nfxv7vUCtI4N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6mchwQAAANsAAAAPAAAAAAAAAAAAAAAA&#10;AKECAABkcnMvZG93bnJldi54bWxQSwUGAAAAAAQABAD5AAAAjwMAAAAA&#10;">
                  <v:stroke startarrow="block" endarrow="block"/>
                </v:line>
                <v:line id="Line 28" o:spid="_x0000_s1052" style="position:absolute;flip:y;visibility:visible;mso-wrap-style:square" from="20656,48958" to="49231,4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Y08MAAADbAAAADwAAAGRycy9kb3ducmV2LnhtbESPzWrDMBCE74G8g9hCb4ncUEziWg7B&#10;pNDSBvLX+2JtLBNrZSzVcd++KhRyHGbmGyZfj7YVA/W+cazgaZ6AIK6cbrhWcD69zpYgfEDW2Dom&#10;BT/kYV1MJzlm2t34QMMx1CJC2GeowITQZVL6ypBFP3cdcfQurrcYouxrqXu8Rbht5SJJUmmx4bhg&#10;sKPSUHU9flsFn2m58+bjtH8mfF+Ww9fZbNOrUo8P4+YFRKAx3MP/7TetYLGCvy/xB8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BmNPDAAAA2wAAAA8AAAAAAAAAAAAA&#10;AAAAoQIAAGRycy9kb3ducmV2LnhtbFBLBQYAAAAABAAEAPkAAACRAwAAAAA=&#10;" strokeweight="3pt">
                  <v:stroke startarrow="classic" startarrowlength="long" endarrowlength="long"/>
                </v:line>
                <v:rect id="Rectangle 29" o:spid="_x0000_s1053" style="position:absolute;left:838;top:43434;width:114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4D6C97" w:rsidRDefault="004D6C97" w:rsidP="004D6C97">
                        <w:pPr>
                          <w:jc w:val="center"/>
                          <w:rPr>
                            <w:b/>
                            <w:sz w:val="16"/>
                            <w:szCs w:val="16"/>
                          </w:rPr>
                        </w:pPr>
                        <w:r>
                          <w:rPr>
                            <w:b/>
                            <w:sz w:val="16"/>
                            <w:szCs w:val="16"/>
                          </w:rPr>
                          <w:br/>
                        </w:r>
                        <w:r>
                          <w:rPr>
                            <w:rFonts w:cs="B Zar" w:hint="cs"/>
                            <w:bCs/>
                            <w:rtl/>
                          </w:rPr>
                          <w:t xml:space="preserve">واژه نامه </w:t>
                        </w:r>
                        <w:r>
                          <w:rPr>
                            <w:rFonts w:hint="eastAsia"/>
                            <w:b/>
                            <w:sz w:val="16"/>
                            <w:szCs w:val="16"/>
                          </w:rPr>
                          <w:t>XBRL</w:t>
                        </w:r>
                        <w:r>
                          <w:rPr>
                            <w:rFonts w:hint="eastAsia"/>
                            <w:b/>
                            <w:sz w:val="16"/>
                            <w:szCs w:val="16"/>
                          </w:rPr>
                          <w:br/>
                        </w:r>
                      </w:p>
                    </w:txbxContent>
                  </v:textbox>
                </v:rect>
                <v:shape id="AutoShape 30" o:spid="_x0000_s1054" type="#_x0000_t34" style="position:absolute;left:12274;top:31680;width:4109;height:1461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tgcQAAADbAAAADwAAAGRycy9kb3ducmV2LnhtbESPQWvCQBSE7wX/w/KE3nSjlWJTVxGl&#10;JYVetAoeH9nXJJj3NmS3JvXXuwWhx2FmvmEWq55rdaHWV04MTMYJKJLc2UoKA4evt9EclA8oFmsn&#10;ZOCXPKyWg4cFptZ1sqPLPhQqQsSnaKAMoUm19nlJjH7sGpLofbuWMUTZFtq22EU413qaJM+asZK4&#10;UGJDm5Ly8/6HDXA26zb0QeyyA534+nJ9P35ujXkc9utXUIH68B++tzNr4GkCf1/iD9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i2BxAAAANsAAAAPAAAAAAAAAAAA&#10;AAAAAKECAABkcnMvZG93bnJldi54bWxQSwUGAAAAAAQABAD5AAAAkgMAAAAA&#10;" adj="10783">
                  <v:stroke endarrow="block"/>
                </v:shape>
                <v:rect id="Rectangle 31" o:spid="_x0000_s1055" style="position:absolute;left:54908;top:730;width:17145;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KOMUA&#10;AADcAAAADwAAAGRycy9kb3ducmV2LnhtbESPQWvCQBSE74L/YXlCb2ajgrVpVpGWFHvUePH2mn1N&#10;otm3Ibua2F/fLRQ8DjPzDZNuBtOIG3WutqxgFsUgiAuray4VHPNsugLhPLLGxjIpuJODzXo8SjHR&#10;tuc93Q6+FAHCLkEFlfdtIqUrKjLoItsSB+/bdgZ9kF0pdYd9gJtGzuN4KQ3WHBYqbOmtouJyuBoF&#10;X/X8iD/7/CM2L9nCfw75+Xp6V+ppMmxfQXga/CP8395pBc+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Uo4xQAAANwAAAAPAAAAAAAAAAAAAAAAAJgCAABkcnMv&#10;ZG93bnJldi54bWxQSwUGAAAAAAQABAD1AAAAigMAAAAA&#10;"/>
                <v:line id="Line 32" o:spid="_x0000_s1056" style="position:absolute;flip:y;visibility:visible;mso-wrap-style:square" from="55778,2387" to="59645,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yjMUAAADcAAAADwAAAGRycy9kb3ducmV2LnhtbESP3WrCQBSE74W+w3KE3ulGC6akrmJb&#10;CiIi+NNen2aP2djs2ZBdY3x7VxB6OczMN8x03tlKtNT40rGC0TABQZw7XXKh4LD/GryC8AFZY+WY&#10;FFzJw3z21Jtipt2Ft9TuQiEihH2GCkwIdSalzw1Z9ENXE0fv6BqLIcqmkLrBS4TbSo6TZCItlhwX&#10;DNb0YSj/252tgp9Usx8XK/e9eZ/8+uv6dDLtp1LP/W7xBiJQF/7Dj/ZSK0hfUrifi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LyjMUAAADcAAAADwAAAAAAAAAA&#10;AAAAAAChAgAAZHJzL2Rvd25yZXYueG1sUEsFBgAAAAAEAAQA+QAAAJMDAAAAAA==&#10;" strokeweight="3pt">
                  <v:stroke endarrow="classic" endarrowlength="long"/>
                </v:line>
                <v:shape id="Text Box 33" o:spid="_x0000_s1057" type="#_x0000_t202" style="position:absolute;left:55778;top:3302;width:16002;height:1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LUr8A&#10;AADcAAAADwAAAGRycy9kb3ducmV2LnhtbERPy4rCMBTdC/MP4Q64kTH1Wa1GUUFxq+MHXJtrW2xu&#10;ShNt/XuzEFweznu5bk0pnlS7wrKCQT8CQZxaXXCm4PK//5uBcB5ZY2mZFLzIwXr101liom3DJ3qe&#10;fSZCCLsEFeTeV4mULs3JoOvbijhwN1sb9AHWmdQ1NiHclHIYRVNpsODQkGNFu5zS+/lhFNyOTW8y&#10;b64Hf4lP4+kWi/hqX0p1f9vNAoSn1n/FH/dRK4hH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zUtSvwAAANwAAAAPAAAAAAAAAAAAAAAAAJgCAABkcnMvZG93bnJl&#10;di54bWxQSwUGAAAAAAQABAD1AAAAhAMAAAAA&#10;" stroked="f">
                  <v:textbox>
                    <w:txbxContent>
                      <w:p w:rsidR="004D6C97" w:rsidRPr="001A5080" w:rsidRDefault="004D6C97" w:rsidP="004D6C97">
                        <w:pPr>
                          <w:rPr>
                            <w:szCs w:val="16"/>
                          </w:rPr>
                        </w:pPr>
                        <w:r>
                          <w:sym w:font="Wingdings" w:char="F08C"/>
                        </w:r>
                        <w:r>
                          <w:rPr>
                            <w:lang w:eastAsia="ko-KR"/>
                          </w:rPr>
                          <w:t xml:space="preserve"> </w:t>
                        </w:r>
                        <w:r>
                          <w:rPr>
                            <w:rFonts w:hint="eastAsia"/>
                            <w:lang w:eastAsia="ko-KR"/>
                          </w:rPr>
                          <w:t xml:space="preserve"> </w:t>
                        </w:r>
                        <w:r>
                          <w:rPr>
                            <w:rFonts w:hint="cs"/>
                            <w:rtl/>
                            <w:lang w:eastAsia="ko-KR"/>
                          </w:rPr>
                          <w:t xml:space="preserve"> </w:t>
                        </w:r>
                        <w:r w:rsidRPr="00855AFF">
                          <w:rPr>
                            <w:rFonts w:cs="B Zar" w:hint="cs"/>
                            <w:sz w:val="22"/>
                            <w:szCs w:val="22"/>
                            <w:rtl/>
                            <w:lang w:eastAsia="ko-KR"/>
                          </w:rPr>
                          <w:t xml:space="preserve">تهیه </w:t>
                        </w:r>
                        <w:r w:rsidRPr="00855AFF">
                          <w:rPr>
                            <w:rFonts w:cs="B Zar" w:hint="cs"/>
                            <w:b/>
                            <w:sz w:val="22"/>
                            <w:szCs w:val="22"/>
                            <w:rtl/>
                          </w:rPr>
                          <w:t>سند</w:t>
                        </w:r>
                        <w:r w:rsidRPr="00855AFF">
                          <w:rPr>
                            <w:rFonts w:hint="cs"/>
                            <w:b/>
                            <w:sz w:val="22"/>
                            <w:szCs w:val="22"/>
                            <w:rtl/>
                          </w:rPr>
                          <w:t xml:space="preserve"> </w:t>
                        </w:r>
                        <w:r w:rsidRPr="00855AFF">
                          <w:rPr>
                            <w:rFonts w:cs="B Zar" w:hint="eastAsia"/>
                            <w:b/>
                            <w:sz w:val="22"/>
                            <w:szCs w:val="22"/>
                          </w:rPr>
                          <w:t>XBRL</w:t>
                        </w:r>
                      </w:p>
                      <w:p w:rsidR="004D6C97" w:rsidRDefault="004D6C97" w:rsidP="004D6C97">
                        <w:pPr>
                          <w:rPr>
                            <w:rtl/>
                          </w:rPr>
                        </w:pPr>
                        <w:r>
                          <w:sym w:font="Wingdings" w:char="F08D"/>
                        </w:r>
                        <w:r>
                          <w:t xml:space="preserve">  </w:t>
                        </w:r>
                        <w:r>
                          <w:rPr>
                            <w:rFonts w:hint="cs"/>
                            <w:rtl/>
                          </w:rPr>
                          <w:t xml:space="preserve"> </w:t>
                        </w:r>
                        <w:r w:rsidRPr="00855AFF">
                          <w:rPr>
                            <w:rFonts w:cs="B Zar" w:hint="cs"/>
                            <w:sz w:val="22"/>
                            <w:szCs w:val="22"/>
                            <w:rtl/>
                          </w:rPr>
                          <w:t>درخواست استفاده کننده</w:t>
                        </w:r>
                      </w:p>
                      <w:p w:rsidR="004D6C97" w:rsidRPr="00855AFF" w:rsidRDefault="004D6C97" w:rsidP="004D6C97">
                        <w:pPr>
                          <w:rPr>
                            <w:rFonts w:cs="B Zar"/>
                            <w:rtl/>
                          </w:rPr>
                        </w:pPr>
                        <w:r>
                          <w:rPr>
                            <w:rFonts w:hint="cs"/>
                            <w:rtl/>
                          </w:rPr>
                          <w:t xml:space="preserve"> </w:t>
                        </w:r>
                        <w:r>
                          <w:sym w:font="Wingdings" w:char="F08E"/>
                        </w:r>
                        <w:r>
                          <w:rPr>
                            <w:rFonts w:hint="eastAsia"/>
                            <w:lang w:eastAsia="ko-KR"/>
                          </w:rPr>
                          <w:t xml:space="preserve"> </w:t>
                        </w:r>
                        <w:r>
                          <w:rPr>
                            <w:rFonts w:cs="B Zar" w:hint="cs"/>
                            <w:rtl/>
                          </w:rPr>
                          <w:t xml:space="preserve"> </w:t>
                        </w:r>
                        <w:r w:rsidRPr="00855AFF">
                          <w:rPr>
                            <w:rFonts w:cs="B Zar" w:hint="cs"/>
                            <w:sz w:val="22"/>
                            <w:szCs w:val="22"/>
                            <w:rtl/>
                          </w:rPr>
                          <w:t xml:space="preserve">اخذ </w:t>
                        </w:r>
                        <w:r w:rsidRPr="00855AFF">
                          <w:rPr>
                            <w:rFonts w:cs="B Zar"/>
                            <w:sz w:val="22"/>
                            <w:szCs w:val="22"/>
                          </w:rPr>
                          <w:t>XBRL</w:t>
                        </w:r>
                        <w:r w:rsidRPr="00855AFF">
                          <w:rPr>
                            <w:rFonts w:cs="B Zar" w:hint="cs"/>
                            <w:sz w:val="22"/>
                            <w:szCs w:val="22"/>
                            <w:rtl/>
                          </w:rPr>
                          <w:t xml:space="preserve"> از اینترنت</w:t>
                        </w:r>
                      </w:p>
                      <w:p w:rsidR="004D6C97" w:rsidRPr="00855AFF" w:rsidRDefault="004D6C97" w:rsidP="004D6C97">
                        <w:pPr>
                          <w:rPr>
                            <w:rFonts w:cs="B Zar"/>
                            <w:rtl/>
                            <w:lang w:eastAsia="ko-KR"/>
                          </w:rPr>
                        </w:pPr>
                        <w:r>
                          <w:sym w:font="Wingdings" w:char="F08F"/>
                        </w:r>
                        <w:r>
                          <w:rPr>
                            <w:rFonts w:hint="eastAsia"/>
                            <w:lang w:eastAsia="ko-KR"/>
                          </w:rPr>
                          <w:t xml:space="preserve"> </w:t>
                        </w:r>
                        <w:r>
                          <w:rPr>
                            <w:lang w:eastAsia="ko-KR"/>
                          </w:rPr>
                          <w:t xml:space="preserve"> </w:t>
                        </w:r>
                        <w:r>
                          <w:rPr>
                            <w:rFonts w:hint="cs"/>
                            <w:rtl/>
                            <w:lang w:eastAsia="ko-KR"/>
                          </w:rPr>
                          <w:t xml:space="preserve"> </w:t>
                        </w:r>
                        <w:r>
                          <w:rPr>
                            <w:rFonts w:cs="B Zar" w:hint="cs"/>
                            <w:rtl/>
                            <w:lang w:eastAsia="ko-KR"/>
                          </w:rPr>
                          <w:t xml:space="preserve">تبدیل اسناد </w:t>
                        </w:r>
                        <w:r>
                          <w:rPr>
                            <w:rFonts w:cs="B Zar"/>
                            <w:lang w:eastAsia="ko-KR"/>
                          </w:rPr>
                          <w:t>XBRL</w:t>
                        </w:r>
                        <w:r>
                          <w:rPr>
                            <w:rFonts w:cs="B Zar" w:hint="cs"/>
                            <w:rtl/>
                            <w:lang w:eastAsia="ko-KR"/>
                          </w:rPr>
                          <w:t xml:space="preserve"> به دیگر اسناد</w:t>
                        </w:r>
                      </w:p>
                      <w:p w:rsidR="004D6C97" w:rsidRDefault="004D6C97" w:rsidP="004D6C97"/>
                    </w:txbxContent>
                  </v:textbox>
                </v:shape>
                <v:line id="Line 34" o:spid="_x0000_s1058" style="position:absolute;flip:x;visibility:visible;mso-wrap-style:square" from="20002,25146" to="29146,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WDpsUAAADcAAAADwAAAGRycy9kb3ducmV2LnhtbESPS2vDMBCE74X+B7GFXEojJ6EvN0po&#10;C3nQW9PQ82JtLVPvypHUxPn3USDQ4zAz3zDTec+t2lOIjRcDo2EBiqTytpHawPZrcfcEKiYUi60X&#10;MnCkCPPZ9dUUS+sP8kn7TapVhkgs0YBLqSu1jpUjxjj0HUn2fnxgTFmGWtuAhwznVo+L4kEzNpIX&#10;HHb07qj63fyxgXtX8XqxXd3uJvgREjO/LVffxgxu+tcXUIn69B++tNfWwOPkGc5n8hHQs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WDpsUAAADcAAAADwAAAAAAAAAA&#10;AAAAAAChAgAAZHJzL2Rvd25yZXYueG1sUEsFBgAAAAAEAAQA+QAAAJMDAAAAAA==&#10;" strokeweight="3pt"/>
                <v:line id="Line 35" o:spid="_x0000_s1059" style="position:absolute;flip:x y;visibility:visible;mso-wrap-style:square" from="28956,18281" to="2896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0esMAAADcAAAADwAAAGRycy9kb3ducmV2LnhtbERPz2vCMBS+D/wfwhO8zVSRKdUoIsh6&#10;KIxVD3p7NM+22LyUJGu7/fXLYbDjx/d7dxhNK3pyvrGsYDFPQBCXVjdcKbhezq8bED4ga2wtk4Jv&#10;8nDYT152mGo78Cf1RahEDGGfooI6hC6V0pc1GfRz2xFH7mGdwRChq6R2OMRw08plkrxJgw3Hhho7&#10;OtVUPosvo4COxVo+z90ye/+468ftJ7+3LldqNh2PWxCBxvAv/nNnWsF6FefHM/EI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79HrDAAAA3AAAAA8AAAAAAAAAAAAA&#10;AAAAoQIAAGRycy9kb3ducmV2LnhtbFBLBQYAAAAABAAEAPkAAACRAwAAAAA=&#10;" strokeweight="3pt">
                  <v:stroke endarrow="classic" endarrowlength="long"/>
                </v:line>
                <v:line id="Line 36" o:spid="_x0000_s1060" style="position:absolute;flip:y;visibility:visible;mso-wrap-style:square" from="41148,25247" to="50292,25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8HsUAAADcAAAADwAAAGRycy9kb3ducmV2LnhtbESP3WrCQBSE7wXfYTmF3unGUFSiq/SH&#10;QilFUFuvj9ljNpo9G7LbJL59tyB4OczMN8xy3dtKtNT40rGCyTgBQZw7XXKh4Hv/PpqD8AFZY+WY&#10;FFzJw3o1HCwx067jLbW7UIgIYZ+hAhNCnUnpc0MW/djVxNE7ucZiiLIppG6wi3BbyTRJptJiyXHB&#10;YE2vhvLL7tcqOMw0+7T4dD+bl+nRX7/OZ9O+KfX40D8vQATqwz18a39oBbOnCfyfi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G8HsUAAADcAAAADwAAAAAAAAAA&#10;AAAAAAChAgAAZHJzL2Rvd25yZXYueG1sUEsFBgAAAAAEAAQA+QAAAJMDAAAAAA==&#10;" strokeweight="3pt">
                  <v:stroke endarrow="classic" endarrowlength="long"/>
                </v:line>
                <v:roundrect id="AutoShape 37" o:spid="_x0000_s1061" style="position:absolute;left:755;top:32575;width:11608;height:8642;rotation:1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CM8UA&#10;AADcAAAADwAAAGRycy9kb3ducmV2LnhtbESPQWvCQBSE7wX/w/KE3pqNoViNWaUIhR5iodGDx0f2&#10;mQSzb2N2TdJ/7xYKPQ4z8w2T7SbTioF611hWsIhiEMSl1Q1XCk7Hj5cVCOeRNbaWScEPOdhtZ08Z&#10;ptqO/E1D4SsRIOxSVFB736VSurImgy6yHXHwLrY36IPsK6l7HAPctDKJ46U02HBYqLGjfU3ltbgb&#10;BbfkuM/P6+t0u+fDV4XdgQo8KPU8n943IDxN/j/81/7UCt5eE/g9E4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50IzxQAAANwAAAAPAAAAAAAAAAAAAAAAAJgCAABkcnMv&#10;ZG93bnJldi54bWxQSwUGAAAAAAQABAD1AAAAigMAAAAA&#10;">
                  <v:textbox>
                    <w:txbxContent>
                      <w:p w:rsidR="004D6C97" w:rsidRPr="0030413F" w:rsidRDefault="004D6C97" w:rsidP="004D6C97">
                        <w:pPr>
                          <w:jc w:val="center"/>
                          <w:rPr>
                            <w:b/>
                            <w:szCs w:val="20"/>
                          </w:rPr>
                        </w:pPr>
                        <w:r>
                          <w:rPr>
                            <w:b/>
                          </w:rPr>
                          <w:t xml:space="preserve"> </w:t>
                        </w:r>
                        <w:r>
                          <w:rPr>
                            <w:b/>
                          </w:rPr>
                          <w:br/>
                        </w:r>
                        <w:r w:rsidRPr="0030413F">
                          <w:rPr>
                            <w:rFonts w:cs="B Zar" w:hint="cs"/>
                            <w:bCs/>
                            <w:szCs w:val="20"/>
                            <w:rtl/>
                          </w:rPr>
                          <w:t xml:space="preserve">سیستم حسابداری شرکت </w:t>
                        </w:r>
                        <w:r w:rsidRPr="0030413F">
                          <w:rPr>
                            <w:bCs/>
                            <w:szCs w:val="20"/>
                          </w:rPr>
                          <w:br/>
                        </w:r>
                      </w:p>
                    </w:txbxContent>
                  </v:textbox>
                </v:roundrect>
                <v:line id="Line 38" o:spid="_x0000_s1062" style="position:absolute;flip:y;visibility:visible;mso-wrap-style:square" from="20955,47244" to="49530,47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8sUAAADcAAAADwAAAGRycy9kb3ducmV2LnhtbESP3WoCMRSE7wXfIRyhd5rVispqFNtS&#10;KFIK/l4fN8fN6uZk2aTr+vZNodDLYWa+YRar1paiodoXjhUMBwkI4szpgnMFh/17fwbCB2SNpWNS&#10;8CAPq2W3s8BUuztvqdmFXEQI+xQVmBCqVEqfGbLoB64ijt7F1RZDlHUudY33CLelHCXJRFosOC4Y&#10;rOjVUHbbfVsFp6lmP8o37vj1Mjn7x+f1apo3pZ567XoOIlAb/sN/7Q+tYDp+ht8z8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H8sUAAADcAAAADwAAAAAAAAAA&#10;AAAAAAChAgAAZHJzL2Rvd25yZXYueG1sUEsFBgAAAAAEAAQA+QAAAJMDAAAAAA==&#10;" strokeweight="3pt">
                  <v:stroke endarrow="classic" endarrowlength="long"/>
                </v:line>
                <v:line id="Line 39" o:spid="_x0000_s1063" style="position:absolute;visibility:visible;mso-wrap-style:square" from="34671,35528" to="34677,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6xscUAAADcAAAADwAAAGRycy9kb3ducmV2LnhtbESPQWvCQBSE7wX/w/KE3sxGkVaiq0ih&#10;JZdSquL5mX0m0ezbmN1m0/76bkHocZiZb5jVZjCN6KlztWUF0yQFQVxYXXOp4LB/nSxAOI+ssbFM&#10;Cr7JwWY9elhhpm3gT+p3vhQRwi5DBZX3bSalKyoy6BLbEkfvbDuDPsqulLrDEOGmkbM0fZIGa44L&#10;Fbb0UlFx3X0ZBWn4eZMXmdf9R/5+C+0pHGe3oNTjeNguQXga/H/43s61guf5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6xscUAAADcAAAADwAAAAAAAAAA&#10;AAAAAAChAgAAZHJzL2Rvd25yZXYueG1sUEsFBgAAAAAEAAQA+QAAAJMDAAAAAA==&#10;">
                  <v:stroke startarrow="block" endarrow="block"/>
                </v:line>
                <v:group id="Group 40" o:spid="_x0000_s1064" style="position:absolute;left:30105;top:17716;width:9633;height:7258" coordorigin="4967,7399" coordsize="1517,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AutoShape 41" o:spid="_x0000_s1065" type="#_x0000_t65" style="position:absolute;left:5121;top:7564;width:1363;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eMIA&#10;AADcAAAADwAAAGRycy9kb3ducmV2LnhtbESPQWvCQBSE7wX/w/IEb3WjWJXoKhJaKPRUFc+P7DMJ&#10;Zt+G3c2a/PtuodDjMDPfMPvjYFoRyfnGsoLFPANBXFrdcKXgevl43YLwAVlja5kUjOTheJi87DHX&#10;9snfFM+hEgnCPkcFdQhdLqUvazLo57YjTt7dOoMhSVdJ7fCZ4KaVyyxbS4MNp4UaOypqKh/n3igo&#10;igpHw+9ffR+je6PbWEZulJpNh9MORKAh/If/2p9awWa1ht8z6Qj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kR4wgAAANwAAAAPAAAAAAAAAAAAAAAAAJgCAABkcnMvZG93&#10;bnJldi54bWxQSwUGAAAAAAQABAD1AAAAhwMAAAAA&#10;">
                    <v:textbo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v:textbox>
                  </v:shape>
                  <v:shape id="AutoShape 42" o:spid="_x0000_s1066" type="#_x0000_t65" style="position:absolute;left:5046;top:7474;width:1363;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h48IA&#10;AADcAAAADwAAAGRycy9kb3ducmV2LnhtbESPQWvCQBSE7wX/w/IEb3VjsVWiq0ioUOipKp4f2WcS&#10;zL4Nu5s1+fduodDjMDPfMNv9YFoRyfnGsoLFPANBXFrdcKXgcj6+rkH4gKyxtUwKRvKw301etphr&#10;++AfiqdQiQRhn6OCOoQul9KXNRn0c9sRJ+9mncGQpKukdvhIcNPKtyz7kAYbTgs1dlTUVN5PvVFQ&#10;FBWOhj+/+z5G907XsYzcKDWbDocNiEBD+A//tb+0gtVyBb9n0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uHjwgAAANwAAAAPAAAAAAAAAAAAAAAAAJgCAABkcnMvZG93&#10;bnJldi54bWxQSwUGAAAAAAQABAD1AAAAhwMAAAAA&#10;">
                    <v:textbox>
                      <w:txbxContent>
                        <w:p w:rsidR="004D6C97" w:rsidRDefault="004D6C97" w:rsidP="004D6C97">
                          <w:pPr>
                            <w:jc w:val="center"/>
                            <w:rPr>
                              <w:b/>
                              <w:sz w:val="16"/>
                              <w:szCs w:val="16"/>
                              <w:lang w:eastAsia="ko-KR"/>
                            </w:rPr>
                          </w:pPr>
                          <w:r>
                            <w:rPr>
                              <w:b/>
                              <w:sz w:val="16"/>
                              <w:szCs w:val="16"/>
                            </w:rPr>
                            <w:br/>
                          </w:r>
                        </w:p>
                        <w:p w:rsidR="004D6C97" w:rsidRDefault="004D6C97" w:rsidP="004D6C97">
                          <w:pPr>
                            <w:jc w:val="center"/>
                            <w:rPr>
                              <w:b/>
                              <w:sz w:val="16"/>
                              <w:szCs w:val="16"/>
                            </w:rPr>
                          </w:pPr>
                          <w:r>
                            <w:rPr>
                              <w:b/>
                              <w:sz w:val="16"/>
                              <w:szCs w:val="16"/>
                            </w:rPr>
                            <w:t xml:space="preserve"> </w:t>
                          </w:r>
                          <w:r>
                            <w:rPr>
                              <w:b/>
                              <w:sz w:val="16"/>
                              <w:szCs w:val="16"/>
                            </w:rPr>
                            <w:br/>
                          </w:r>
                        </w:p>
                      </w:txbxContent>
                    </v:textbox>
                  </v:shape>
                  <v:shape id="AutoShape 43" o:spid="_x0000_s1067" type="#_x0000_t65" style="position:absolute;left:4967;top:7399;width:1363;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11kb8A&#10;AADcAAAADwAAAGRycy9kb3ducmV2LnhtbERPz0vDMBS+C/4P4Qm72XSyqXTLihSFwU5u4vnRvLVl&#10;zUtJ0rT975eD4PHj+70vZ9OLSM53lhWssxwEcW11x42Cn8vX8zsIH5A19pZJwUIeysPjwx4LbSf+&#10;pngOjUgh7AtU0IYwFFL6uiWDPrMDceKu1hkMCbpGaodTCje9fMnzV2mw49TQ4kBVS/XtPBoFVdXg&#10;YvjzNI4xui39LnXkTqnV0/yxAxFoDv/iP/dRK3jbpLXpTDoC8n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rXWRvwAAANwAAAAPAAAAAAAAAAAAAAAAAJgCAABkcnMvZG93bnJl&#10;di54bWxQSwUGAAAAAAQABAD1AAAAhAMAAAAA&#10;">
                    <v:textbox>
                      <w:txbxContent>
                        <w:p w:rsidR="004D6C97" w:rsidRPr="001A5080" w:rsidRDefault="004D6C97" w:rsidP="004D6C97">
                          <w:pPr>
                            <w:jc w:val="center"/>
                            <w:rPr>
                              <w:szCs w:val="16"/>
                            </w:rPr>
                          </w:pPr>
                          <w:r>
                            <w:rPr>
                              <w:rFonts w:hint="cs"/>
                              <w:b/>
                              <w:sz w:val="16"/>
                              <w:szCs w:val="16"/>
                              <w:rtl/>
                            </w:rPr>
                            <w:t xml:space="preserve">سند </w:t>
                          </w:r>
                          <w:r>
                            <w:rPr>
                              <w:b/>
                              <w:sz w:val="16"/>
                              <w:szCs w:val="16"/>
                            </w:rPr>
                            <w:br/>
                          </w:r>
                          <w:r w:rsidRPr="001A5080">
                            <w:rPr>
                              <w:rFonts w:cs="B Zar" w:hint="eastAsia"/>
                              <w:b/>
                              <w:sz w:val="16"/>
                              <w:szCs w:val="16"/>
                            </w:rPr>
                            <w:t>XBRL</w:t>
                          </w:r>
                        </w:p>
                      </w:txbxContent>
                    </v:textbox>
                  </v:shape>
                </v:group>
                <v:shape id="AutoShape 44" o:spid="_x0000_s1068" type="#_x0000_t115" style="position:absolute;left:30092;top:38862;width:838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xpMcQA&#10;AADcAAAADwAAAGRycy9kb3ducmV2LnhtbESP32rCMBTG74W9QzgD72w6cc51RhmbA/FiQ7cHODTH&#10;tKw5qUm09e2NIHj58f358c2XvW3EiXyoHSt4ynIQxKXTNRsFf79foxmIEJE1No5JwZkCLBcPgzkW&#10;2nW8pdMuGpFGOBSooIqxLaQMZUUWQ+Za4uTtnbcYk/RGao9dGreNHOf5VFqsOREqbOmjovJ/d7SJ&#10;233u/Xa1sWezCYdazrqf72ej1PCxf38DEamP9/CtvdYKXiavcD2Tjo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8aTHEAAAA3AAAAA8AAAAAAAAAAAAAAAAAmAIAAGRycy9k&#10;b3ducmV2LnhtbFBLBQYAAAAABAAEAPUAAACJAwAAAAA=&#10;">
                  <v:textbox>
                    <w:txbxContent>
                      <w:p w:rsidR="004D6C97" w:rsidRDefault="004D6C97" w:rsidP="004D6C97">
                        <w:pPr>
                          <w:jc w:val="center"/>
                          <w:rPr>
                            <w:b/>
                            <w:sz w:val="16"/>
                            <w:szCs w:val="16"/>
                            <w:lang w:eastAsia="ko-KR"/>
                          </w:rPr>
                        </w:pPr>
                      </w:p>
                      <w:p w:rsidR="004D6C97" w:rsidRDefault="004D6C97" w:rsidP="004D6C97">
                        <w:pPr>
                          <w:jc w:val="center"/>
                          <w:rPr>
                            <w:b/>
                            <w:sz w:val="16"/>
                            <w:szCs w:val="16"/>
                            <w:lang w:eastAsia="ko-KR"/>
                          </w:rPr>
                        </w:pPr>
                        <w:r>
                          <w:rPr>
                            <w:rFonts w:hint="eastAsia"/>
                            <w:b/>
                            <w:sz w:val="16"/>
                            <w:szCs w:val="16"/>
                            <w:lang w:eastAsia="ko-KR"/>
                          </w:rPr>
                          <w:t>Third Party</w:t>
                        </w:r>
                      </w:p>
                      <w:p w:rsidR="004D6C97" w:rsidRDefault="004D6C97" w:rsidP="004D6C97">
                        <w:pPr>
                          <w:rPr>
                            <w:b/>
                            <w:sz w:val="16"/>
                            <w:szCs w:val="16"/>
                          </w:rPr>
                        </w:pPr>
                        <w:r>
                          <w:rPr>
                            <w:rFonts w:hint="eastAsia"/>
                            <w:b/>
                            <w:sz w:val="16"/>
                            <w:szCs w:val="16"/>
                          </w:rPr>
                          <w:t>Style Sheet</w:t>
                        </w:r>
                        <w:r>
                          <w:rPr>
                            <w:b/>
                            <w:sz w:val="16"/>
                            <w:szCs w:val="16"/>
                          </w:rPr>
                          <w:br/>
                        </w:r>
                      </w:p>
                    </w:txbxContent>
                  </v:textbox>
                </v:shape>
                <v:shape id="Text Box 45" o:spid="_x0000_s1069" type="#_x0000_t202" style="position:absolute;left:16998;top:24003;width:25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i9MAA&#10;AADcAAAADwAAAGRycy9kb3ducmV2LnhtbERPy4rCMBTdD/gP4Q64GWyqjNbpGEUFxW3VD7g2tw+m&#10;uSlNtPXvzWLA5eG8V5vBNOJBnastK5hGMQji3OqaSwXXy2GyBOE8ssbGMil4koPNevSxwlTbnjN6&#10;nH0pQgi7FBVU3replC6vyKCLbEscuMJ2Bn2AXSl1h30IN42cxfFCGqw5NFTY0r6i/O98NwqKU/81&#10;/+lvR39Nsu/FDuvkZp9KjT+H7S8IT4N/i//dJ60gmYf5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Si9MAAAADcAAAADwAAAAAAAAAAAAAAAACYAgAAZHJzL2Rvd25y&#10;ZXYueG1sUEsFBgAAAAAEAAQA9QAAAIUDAAAAAA==&#10;" stroked="f">
                  <v:textbox>
                    <w:txbxContent>
                      <w:p w:rsidR="004D6C97" w:rsidRDefault="004D6C97" w:rsidP="004D6C97">
                        <w:r>
                          <w:sym w:font="Wingdings" w:char="F08C"/>
                        </w:r>
                      </w:p>
                    </w:txbxContent>
                  </v:textbox>
                </v:shape>
                <v:shape id="Text Box 46" o:spid="_x0000_s1070" type="#_x0000_t202" style="position:absolute;left:50145;top:48006;width:25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Hb8MA&#10;AADcAAAADwAAAGRycy9kb3ducmV2LnhtbESP3YrCMBSE74V9h3AWvJE1VdSutVHWBcVbfx7g2Jz+&#10;sM1JaaKtb78RBC+HmfmGSTe9qcWdWldZVjAZRyCIM6srLhRczruvbxDOI2usLZOCBznYrD8GKSba&#10;dnyk+8kXIkDYJaig9L5JpHRZSQbd2DbEwctta9AH2RZSt9gFuKnlNIoW0mDFYaHEhn5Lyv5ON6Mg&#10;P3Sj+bK77v0lPs4WW6ziq30oNfzsf1YgPPX+HX61D1pBPJ/A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gHb8MAAADcAAAADwAAAAAAAAAAAAAAAACYAgAAZHJzL2Rv&#10;d25yZXYueG1sUEsFBgAAAAAEAAQA9QAAAIgDAAAAAA==&#10;" stroked="f">
                  <v:textbox>
                    <w:txbxContent>
                      <w:p w:rsidR="004D6C97" w:rsidRDefault="004D6C97" w:rsidP="004D6C97"/>
                    </w:txbxContent>
                  </v:textbox>
                </v:shape>
                <v:shape id="Text Box 47" o:spid="_x0000_s1071" type="#_x0000_t202" style="position:absolute;left:49657;top:47815;width:252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ZGMMA&#10;AADcAAAADwAAAGRycy9kb3ducmV2LnhtbESP3YrCMBSE74V9h3AW9kbWdEXtWhvFFRRv/XmAY3P6&#10;wzYnpYm2vr0RBC+HmfmGSVe9qcWNWldZVvAzikAQZ1ZXXCg4n7bfvyCcR9ZYWyYFd3KwWn4MUky0&#10;7fhAt6MvRICwS1BB6X2TSOmykgy6kW2Ig5fb1qAPsi2kbrELcFPLcRTNpMGKw0KJDW1Kyv6PV6Mg&#10;33fD6by77Pw5Pkxmf1jFF3tX6uuzXy9AeOr9O/xq77WCeDq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qZGMMAAADcAAAADwAAAAAAAAAAAAAAAACYAgAAZHJzL2Rv&#10;d25yZXYueG1sUEsFBgAAAAAEAAQA9QAAAIgDAAAAAA==&#10;" stroked="f">
                  <v:textbox>
                    <w:txbxContent>
                      <w:p w:rsidR="004D6C97" w:rsidRDefault="004D6C97" w:rsidP="004D6C97">
                        <w:r>
                          <w:sym w:font="Wingdings" w:char="F08D"/>
                        </w:r>
                      </w:p>
                    </w:txbxContent>
                  </v:textbox>
                </v:shape>
                <v:shape id="Text Box 48" o:spid="_x0000_s1072" type="#_x0000_t202" style="position:absolute;left:50145;top:24003;width:25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8g8UA&#10;AADcAAAADwAAAGRycy9kb3ducmV2LnhtbESP3WrCQBSE74W+w3IKvZG6aWuMpm5CW1C81foAx+wx&#10;Cc2eDdltft7eLRS8HGbmG2abj6YRPXWutqzgZRGBIC6srrlUcP7ePa9BOI+ssbFMCiZykGcPsy2m&#10;2g58pP7kSxEg7FJUUHnfplK6oiKDbmFb4uBdbWfQB9mVUnc4BLhp5GsUraTBmsNChS19VVT8nH6N&#10;guthmMeb4bL35+S4XH1inVzspNTT4/jxDsLT6O/h//ZBK0jiN/g7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jyDxQAAANwAAAAPAAAAAAAAAAAAAAAAAJgCAABkcnMv&#10;ZG93bnJldi54bWxQSwUGAAAAAAQABAD1AAAAigMAAAAA&#10;" stroked="f">
                  <v:textbox>
                    <w:txbxContent>
                      <w:p w:rsidR="004D6C97" w:rsidRDefault="004D6C97" w:rsidP="004D6C97">
                        <w:r>
                          <w:sym w:font="Wingdings" w:char="F08F"/>
                        </w:r>
                      </w:p>
                    </w:txbxContent>
                  </v:textbox>
                </v:shape>
                <v:shape id="Text Box 49" o:spid="_x0000_s1073" type="#_x0000_t202" style="position:absolute;left:17760;top:46101;width:25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98QA&#10;AADcAAAADwAAAGRycy9kb3ducmV2LnhtbESPzWrDMBCE74G+g9hCL6GWW5y4da2EtJDia34eYG2t&#10;f6i1MpYSO28fFQo9DjPzDZNvZ9OLK42us6zgJYpBEFdWd9woOJ/2z28gnEfW2FsmBTdysN08LHLM&#10;tJ34QNejb0SAsMtQQev9kEnpqpYMusgOxMGr7WjQBzk2Uo84Bbjp5Wscr6XBjsNCiwN9tVT9HC9G&#10;QV1My9X7VH77c3pI1p/YpaW9KfX0OO8+QHia/X/4r11oBekqgd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fpPfEAAAA3AAAAA8AAAAAAAAAAAAAAAAAmAIAAGRycy9k&#10;b3ducmV2LnhtbFBLBQYAAAAABAAEAPUAAACJAwAAAAA=&#10;" stroked="f">
                  <v:textbox>
                    <w:txbxContent>
                      <w:p w:rsidR="004D6C97" w:rsidRDefault="004D6C97" w:rsidP="004D6C97">
                        <w:r>
                          <w:sym w:font="Wingdings" w:char="F08E"/>
                        </w:r>
                      </w:p>
                    </w:txbxContent>
                  </v:textbox>
                </v:shape>
                <v:shapetype id="_x0000_t32" coordsize="21600,21600" o:spt="32" o:oned="t" path="m,l21600,21600e" filled="f">
                  <v:path arrowok="t" fillok="f" o:connecttype="none"/>
                  <o:lock v:ext="edit" shapetype="t"/>
                </v:shapetype>
                <v:shape id="AutoShape 50" o:spid="_x0000_s1074" type="#_x0000_t32" style="position:absolute;left:6477;top:29914;width:76;height:26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UFlsYAAADcAAAADwAAAGRycy9kb3ducmV2LnhtbESPQWvCQBSE70L/w/IKvRSzUbQtqRsp&#10;SkXw1KQHj6/ZZxKSfRuyq4n99V2h4HGYmW+Y1Xo0rbhQ72rLCmZRDIK4sLrmUsF3/jl9A+E8ssbW&#10;Mim4koN1+jBZYaLtwF90yXwpAoRdggoq77tESldUZNBFtiMO3sn2Bn2QfSl1j0OAm1bO4/hFGqw5&#10;LFTY0aaiosnORsFxexh/izb/WQzNGZ/z6+6U7Y1ST4/jxzsIT6O/h//be63gdbmE25lwBG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VBZbGAAAA3AAAAA8AAAAAAAAA&#10;AAAAAAAAoQIAAGRycy9kb3ducmV2LnhtbFBLBQYAAAAABAAEAPkAAACUAwAAAAA=&#10;">
                  <v:stroke startarrow="block" endarrow="block"/>
                </v:shape>
                <v:shape id="AutoShape 51" o:spid="_x0000_s1075" type="#_x0000_t34" style="position:absolute;left:12363;top:31680;width:4020;height:521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cWsUAAADcAAAADwAAAGRycy9kb3ducmV2LnhtbESPQWvCQBSE7wX/w/IEb3VjsdpGVxFL&#10;SwpetBY8PrLPJJj3NmS3JvXXdwuFHoeZ+YZZrnuu1ZVaXzkxMBknoEhyZyspDBw/Xu+fQPmAYrF2&#10;Qga+ycN6NbhbYmpdJ3u6HkKhIkR8igbKEJpUa5+XxOjHriGJ3tm1jCHKttC2xS7CudYPSTLTjJXE&#10;hRIb2paUXw5fbICzabeld2KXHenEt+fb2+fuxZjRsN8sQAXqw3/4r51ZA/PHGfyeiUd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ScWsUAAADcAAAADwAAAAAAAAAA&#10;AAAAAAChAgAAZHJzL2Rvd25yZXYueG1sUEsFBgAAAAAEAAQA+QAAAJMDAAAAAA==&#10;" adj="10783">
                  <v:stroke endarrow="block"/>
                </v:shape>
                <v:line id="Line 52" o:spid="_x0000_s1076" style="position:absolute;flip:y;visibility:visible;mso-wrap-style:square" from="41148,18846" to="41148,2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obXcMAAADcAAAADwAAAGRycy9kb3ducmV2LnhtbESPzWrDMBCE74G+g9hCbrHUQOPWjWxK&#10;oNBDKOSHnhdrYzmxVsZSY+fto0Khx2FmvmHW1eQ6caUhtJ41PGUKBHHtTcuNhuPhY/ECIkRkg51n&#10;0nCjAFX5MFtjYfzIO7ruYyMShEOBGmyMfSFlqC05DJnviZN38oPDmOTQSDPgmOCuk0ulVtJhy2nB&#10;Yk8bS/Vl/+M0bHOy49fJfpNBv/LqvFOvxmo9f5ze30BEmuJ/+K/9aTTkzzn8nklHQJ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KG13DAAAA3AAAAA8AAAAAAAAAAAAA&#10;AAAAoQIAAGRycy9kb3ducmV2LnhtbFBLBQYAAAAABAAEAPkAAACRAwAAAAA=&#10;" strokeweight="4.5pt"/>
                <w10:wrap type="square"/>
              </v:group>
            </w:pict>
          </mc:Fallback>
        </mc:AlternateContent>
      </w:r>
    </w:p>
    <w:p w:rsidR="004D6C97" w:rsidRPr="00CF7F8E" w:rsidRDefault="004D6C97" w:rsidP="004D6C97">
      <w:pPr>
        <w:pStyle w:val="Heading1"/>
        <w:jc w:val="center"/>
        <w:rPr>
          <w:rFonts w:asciiTheme="majorBidi" w:hAnsiTheme="majorBidi" w:cstheme="majorBidi"/>
          <w:sz w:val="28"/>
        </w:rPr>
      </w:pPr>
      <w:bookmarkStart w:id="44" w:name="_Toc251660800"/>
      <w:r w:rsidRPr="00CF7F8E">
        <w:rPr>
          <w:rFonts w:asciiTheme="majorBidi" w:hAnsiTheme="majorBidi" w:cstheme="majorBidi"/>
          <w:sz w:val="28"/>
          <w:rtl/>
        </w:rPr>
        <w:lastRenderedPageBreak/>
        <w:t>شکل 10-2 نحوه عملکرد زبان گزارشگری توسعه پذیر</w:t>
      </w:r>
      <w:r w:rsidRPr="00CF7F8E">
        <w:rPr>
          <w:rFonts w:asciiTheme="majorBidi" w:hAnsiTheme="majorBidi" w:cstheme="majorBidi"/>
          <w:sz w:val="28"/>
        </w:rPr>
        <w:t xml:space="preserve"> (XBRL)</w:t>
      </w:r>
      <w:r w:rsidRPr="00CF7F8E">
        <w:rPr>
          <w:rFonts w:asciiTheme="majorBidi" w:hAnsiTheme="majorBidi" w:cstheme="majorBidi"/>
          <w:sz w:val="28"/>
          <w:rtl/>
        </w:rPr>
        <w:t xml:space="preserve"> ( بوریتز و نو ،2003 ،</w:t>
      </w:r>
      <w:r>
        <w:rPr>
          <w:rFonts w:asciiTheme="majorBidi" w:hAnsiTheme="majorBidi" w:cstheme="majorBidi" w:hint="cs"/>
          <w:sz w:val="28"/>
          <w:rtl/>
          <w:lang w:bidi="fa-IR"/>
        </w:rPr>
        <w:t>ص</w:t>
      </w:r>
      <w:r w:rsidRPr="00CF7F8E">
        <w:rPr>
          <w:rFonts w:asciiTheme="majorBidi" w:hAnsiTheme="majorBidi" w:cstheme="majorBidi"/>
          <w:sz w:val="28"/>
          <w:rtl/>
        </w:rPr>
        <w:t>9)</w:t>
      </w:r>
      <w:r>
        <w:rPr>
          <w:rStyle w:val="FootnoteReference"/>
          <w:rFonts w:asciiTheme="majorBidi" w:hAnsiTheme="majorBidi" w:cstheme="majorBidi"/>
          <w:sz w:val="28"/>
          <w:rtl/>
        </w:rPr>
        <w:footnoteReference w:customMarkFollows="1" w:id="111"/>
        <w:t>1</w:t>
      </w:r>
      <w:bookmarkEnd w:id="44"/>
    </w:p>
    <w:p w:rsidR="004D6C97" w:rsidRDefault="004D6C97" w:rsidP="004D6C97">
      <w:pPr>
        <w:spacing w:line="360" w:lineRule="auto"/>
        <w:jc w:val="lowKashida"/>
        <w:rPr>
          <w:rFonts w:asciiTheme="majorBidi" w:hAnsiTheme="majorBidi" w:cstheme="majorBidi"/>
          <w:b/>
          <w:bCs/>
          <w:sz w:val="34"/>
          <w:szCs w:val="34"/>
        </w:rPr>
      </w:pPr>
    </w:p>
    <w:p w:rsidR="004D6C97" w:rsidRPr="008A7D85" w:rsidRDefault="004D6C97" w:rsidP="004D6C97">
      <w:pPr>
        <w:pStyle w:val="Heading1"/>
        <w:rPr>
          <w:rFonts w:asciiTheme="majorBidi" w:hAnsiTheme="majorBidi" w:cstheme="majorBidi"/>
          <w:sz w:val="34"/>
          <w:szCs w:val="34"/>
          <w:rtl/>
        </w:rPr>
      </w:pPr>
      <w:bookmarkStart w:id="45" w:name="_Toc251660801"/>
      <w:r w:rsidRPr="008A7D85">
        <w:rPr>
          <w:rFonts w:asciiTheme="majorBidi" w:hAnsiTheme="majorBidi" w:cstheme="majorBidi"/>
          <w:sz w:val="34"/>
          <w:szCs w:val="34"/>
          <w:rtl/>
        </w:rPr>
        <w:t xml:space="preserve">12-2 مزایا و معایب </w:t>
      </w:r>
      <w:r w:rsidRPr="008A7D85">
        <w:rPr>
          <w:rFonts w:asciiTheme="majorBidi" w:hAnsiTheme="majorBidi" w:cstheme="majorBidi"/>
          <w:sz w:val="34"/>
          <w:szCs w:val="34"/>
        </w:rPr>
        <w:t>XBRL</w:t>
      </w:r>
      <w:bookmarkEnd w:id="45"/>
    </w:p>
    <w:p w:rsidR="004D6C97" w:rsidRPr="008A7D85" w:rsidRDefault="004D6C97" w:rsidP="004D6C97">
      <w:pPr>
        <w:pStyle w:val="Heading1"/>
        <w:rPr>
          <w:rFonts w:asciiTheme="majorBidi" w:hAnsiTheme="majorBidi" w:cstheme="majorBidi"/>
          <w:sz w:val="34"/>
          <w:szCs w:val="34"/>
        </w:rPr>
      </w:pPr>
      <w:bookmarkStart w:id="46" w:name="_Toc251660802"/>
      <w:r w:rsidRPr="008A7D85">
        <w:rPr>
          <w:rFonts w:asciiTheme="majorBidi" w:hAnsiTheme="majorBidi" w:cstheme="majorBidi"/>
          <w:sz w:val="34"/>
          <w:szCs w:val="34"/>
          <w:rtl/>
        </w:rPr>
        <w:t xml:space="preserve">1-12-2 مزایای </w:t>
      </w:r>
      <w:r w:rsidRPr="008A7D85">
        <w:rPr>
          <w:rFonts w:asciiTheme="majorBidi" w:hAnsiTheme="majorBidi" w:cstheme="majorBidi"/>
          <w:sz w:val="34"/>
          <w:szCs w:val="34"/>
        </w:rPr>
        <w:t>XBRL</w:t>
      </w:r>
      <w:bookmarkEnd w:id="46"/>
    </w:p>
    <w:p w:rsidR="004D6C97" w:rsidRPr="00FE6288" w:rsidRDefault="004D6C97" w:rsidP="004D6C97">
      <w:pPr>
        <w:spacing w:line="360" w:lineRule="auto"/>
        <w:jc w:val="both"/>
        <w:rPr>
          <w:rFonts w:asciiTheme="majorBidi" w:hAnsiTheme="majorBidi" w:cstheme="majorBidi"/>
          <w:sz w:val="28"/>
          <w:szCs w:val="28"/>
          <w:rtl/>
        </w:rPr>
      </w:pP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مزایای فراوانی را در تمام مراحل گزارشگری تجاری و تحلیل ایجاد می نماید . این مزایا در خودکارسازی ، کاهش هزینه ها ، جابه جایی سریعتر ، اطلاعات صحیح تر و قابل اتکاتر ، تجزیه و تحلیل بهتر ، تصمیم گیری بهتر و در نهایت اطلاعات با کیفیت بهتر به چشم می آید . زبان گزارشگری توسعه پذیر</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تولید کنندگان و استفاده کنندگان اطلاعات مالی را قادر به حذف فعالیتهای پر هزینه دستی که معمولاً زمان بر و پرمشقت هستند می کند ، از طرف دیگر با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فعالیتهای زمان بر و پر هزینه ورود مجدد و سرهم کردن داده ها نیز حذف می شوند . با استفاده از نرم افزارهایی که برای ارزیابی و کار با اطلاعات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تعبیه شده اند می توان بر تجزیه و تحلیل اطلاعات تمرکز کرد . به عنوان مثال جستجویی که قبلاً مستلزم ساعتها تلاش بود در حال حاضر و با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کسری از ثانیه انجام می گیرد چون به عنوان مثال می توان مستقیماً بدهیهای احتمالی را مستقل از صورتهای مالی جستجو کرد در حالیکه قبلاً می بایست صورتهای مالی را جستجو می کردیم و سپس آنرا چک می کردیم که آیا بدهیهای احتمالی دارد یا خیر؟ ولی 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w:t>
      </w:r>
      <w:r w:rsidRPr="00FE6288">
        <w:rPr>
          <w:rFonts w:asciiTheme="majorBidi" w:hAnsiTheme="majorBidi" w:cstheme="majorBidi"/>
          <w:sz w:val="28"/>
          <w:szCs w:val="28"/>
          <w:rtl/>
        </w:rPr>
        <w:t>بدهیهای احتمالی بصورت مستقل از کل صورتهای مالی وجود دارد و قابل جستجو است (سایت ایکس بی آر اِل)</w:t>
      </w:r>
      <w:r w:rsidRPr="00FE6288">
        <w:rPr>
          <w:rStyle w:val="FootnoteReference"/>
          <w:rFonts w:asciiTheme="majorBidi" w:hAnsiTheme="majorBidi" w:cstheme="majorBidi"/>
          <w:sz w:val="28"/>
          <w:rtl/>
        </w:rPr>
        <w:footnoteReference w:id="112"/>
      </w:r>
      <w:r w:rsidRPr="00FE6288">
        <w:rPr>
          <w:rFonts w:asciiTheme="majorBidi" w:hAnsiTheme="majorBidi" w:cstheme="majorBidi"/>
          <w:sz w:val="28"/>
          <w:szCs w:val="28"/>
          <w:rtl/>
        </w:rPr>
        <w:t>.</w:t>
      </w:r>
    </w:p>
    <w:p w:rsidR="004D6C97" w:rsidRPr="00FE6288" w:rsidRDefault="004D6C97" w:rsidP="004D6C97">
      <w:pPr>
        <w:pStyle w:val="FootnoteText"/>
        <w:spacing w:line="360" w:lineRule="auto"/>
        <w:jc w:val="both"/>
        <w:rPr>
          <w:rFonts w:asciiTheme="majorBidi" w:hAnsiTheme="majorBidi" w:cstheme="majorBidi"/>
          <w:sz w:val="28"/>
          <w:rtl/>
        </w:rPr>
      </w:pPr>
      <w:r w:rsidRPr="00FE6288">
        <w:rPr>
          <w:rFonts w:asciiTheme="majorBidi" w:hAnsiTheme="majorBidi" w:cstheme="majorBidi"/>
          <w:sz w:val="28"/>
          <w:rtl/>
        </w:rPr>
        <w:t xml:space="preserve">استفاده کنندگان همچنین می توانند سوالات شرطی متعددی طرح نمایند . طراحی و ترسیم نمودارهای متفاوت بر اساس اطلاعات حال ، گذشته و برنامه های آینده و مقایسه این نمودارها بر اساس روشهای مشخص شده با شرکتهای مشابه از دیگر قابلیت های </w:t>
      </w:r>
      <w:r w:rsidRPr="00FE6288">
        <w:rPr>
          <w:rFonts w:asciiTheme="majorBidi" w:hAnsiTheme="majorBidi" w:cstheme="majorBidi"/>
          <w:sz w:val="28"/>
        </w:rPr>
        <w:t>XBRL</w:t>
      </w:r>
      <w:r w:rsidRPr="00FE6288">
        <w:rPr>
          <w:rFonts w:asciiTheme="majorBidi" w:hAnsiTheme="majorBidi" w:cstheme="majorBidi"/>
          <w:sz w:val="28"/>
          <w:rtl/>
        </w:rPr>
        <w:t xml:space="preserve">  می باشد . در این ابزار می توان اطلاعات دریافتی را بر اساس هر زبان ، هر نوع واحد پولی و حتی هر یک از قواعد حسابداری </w:t>
      </w:r>
      <w:r w:rsidRPr="00FE6288">
        <w:rPr>
          <w:rFonts w:asciiTheme="majorBidi" w:hAnsiTheme="majorBidi" w:cstheme="majorBidi" w:hint="cs"/>
          <w:sz w:val="28"/>
          <w:rtl/>
        </w:rPr>
        <w:t>(</w:t>
      </w:r>
      <w:r w:rsidRPr="00FE6288">
        <w:rPr>
          <w:rFonts w:asciiTheme="majorBidi" w:hAnsiTheme="majorBidi" w:cstheme="majorBidi"/>
          <w:sz w:val="28"/>
          <w:rtl/>
          <w:lang w:bidi="fa-IR"/>
        </w:rPr>
        <w:t>مثلاً استانداردهای بین المللی گزارشگری مالی یا اصول پذیرفته شده حسابداری ایلات متحده</w:t>
      </w:r>
      <w:r w:rsidRPr="00FE6288">
        <w:rPr>
          <w:rFonts w:asciiTheme="majorBidi" w:hAnsiTheme="majorBidi" w:cstheme="majorBidi" w:hint="cs"/>
          <w:sz w:val="28"/>
          <w:rtl/>
        </w:rPr>
        <w:t xml:space="preserve">) </w:t>
      </w:r>
      <w:r w:rsidRPr="00FE6288">
        <w:rPr>
          <w:rFonts w:asciiTheme="majorBidi" w:hAnsiTheme="majorBidi" w:cstheme="majorBidi"/>
          <w:sz w:val="28"/>
          <w:rtl/>
        </w:rPr>
        <w:t xml:space="preserve">بررسی کرده و پاسخ های فوری و مجازی خود را بدست آورد . </w:t>
      </w:r>
    </w:p>
    <w:p w:rsidR="004D6C97" w:rsidRPr="00A07A34" w:rsidRDefault="004D6C97" w:rsidP="004D6C97">
      <w:pPr>
        <w:spacing w:line="360" w:lineRule="auto"/>
        <w:jc w:val="both"/>
        <w:rPr>
          <w:rFonts w:asciiTheme="majorBidi" w:hAnsiTheme="majorBidi" w:cstheme="majorBidi"/>
          <w:sz w:val="28"/>
          <w:szCs w:val="28"/>
          <w:rtl/>
        </w:rPr>
      </w:pPr>
      <w:r w:rsidRPr="00FE6288">
        <w:rPr>
          <w:rFonts w:asciiTheme="majorBidi" w:hAnsiTheme="majorBidi" w:cstheme="majorBidi"/>
          <w:sz w:val="28"/>
          <w:szCs w:val="28"/>
          <w:rtl/>
        </w:rPr>
        <w:t xml:space="preserve">قابلیت قالب بندی اطلاعات در </w:t>
      </w:r>
      <w:r w:rsidRPr="00FE6288">
        <w:rPr>
          <w:rFonts w:asciiTheme="majorBidi" w:hAnsiTheme="majorBidi" w:cstheme="majorBidi"/>
          <w:sz w:val="28"/>
          <w:szCs w:val="28"/>
        </w:rPr>
        <w:t>XBRL</w:t>
      </w:r>
      <w:r w:rsidRPr="00FE6288">
        <w:rPr>
          <w:rFonts w:asciiTheme="majorBidi" w:hAnsiTheme="majorBidi" w:cstheme="majorBidi"/>
          <w:sz w:val="28"/>
          <w:szCs w:val="28"/>
          <w:rtl/>
        </w:rPr>
        <w:t xml:space="preserve"> موجب بهره مندی استفاده کنندگان برای مقاصد درون سازمانی و برون سازمانی ( مثلاً توسط مدیران مالی ، مشتریان ، سازمانهای غیر دولتی و البته حسابرسان ) خواهد شد . در واقع </w:t>
      </w:r>
      <w:r w:rsidRPr="00FE6288">
        <w:rPr>
          <w:rFonts w:asciiTheme="majorBidi" w:hAnsiTheme="majorBidi" w:cstheme="majorBidi"/>
          <w:sz w:val="28"/>
          <w:szCs w:val="28"/>
        </w:rPr>
        <w:t>XBRL</w:t>
      </w:r>
      <w:r w:rsidRPr="00FE6288">
        <w:rPr>
          <w:rFonts w:asciiTheme="majorBidi" w:hAnsiTheme="majorBidi" w:cstheme="majorBidi"/>
          <w:sz w:val="28"/>
          <w:szCs w:val="28"/>
          <w:rtl/>
        </w:rPr>
        <w:t xml:space="preserve"> دنیای جدید . کم هزینه ای را از طریق دسترسی</w:t>
      </w:r>
      <w:r w:rsidRPr="00A07A34">
        <w:rPr>
          <w:rFonts w:asciiTheme="majorBidi" w:hAnsiTheme="majorBidi" w:cstheme="majorBidi"/>
          <w:sz w:val="28"/>
          <w:szCs w:val="28"/>
          <w:rtl/>
        </w:rPr>
        <w:t xml:space="preserve"> به اطلاعات بصورت </w:t>
      </w:r>
      <w:r w:rsidRPr="00A07A34">
        <w:rPr>
          <w:rFonts w:asciiTheme="majorBidi" w:hAnsiTheme="majorBidi" w:cstheme="majorBidi"/>
          <w:sz w:val="28"/>
          <w:szCs w:val="28"/>
          <w:rtl/>
        </w:rPr>
        <w:lastRenderedPageBreak/>
        <w:t xml:space="preserve">یکسان برای تولیدکنندگان و استفاده کنندگان اطلاعات به نمایش می گذارد . شبکه های حسابرسی بر این باورند که شرکتهای پذیرنده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در طول زمان شاهد صرفه جویی های چشمگیری در هزینه های حسابرسی (داخلی و مستقل) خود خواهند بود . بر این اساس مهم ترین دستاوردهای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می توان در موارد ذیل خلاصه کرد ( شفاعی و کاظمی، 1388،</w:t>
      </w:r>
      <w:r>
        <w:rPr>
          <w:rFonts w:asciiTheme="majorBidi" w:hAnsiTheme="majorBidi" w:cstheme="majorBidi" w:hint="cs"/>
          <w:sz w:val="28"/>
          <w:szCs w:val="28"/>
          <w:rtl/>
          <w:lang w:bidi="fa-IR"/>
        </w:rPr>
        <w:t>ص</w:t>
      </w:r>
      <w:r w:rsidRPr="00A07A34">
        <w:rPr>
          <w:rFonts w:asciiTheme="majorBidi" w:hAnsiTheme="majorBidi" w:cstheme="majorBidi"/>
          <w:sz w:val="28"/>
          <w:szCs w:val="28"/>
          <w:rtl/>
        </w:rPr>
        <w:t>21-19 )</w:t>
      </w:r>
      <w:r>
        <w:rPr>
          <w:rFonts w:asciiTheme="majorBidi" w:hAnsiTheme="majorBidi" w:cstheme="majorBidi" w:hint="cs"/>
          <w:sz w:val="28"/>
          <w:szCs w:val="28"/>
          <w:vertAlign w:val="superscript"/>
          <w:rtl/>
        </w:rPr>
        <w:t>2</w:t>
      </w:r>
      <w:r w:rsidRPr="00A07A34">
        <w:rPr>
          <w:rFonts w:asciiTheme="majorBidi" w:hAnsiTheme="majorBidi" w:cstheme="majorBidi"/>
          <w:sz w:val="28"/>
          <w:szCs w:val="28"/>
          <w:rtl/>
        </w:rPr>
        <w:t>:</w:t>
      </w:r>
    </w:p>
    <w:p w:rsidR="004D6C97" w:rsidRPr="008A7D85" w:rsidRDefault="004D6C97" w:rsidP="004D6C97">
      <w:pPr>
        <w:pStyle w:val="ListParagraph"/>
        <w:numPr>
          <w:ilvl w:val="2"/>
          <w:numId w:val="12"/>
        </w:numPr>
        <w:spacing w:line="360" w:lineRule="auto"/>
        <w:ind w:left="459" w:hanging="460"/>
        <w:jc w:val="lowKashida"/>
        <w:rPr>
          <w:rFonts w:asciiTheme="majorBidi" w:hAnsiTheme="majorBidi" w:cstheme="majorBidi"/>
          <w:sz w:val="28"/>
          <w:szCs w:val="28"/>
          <w:rtl/>
        </w:rPr>
      </w:pPr>
      <w:r w:rsidRPr="008A7D85">
        <w:rPr>
          <w:rFonts w:asciiTheme="majorBidi" w:hAnsiTheme="majorBidi" w:cstheme="majorBidi"/>
          <w:sz w:val="28"/>
          <w:szCs w:val="28"/>
          <w:rtl/>
        </w:rPr>
        <w:t xml:space="preserve">امکان انتقال اطلاعات به شکل زنده </w:t>
      </w:r>
      <w:r>
        <w:rPr>
          <w:rStyle w:val="FootnoteReference"/>
          <w:rFonts w:asciiTheme="majorBidi" w:hAnsiTheme="majorBidi" w:cstheme="majorBidi"/>
          <w:sz w:val="28"/>
          <w:rtl/>
        </w:rPr>
        <w:footnoteReference w:customMarkFollows="1" w:id="113"/>
        <w:t>3</w:t>
      </w:r>
      <w:r w:rsidRPr="008A7D85">
        <w:rPr>
          <w:rFonts w:asciiTheme="majorBidi" w:hAnsiTheme="majorBidi" w:cstheme="majorBidi"/>
          <w:sz w:val="28"/>
          <w:szCs w:val="28"/>
          <w:rtl/>
        </w:rPr>
        <w:t xml:space="preserve"> </w:t>
      </w:r>
    </w:p>
    <w:p w:rsidR="004D6C97" w:rsidRPr="008A7D85" w:rsidRDefault="004D6C97" w:rsidP="004D6C97">
      <w:pPr>
        <w:pStyle w:val="ListParagraph"/>
        <w:numPr>
          <w:ilvl w:val="2"/>
          <w:numId w:val="12"/>
        </w:numPr>
        <w:spacing w:line="360" w:lineRule="auto"/>
        <w:ind w:left="459" w:hanging="460"/>
        <w:jc w:val="lowKashida"/>
        <w:rPr>
          <w:rFonts w:asciiTheme="majorBidi" w:hAnsiTheme="majorBidi" w:cstheme="majorBidi"/>
          <w:sz w:val="28"/>
          <w:szCs w:val="28"/>
          <w:rtl/>
        </w:rPr>
      </w:pPr>
      <w:r w:rsidRPr="008A7D85">
        <w:rPr>
          <w:rFonts w:asciiTheme="majorBidi" w:hAnsiTheme="majorBidi" w:cstheme="majorBidi"/>
          <w:sz w:val="28"/>
          <w:szCs w:val="28"/>
          <w:rtl/>
        </w:rPr>
        <w:t xml:space="preserve">امکان دستکاری ارقام توسط کاربر </w:t>
      </w:r>
    </w:p>
    <w:p w:rsidR="004D6C97" w:rsidRPr="008A7D85" w:rsidRDefault="004D6C97" w:rsidP="004D6C97">
      <w:pPr>
        <w:pStyle w:val="ListParagraph"/>
        <w:numPr>
          <w:ilvl w:val="2"/>
          <w:numId w:val="12"/>
        </w:numPr>
        <w:spacing w:line="360" w:lineRule="auto"/>
        <w:ind w:left="459" w:hanging="460"/>
        <w:jc w:val="lowKashida"/>
        <w:rPr>
          <w:rFonts w:asciiTheme="majorBidi" w:hAnsiTheme="majorBidi" w:cstheme="majorBidi"/>
          <w:sz w:val="28"/>
          <w:szCs w:val="28"/>
          <w:rtl/>
        </w:rPr>
      </w:pPr>
      <w:r w:rsidRPr="008A7D85">
        <w:rPr>
          <w:rFonts w:asciiTheme="majorBidi" w:hAnsiTheme="majorBidi" w:cstheme="majorBidi"/>
          <w:sz w:val="28"/>
          <w:szCs w:val="28"/>
          <w:rtl/>
        </w:rPr>
        <w:t xml:space="preserve">استفاده از رده بندی واحد اطلاعاتی و حذف مشکلات مفاهیم اطلاعاتی </w:t>
      </w:r>
    </w:p>
    <w:p w:rsidR="004D6C97" w:rsidRPr="008A7D85" w:rsidRDefault="004D6C97" w:rsidP="004D6C97">
      <w:pPr>
        <w:pStyle w:val="ListParagraph"/>
        <w:numPr>
          <w:ilvl w:val="2"/>
          <w:numId w:val="12"/>
        </w:numPr>
        <w:spacing w:line="360" w:lineRule="auto"/>
        <w:ind w:left="459" w:hanging="460"/>
        <w:jc w:val="lowKashida"/>
        <w:rPr>
          <w:rFonts w:asciiTheme="majorBidi" w:hAnsiTheme="majorBidi" w:cstheme="majorBidi"/>
          <w:sz w:val="28"/>
          <w:szCs w:val="28"/>
          <w:rtl/>
        </w:rPr>
      </w:pPr>
      <w:r w:rsidRPr="008A7D85">
        <w:rPr>
          <w:rFonts w:asciiTheme="majorBidi" w:hAnsiTheme="majorBidi" w:cstheme="majorBidi"/>
          <w:sz w:val="28"/>
          <w:szCs w:val="28"/>
          <w:rtl/>
        </w:rPr>
        <w:t xml:space="preserve">افزایش قابلیت مقایسه گزارشهای مالی </w:t>
      </w:r>
    </w:p>
    <w:p w:rsidR="004D6C97" w:rsidRPr="008A7D85" w:rsidRDefault="004D6C97" w:rsidP="004D6C97">
      <w:pPr>
        <w:pStyle w:val="ListParagraph"/>
        <w:numPr>
          <w:ilvl w:val="2"/>
          <w:numId w:val="12"/>
        </w:numPr>
        <w:spacing w:line="360" w:lineRule="auto"/>
        <w:ind w:left="459" w:hanging="460"/>
        <w:jc w:val="lowKashida"/>
        <w:rPr>
          <w:rFonts w:asciiTheme="majorBidi" w:hAnsiTheme="majorBidi" w:cstheme="majorBidi"/>
          <w:sz w:val="28"/>
          <w:szCs w:val="28"/>
          <w:rtl/>
        </w:rPr>
      </w:pPr>
      <w:r w:rsidRPr="008A7D85">
        <w:rPr>
          <w:rFonts w:asciiTheme="majorBidi" w:hAnsiTheme="majorBidi" w:cstheme="majorBidi"/>
          <w:sz w:val="28"/>
          <w:szCs w:val="28"/>
          <w:rtl/>
        </w:rPr>
        <w:t xml:space="preserve">دسترسی سریع به انواع اطلاعات موجود در طبقه بندی تعریف شده </w:t>
      </w:r>
    </w:p>
    <w:p w:rsidR="004D6C97" w:rsidRPr="008A7D85" w:rsidRDefault="004D6C97" w:rsidP="004D6C97">
      <w:pPr>
        <w:pStyle w:val="ListParagraph"/>
        <w:numPr>
          <w:ilvl w:val="2"/>
          <w:numId w:val="12"/>
        </w:numPr>
        <w:spacing w:line="360" w:lineRule="auto"/>
        <w:ind w:left="459" w:hanging="460"/>
        <w:jc w:val="lowKashida"/>
        <w:rPr>
          <w:rFonts w:asciiTheme="majorBidi" w:hAnsiTheme="majorBidi" w:cstheme="majorBidi"/>
          <w:sz w:val="28"/>
          <w:szCs w:val="28"/>
          <w:rtl/>
        </w:rPr>
      </w:pPr>
      <w:r w:rsidRPr="008A7D85">
        <w:rPr>
          <w:rFonts w:asciiTheme="majorBidi" w:hAnsiTheme="majorBidi" w:cstheme="majorBidi"/>
          <w:sz w:val="28"/>
          <w:szCs w:val="28"/>
          <w:rtl/>
        </w:rPr>
        <w:t>امکان ذخیره سازی داده ها توسط دریافت کننده و انجام عملیات محاسباتی بعدی روی آنها</w:t>
      </w:r>
    </w:p>
    <w:p w:rsidR="004D6C97" w:rsidRPr="008A7D85" w:rsidRDefault="004D6C97" w:rsidP="004D6C97">
      <w:pPr>
        <w:pStyle w:val="ListParagraph"/>
        <w:numPr>
          <w:ilvl w:val="2"/>
          <w:numId w:val="12"/>
        </w:numPr>
        <w:spacing w:line="360" w:lineRule="auto"/>
        <w:ind w:left="459" w:hanging="460"/>
        <w:jc w:val="lowKashida"/>
        <w:rPr>
          <w:rFonts w:asciiTheme="majorBidi" w:hAnsiTheme="majorBidi" w:cstheme="majorBidi"/>
          <w:sz w:val="28"/>
          <w:szCs w:val="28"/>
          <w:rtl/>
        </w:rPr>
      </w:pPr>
      <w:r w:rsidRPr="008A7D85">
        <w:rPr>
          <w:rFonts w:asciiTheme="majorBidi" w:hAnsiTheme="majorBidi" w:cstheme="majorBidi"/>
          <w:sz w:val="28"/>
          <w:szCs w:val="28"/>
          <w:rtl/>
        </w:rPr>
        <w:t>امکان داد و ستد اطلاعات مالی بین سیستمهای مختلف</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امکان استفاده از نرم افزارهای هوشمند تحلیل گر مالی مبتنی بر دریافت مستقیم اطلاعات از شرکتها</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انجمن حسابداران خبره آمریکا</w:t>
      </w:r>
      <w:r>
        <w:rPr>
          <w:rStyle w:val="FootnoteReference"/>
          <w:rFonts w:asciiTheme="majorBidi" w:hAnsiTheme="majorBidi" w:cstheme="majorBidi"/>
          <w:sz w:val="28"/>
          <w:rtl/>
        </w:rPr>
        <w:footnoteReference w:customMarkFollows="1" w:id="114"/>
        <w:t>1</w:t>
      </w:r>
      <w:r>
        <w:rPr>
          <w:rFonts w:asciiTheme="majorBidi" w:hAnsiTheme="majorBidi" w:cstheme="majorBidi"/>
          <w:sz w:val="28"/>
          <w:szCs w:val="28"/>
          <w:rtl/>
        </w:rPr>
        <w:t xml:space="preserve"> </w:t>
      </w:r>
      <w:r w:rsidRPr="00A07A34">
        <w:rPr>
          <w:rFonts w:asciiTheme="majorBidi" w:hAnsiTheme="majorBidi" w:cstheme="majorBidi"/>
          <w:sz w:val="28"/>
          <w:szCs w:val="28"/>
          <w:rtl/>
        </w:rPr>
        <w:t xml:space="preserve">قابلیت های زیر را برای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جهت کمک به استفاده کنندگان بیان داشته است .</w:t>
      </w:r>
    </w:p>
    <w:p w:rsidR="004D6C97" w:rsidRPr="004739A8" w:rsidRDefault="004D6C97" w:rsidP="004D6C97">
      <w:pPr>
        <w:numPr>
          <w:ilvl w:val="0"/>
          <w:numId w:val="8"/>
        </w:numPr>
        <w:tabs>
          <w:tab w:val="clear" w:pos="720"/>
          <w:tab w:val="num" w:pos="282"/>
        </w:tabs>
        <w:spacing w:line="360" w:lineRule="auto"/>
        <w:ind w:left="-1" w:firstLine="0"/>
        <w:jc w:val="lowKashida"/>
        <w:rPr>
          <w:rFonts w:asciiTheme="majorBidi" w:hAnsiTheme="majorBidi" w:cstheme="majorBidi"/>
          <w:b/>
          <w:bCs/>
          <w:sz w:val="28"/>
          <w:szCs w:val="28"/>
          <w:rtl/>
        </w:rPr>
      </w:pPr>
      <w:r w:rsidRPr="004739A8">
        <w:rPr>
          <w:rFonts w:asciiTheme="majorBidi" w:hAnsiTheme="majorBidi" w:cstheme="majorBidi"/>
          <w:b/>
          <w:bCs/>
          <w:sz w:val="28"/>
          <w:szCs w:val="28"/>
          <w:rtl/>
        </w:rPr>
        <w:t xml:space="preserve">صورتهای مالی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صورتهای مالی در فرمت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امکان ارتباط بین صورتهای مالی و متون قانونی (استاندارد ها) مرتبط ، داشتن اطلاعات جزئی تر و بررسی نظر حسابرس را می دهد . و یک حسابرس هم به شکلی آسانتر می تواند صورتهای مالی را بررسی کند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4739A8" w:rsidRDefault="004D6C97" w:rsidP="004D6C97">
      <w:pPr>
        <w:numPr>
          <w:ilvl w:val="0"/>
          <w:numId w:val="8"/>
        </w:numPr>
        <w:tabs>
          <w:tab w:val="clear" w:pos="720"/>
          <w:tab w:val="num" w:pos="282"/>
        </w:tabs>
        <w:spacing w:line="360" w:lineRule="auto"/>
        <w:ind w:left="-1" w:firstLine="0"/>
        <w:jc w:val="lowKashida"/>
        <w:rPr>
          <w:rFonts w:asciiTheme="majorBidi" w:hAnsiTheme="majorBidi" w:cstheme="majorBidi"/>
          <w:b/>
          <w:bCs/>
          <w:sz w:val="28"/>
          <w:szCs w:val="28"/>
          <w:rtl/>
        </w:rPr>
      </w:pPr>
      <w:r w:rsidRPr="004739A8">
        <w:rPr>
          <w:rFonts w:asciiTheme="majorBidi" w:hAnsiTheme="majorBidi" w:cstheme="majorBidi"/>
          <w:b/>
          <w:bCs/>
          <w:sz w:val="28"/>
          <w:szCs w:val="28"/>
          <w:rtl/>
        </w:rPr>
        <w:t xml:space="preserve">تحلیل مالی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تواند برای گزارشگری مالی عمومی و مقایسه اطلاعات مالی یک موسسه با موسسه دیگر بکار گرفته شود . 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مفاهیم مالی که در شرکتهای مختلف با عناوین مختلف شناخته می شوند ولی مفهومی یکسان دارند از طریق واژه نامه جهانی ( یگانه ) قابل مقایسه هستند . ( مثلاً ممکن است وجه نقد خالص در یک شرکت به اسم وجه نقد و در شرکت دیگر به اسم وجه نقد و معادل آن شناخته شوند ولی با توجه به واژه نامه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این دو یکی و قابل مقایسه هستند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4739A8" w:rsidRDefault="004D6C97" w:rsidP="004D6C97">
      <w:pPr>
        <w:numPr>
          <w:ilvl w:val="0"/>
          <w:numId w:val="8"/>
        </w:numPr>
        <w:tabs>
          <w:tab w:val="clear" w:pos="720"/>
          <w:tab w:val="num" w:pos="282"/>
        </w:tabs>
        <w:spacing w:line="360" w:lineRule="auto"/>
        <w:ind w:left="-1" w:firstLine="0"/>
        <w:jc w:val="lowKashida"/>
        <w:rPr>
          <w:rFonts w:asciiTheme="majorBidi" w:hAnsiTheme="majorBidi" w:cstheme="majorBidi"/>
          <w:b/>
          <w:bCs/>
          <w:sz w:val="28"/>
          <w:szCs w:val="28"/>
          <w:rtl/>
        </w:rPr>
      </w:pPr>
      <w:r w:rsidRPr="004739A8">
        <w:rPr>
          <w:rFonts w:asciiTheme="majorBidi" w:hAnsiTheme="majorBidi" w:cstheme="majorBidi"/>
          <w:b/>
          <w:bCs/>
          <w:sz w:val="28"/>
          <w:szCs w:val="28"/>
          <w:rtl/>
        </w:rPr>
        <w:lastRenderedPageBreak/>
        <w:t xml:space="preserve">استخراج اطلاعات مالی </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استخراج اطلاعات از صورتهای مالی و وارد کردن آن به درون یک مدل ( مثل کاربرگ اکسل ) را آسان می کند .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4739A8" w:rsidRDefault="004D6C97" w:rsidP="004D6C97">
      <w:pPr>
        <w:numPr>
          <w:ilvl w:val="0"/>
          <w:numId w:val="8"/>
        </w:numPr>
        <w:tabs>
          <w:tab w:val="clear" w:pos="720"/>
          <w:tab w:val="num" w:pos="282"/>
        </w:tabs>
        <w:spacing w:line="360" w:lineRule="auto"/>
        <w:ind w:left="-1" w:firstLine="0"/>
        <w:jc w:val="lowKashida"/>
        <w:rPr>
          <w:rFonts w:asciiTheme="majorBidi" w:hAnsiTheme="majorBidi" w:cstheme="majorBidi"/>
          <w:b/>
          <w:bCs/>
          <w:sz w:val="28"/>
          <w:szCs w:val="28"/>
          <w:rtl/>
        </w:rPr>
      </w:pPr>
      <w:r w:rsidRPr="004739A8">
        <w:rPr>
          <w:rFonts w:asciiTheme="majorBidi" w:hAnsiTheme="majorBidi" w:cstheme="majorBidi"/>
          <w:b/>
          <w:bCs/>
          <w:sz w:val="28"/>
          <w:szCs w:val="28"/>
          <w:rtl/>
        </w:rPr>
        <w:t>حسابرسی و خدمات اطمینان بخشی</w:t>
      </w:r>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اگر تمام نرم افزارهای حسابداری در فرمت واحد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باشند استخراج اطلاعات و استفاده از آنها در حسابرسی صورتهای مالی بسیار ساده تر خواهد بود  (هورت ،2008،</w:t>
      </w:r>
      <w:r>
        <w:rPr>
          <w:rFonts w:asciiTheme="majorBidi" w:hAnsiTheme="majorBidi" w:cstheme="majorBidi" w:hint="cs"/>
          <w:sz w:val="28"/>
          <w:szCs w:val="28"/>
          <w:rtl/>
          <w:lang w:bidi="fa-IR"/>
        </w:rPr>
        <w:t>ص</w:t>
      </w:r>
      <w:r w:rsidRPr="00A07A34">
        <w:rPr>
          <w:rFonts w:asciiTheme="majorBidi" w:hAnsiTheme="majorBidi" w:cstheme="majorBidi"/>
          <w:sz w:val="28"/>
          <w:szCs w:val="28"/>
          <w:rtl/>
        </w:rPr>
        <w:t>93)</w:t>
      </w:r>
      <w:r>
        <w:rPr>
          <w:rStyle w:val="FootnoteReference"/>
          <w:rFonts w:asciiTheme="majorBidi" w:hAnsiTheme="majorBidi" w:cstheme="majorBidi"/>
          <w:sz w:val="28"/>
          <w:rtl/>
        </w:rPr>
        <w:footnoteReference w:customMarkFollows="1" w:id="115"/>
        <w:t>2</w:t>
      </w:r>
      <w:r w:rsidRPr="00A07A34">
        <w:rPr>
          <w:rFonts w:asciiTheme="majorBidi" w:hAnsiTheme="majorBidi" w:cstheme="majorBidi"/>
          <w:sz w:val="28"/>
          <w:szCs w:val="28"/>
          <w:rtl/>
        </w:rPr>
        <w:t>.</w:t>
      </w:r>
    </w:p>
    <w:p w:rsidR="004D6C97" w:rsidRDefault="004D6C97" w:rsidP="004D6C97">
      <w:pPr>
        <w:spacing w:line="360" w:lineRule="auto"/>
        <w:ind w:left="-1"/>
        <w:jc w:val="lowKashida"/>
        <w:rPr>
          <w:rFonts w:asciiTheme="majorBidi" w:hAnsiTheme="majorBidi" w:cstheme="majorBidi"/>
          <w:sz w:val="28"/>
          <w:szCs w:val="28"/>
          <w:rtl/>
        </w:rPr>
      </w:pPr>
    </w:p>
    <w:p w:rsidR="004D6C97" w:rsidRPr="00D2620B" w:rsidRDefault="004D6C97" w:rsidP="004D6C97">
      <w:pPr>
        <w:pStyle w:val="Heading1"/>
        <w:rPr>
          <w:rFonts w:asciiTheme="majorBidi" w:hAnsiTheme="majorBidi" w:cstheme="majorBidi"/>
          <w:sz w:val="34"/>
          <w:szCs w:val="34"/>
        </w:rPr>
      </w:pPr>
      <w:bookmarkStart w:id="47" w:name="_Toc251660803"/>
      <w:r w:rsidRPr="00D2620B">
        <w:rPr>
          <w:rFonts w:asciiTheme="majorBidi" w:hAnsiTheme="majorBidi" w:cstheme="majorBidi"/>
          <w:sz w:val="34"/>
          <w:szCs w:val="34"/>
          <w:rtl/>
        </w:rPr>
        <w:t xml:space="preserve">2-12-2 معایب </w:t>
      </w:r>
      <w:r w:rsidRPr="00D2620B">
        <w:rPr>
          <w:rFonts w:asciiTheme="majorBidi" w:hAnsiTheme="majorBidi" w:cstheme="majorBidi"/>
          <w:sz w:val="34"/>
          <w:szCs w:val="34"/>
        </w:rPr>
        <w:t>XBRL</w:t>
      </w:r>
      <w:bookmarkEnd w:id="47"/>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اگرچه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مزایای چشمگیری دارد ، دارای محدودیتهایی نیز می باشد . اول اینکه مهم است بدانیم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عناوین را برای صورتهای مالی قراردادی تهیه می کند و شیوه های دیگر ارائه داده های مالی مثل فرمولها ، نمودارها ، جداول و مشابه اینها بیان نمی کند . در حقیقت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برای ارائه آسان اطلاعات برای استفاده شخصی ( استفاده کننده ) طراحی نشده است . هدف آن در اصل ارتقاء کارایی در فرآیند انتقال و ذخیره داده ها می باشد . بسیاری از افراد حرفه ای حسابداری و استفاده کنندگان از اطلاعات مالی معتقدند که محتوای صورتهای مالی کنونی بطور کامل با انتظارات استفاده کنندگان سازگار نیست بدلیل اینکه شکل گزارشگری صورتهای مالی قراردادی شاید نیازهای استفاده کنندگان را که انواع مختلفی از اشکال صوتی و تصویری و یا چن بعدی عددی و نمایش گرافیکی را ترجیح می دهند ، برطرف نکند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یک شکل استاندارد برای چندین نمایش ، بجای تمرکز بر محتوای اطلاعات صورتهای مالی قراردادی ندارد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دوم اینکه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اکنون کیفیت اطلاعات را بیان نمی کند ، برای مثال ، آیا داده های نشانه گذاری شده 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قابل اتکا هستند یا خیر . با توجه به تعدد واژه نامه های ایجاد شده برای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امکان بروز اشتباهات در انتخاب و بکارگیری عناوین یا نشانه های گروهبندی های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افزایش یافته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همچنین اطلاعات در وب ( شبکه ) می توانند به آسانی ایجاد شده یا تغییر یابند و منبع (منبع این عمال) پنهان بماند ، سوالات زیادی در مورد قابلیت اطمینان شبکه برای اطلاعات ارائه شده در اینترنت مثل اطلاعاتی که به شکل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هستند بوجود آمده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 xml:space="preserve">سوم اینکه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اکنون گزارش حسابرسان را بعنوان قسمتی از مجموعه صورتهای مالی بعنوان یک کل در نظر می گیرد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جهت گزارش حسابرسی برای یک صورت مالی خاص و یا یک قلم خاص از یک صورت مالی و یا کنترلهای داخلی حاکم بر گزارشات مالی ، ایجاد نشده است  (فریور لیلان ،1386،</w:t>
      </w:r>
      <w:r>
        <w:rPr>
          <w:rFonts w:asciiTheme="majorBidi" w:hAnsiTheme="majorBidi" w:cstheme="majorBidi" w:hint="cs"/>
          <w:sz w:val="28"/>
          <w:szCs w:val="28"/>
          <w:rtl/>
        </w:rPr>
        <w:t>ص</w:t>
      </w:r>
      <w:r w:rsidRPr="00A07A34">
        <w:rPr>
          <w:rFonts w:asciiTheme="majorBidi" w:hAnsiTheme="majorBidi" w:cstheme="majorBidi"/>
          <w:sz w:val="28"/>
          <w:szCs w:val="28"/>
          <w:rtl/>
        </w:rPr>
        <w:t>55)</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D2620B" w:rsidRDefault="004D6C97" w:rsidP="004D6C97">
      <w:pPr>
        <w:pStyle w:val="Heading1"/>
        <w:rPr>
          <w:rFonts w:asciiTheme="majorBidi" w:hAnsiTheme="majorBidi" w:cstheme="majorBidi"/>
          <w:sz w:val="34"/>
          <w:szCs w:val="34"/>
          <w:rtl/>
        </w:rPr>
      </w:pPr>
      <w:bookmarkStart w:id="48" w:name="_Toc251660804"/>
      <w:r w:rsidRPr="00D2620B">
        <w:rPr>
          <w:rFonts w:asciiTheme="majorBidi" w:hAnsiTheme="majorBidi" w:cstheme="majorBidi"/>
          <w:sz w:val="34"/>
          <w:szCs w:val="34"/>
          <w:rtl/>
        </w:rPr>
        <w:t xml:space="preserve">13-2 عوامل توجیه کننده تقاضا برای </w:t>
      </w:r>
      <w:r w:rsidRPr="00D2620B">
        <w:rPr>
          <w:rFonts w:asciiTheme="majorBidi" w:hAnsiTheme="majorBidi" w:cstheme="majorBidi"/>
          <w:sz w:val="34"/>
          <w:szCs w:val="34"/>
        </w:rPr>
        <w:t>XBRL</w:t>
      </w:r>
      <w:bookmarkEnd w:id="48"/>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دهه اخیر مشکلاتی که در سیستم های کامپیوتری ایجاد شده است نگرانی های زیادی را برای استفاده کنندگان در عرصه تجارت ایجاد کرده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سوالی که مطرح می شود این است که آیا در قرن جدید می توان به اطلاعات ارائه شده با ابزارهای </w:t>
      </w:r>
      <w:r w:rsidRPr="00A07A34">
        <w:rPr>
          <w:rFonts w:asciiTheme="majorBidi" w:hAnsiTheme="majorBidi" w:cstheme="majorBidi"/>
          <w:sz w:val="28"/>
          <w:szCs w:val="28"/>
        </w:rPr>
        <w:t>IT</w:t>
      </w:r>
      <w:r w:rsidRPr="00A07A34">
        <w:rPr>
          <w:rStyle w:val="FootnoteReference"/>
          <w:rFonts w:asciiTheme="majorBidi" w:hAnsiTheme="majorBidi" w:cstheme="majorBidi"/>
          <w:sz w:val="28"/>
          <w:rtl/>
        </w:rPr>
        <w:footnoteReference w:id="116"/>
      </w:r>
      <w:r w:rsidRPr="00A07A34">
        <w:rPr>
          <w:rFonts w:asciiTheme="majorBidi" w:hAnsiTheme="majorBidi" w:cstheme="majorBidi"/>
          <w:sz w:val="28"/>
          <w:szCs w:val="28"/>
          <w:rtl/>
        </w:rPr>
        <w:t xml:space="preserve"> و </w:t>
      </w:r>
      <w:r w:rsidRPr="00A07A34">
        <w:rPr>
          <w:rFonts w:asciiTheme="majorBidi" w:hAnsiTheme="majorBidi" w:cstheme="majorBidi"/>
          <w:sz w:val="28"/>
          <w:szCs w:val="28"/>
        </w:rPr>
        <w:t>ICT</w:t>
      </w:r>
      <w:r w:rsidRPr="00A07A34">
        <w:rPr>
          <w:rFonts w:asciiTheme="majorBidi" w:hAnsiTheme="majorBidi" w:cstheme="majorBidi"/>
          <w:sz w:val="28"/>
          <w:szCs w:val="28"/>
          <w:rtl/>
        </w:rPr>
        <w:t xml:space="preserve"> تکیه نمود ؟ با توجه به بروز رسوایی های مالی در بازارهای سهام و شرکت هایی همچون اِنرون</w:t>
      </w:r>
      <w:r w:rsidRPr="00A07A34">
        <w:rPr>
          <w:rStyle w:val="FootnoteReference"/>
          <w:rFonts w:asciiTheme="majorBidi" w:hAnsiTheme="majorBidi" w:cstheme="majorBidi"/>
          <w:sz w:val="28"/>
          <w:rtl/>
        </w:rPr>
        <w:footnoteReference w:id="117"/>
      </w:r>
      <w:r w:rsidRPr="00A07A34">
        <w:rPr>
          <w:rFonts w:asciiTheme="majorBidi" w:hAnsiTheme="majorBidi" w:cstheme="majorBidi"/>
          <w:sz w:val="28"/>
          <w:szCs w:val="28"/>
          <w:rtl/>
        </w:rPr>
        <w:t xml:space="preserve"> ،  وردکام</w:t>
      </w:r>
      <w:r w:rsidRPr="00A07A34">
        <w:rPr>
          <w:rStyle w:val="FootnoteReference"/>
          <w:rFonts w:asciiTheme="majorBidi" w:hAnsiTheme="majorBidi" w:cstheme="majorBidi"/>
          <w:sz w:val="28"/>
          <w:rtl/>
        </w:rPr>
        <w:footnoteReference w:id="118"/>
      </w:r>
      <w:r w:rsidRPr="00A07A34">
        <w:rPr>
          <w:rFonts w:asciiTheme="majorBidi" w:hAnsiTheme="majorBidi" w:cstheme="majorBidi"/>
          <w:sz w:val="28"/>
          <w:szCs w:val="28"/>
          <w:rtl/>
        </w:rPr>
        <w:t xml:space="preserve">  و شرکتهای دیگر در سال 2002 و همچنین کاهش شدید قیمت سهام شرکتهای تکنولوژیکی در سال 2001 ، اذهان عمومی در اقتصاد جهانی به این موضوع معطوف گردیده که آیا می توان در قالب سیستم گزارشگری مالی و عرضه اطلاعات در زنجیره تجاری ، چاره ای برای این موضوع اندیشید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عوامل یاد شده سبب گردید تا تلاش برای پاسخگویی و شفافیت اطلاعات مالی و سرعت بخشی و صحت آن شتاب گیرد که بهبود سیستم حاکمیت شرکتی و تدوین قوانین و مقررات الزام آور در این خصوص توسط نهادهای قانونی از جمله فعالیت های انجام شده در این زمینه بوده است . براساس این قوانین جدید مسئولیت شرکت ها برای افشاء اطلاعات در گزارشگری مالی بسیار زیاد گردیده و از حساسیت خاصی در ابعاد اجتماعی برخوردار شده برای این منظور تقویت کنترل های داخلی در راستای تحقق بخشی به مسئولیت های مورد نظر ، مورد توجه قرار گرفته است و فشار بیشتری روی شرکتها اعمال گردیده تا اطلاعات به موقع و تفصیلی به ذینفعان در بازارهای مالی ارائه کنند . مطالعات انجام شده نشان داده است که سیستم های موجود نمی تواند پاسخگو و برآورد کننده تقاضاها و نیازها در قالب الزامات و قوانین جدید باشد . و در این راستا زبان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به عنوان مدلی جهت </w:t>
      </w:r>
      <w:r w:rsidRPr="00A07A34">
        <w:rPr>
          <w:rFonts w:asciiTheme="majorBidi" w:hAnsiTheme="majorBidi" w:cstheme="majorBidi"/>
          <w:sz w:val="28"/>
          <w:szCs w:val="28"/>
          <w:rtl/>
        </w:rPr>
        <w:lastRenderedPageBreak/>
        <w:t>برآورده ساختن این  نیازهای اطلاعاتی و گزارشگری مالی مناسب  می باشد (جان اَ راک ، 2006 ،</w:t>
      </w:r>
      <w:r>
        <w:rPr>
          <w:rFonts w:asciiTheme="majorBidi" w:hAnsiTheme="majorBidi" w:cstheme="majorBidi" w:hint="cs"/>
          <w:sz w:val="28"/>
          <w:szCs w:val="28"/>
          <w:rtl/>
        </w:rPr>
        <w:t xml:space="preserve"> ص</w:t>
      </w:r>
      <w:r w:rsidRPr="00A07A34">
        <w:rPr>
          <w:rFonts w:asciiTheme="majorBidi" w:hAnsiTheme="majorBidi" w:cstheme="majorBidi"/>
          <w:sz w:val="28"/>
          <w:szCs w:val="28"/>
          <w:rtl/>
        </w:rPr>
        <w:t>18)</w:t>
      </w:r>
      <w:r w:rsidRPr="00A07A34">
        <w:rPr>
          <w:rStyle w:val="FootnoteReference"/>
          <w:rFonts w:asciiTheme="majorBidi" w:hAnsiTheme="majorBidi" w:cstheme="majorBidi"/>
          <w:sz w:val="28"/>
          <w:rtl/>
        </w:rPr>
        <w:footnoteReference w:id="119"/>
      </w:r>
      <w:r w:rsidRPr="00A07A34">
        <w:rPr>
          <w:rFonts w:asciiTheme="majorBidi" w:hAnsiTheme="majorBidi" w:cstheme="majorBidi"/>
          <w:sz w:val="28"/>
          <w:szCs w:val="28"/>
          <w:rtl/>
        </w:rPr>
        <w:t xml:space="preserve"> .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D2620B" w:rsidRDefault="004D6C97" w:rsidP="004D6C97">
      <w:pPr>
        <w:pStyle w:val="Heading1"/>
        <w:rPr>
          <w:rFonts w:asciiTheme="majorBidi" w:hAnsiTheme="majorBidi" w:cstheme="majorBidi"/>
          <w:sz w:val="34"/>
          <w:szCs w:val="34"/>
          <w:rtl/>
        </w:rPr>
      </w:pPr>
      <w:bookmarkStart w:id="49" w:name="_Toc251660805"/>
      <w:r w:rsidRPr="00D2620B">
        <w:rPr>
          <w:rFonts w:asciiTheme="majorBidi" w:hAnsiTheme="majorBidi" w:cstheme="majorBidi"/>
          <w:sz w:val="34"/>
          <w:szCs w:val="34"/>
          <w:rtl/>
        </w:rPr>
        <w:t xml:space="preserve">14-2 چه اشخاصی از </w:t>
      </w:r>
      <w:r w:rsidRPr="00D2620B">
        <w:rPr>
          <w:rFonts w:asciiTheme="majorBidi" w:hAnsiTheme="majorBidi" w:cstheme="majorBidi"/>
          <w:sz w:val="34"/>
          <w:szCs w:val="34"/>
        </w:rPr>
        <w:t>XBRL</w:t>
      </w:r>
      <w:r w:rsidRPr="00D2620B">
        <w:rPr>
          <w:rFonts w:asciiTheme="majorBidi" w:hAnsiTheme="majorBidi" w:cstheme="majorBidi"/>
          <w:sz w:val="34"/>
          <w:szCs w:val="34"/>
          <w:rtl/>
        </w:rPr>
        <w:t xml:space="preserve"> استفاده خواهند کرد ؟</w:t>
      </w:r>
      <w:bookmarkEnd w:id="49"/>
    </w:p>
    <w:p w:rsidR="004D6C97"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انتظار می رود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مزایای قابل توجهی برای همه کسانی که در زنجیره تأمین اطلاعات تجاری مشارکت دارند ، ایجاد نماید . هرچند بایستی اینها مربوط به بخش خدمات مالی شرکتها باشدکه به آنها نقش دوگانه ای هم به عنوان تأمین کننده اطلاعات مالی ( مانند صورتهای مالی ، گزارشهای قانونی ، اعاده مالیات ، گزارشهای مدیریت ، گزارشهای ریسک ) و هم به عنوان استفاده کننده از اطلاعات مالی ( مانند تجزیه و تحلیل اعتبار ، مدیریت سرمایه گذاری ) داده است . نمونه ای از کاربرد بالقوه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شامل موارد زیر است : </w:t>
      </w:r>
    </w:p>
    <w:p w:rsidR="004D6C97" w:rsidRPr="00A07A34" w:rsidRDefault="004D6C97" w:rsidP="004D6C97">
      <w:pPr>
        <w:numPr>
          <w:ilvl w:val="0"/>
          <w:numId w:val="10"/>
        </w:numPr>
        <w:tabs>
          <w:tab w:val="clear" w:pos="720"/>
          <w:tab w:val="num" w:pos="424"/>
        </w:tabs>
        <w:spacing w:line="360" w:lineRule="auto"/>
        <w:ind w:left="282" w:hanging="283"/>
        <w:jc w:val="lowKashida"/>
        <w:rPr>
          <w:rFonts w:asciiTheme="majorBidi" w:hAnsiTheme="majorBidi" w:cstheme="majorBidi"/>
          <w:sz w:val="28"/>
          <w:szCs w:val="28"/>
        </w:rPr>
      </w:pPr>
      <w:r w:rsidRPr="00A07A34">
        <w:rPr>
          <w:rFonts w:asciiTheme="majorBidi" w:hAnsiTheme="majorBidi" w:cstheme="majorBidi"/>
          <w:sz w:val="28"/>
          <w:szCs w:val="28"/>
          <w:rtl/>
        </w:rPr>
        <w:t xml:space="preserve">تهیه صورتهای مالی طبق قانون و برای سایر اهداف </w:t>
      </w:r>
    </w:p>
    <w:p w:rsidR="004D6C97" w:rsidRPr="00A07A34" w:rsidRDefault="004D6C97" w:rsidP="004D6C97">
      <w:pPr>
        <w:numPr>
          <w:ilvl w:val="0"/>
          <w:numId w:val="10"/>
        </w:numPr>
        <w:tabs>
          <w:tab w:val="clear" w:pos="720"/>
          <w:tab w:val="num" w:pos="424"/>
        </w:tabs>
        <w:spacing w:line="360" w:lineRule="auto"/>
        <w:ind w:left="282" w:hanging="283"/>
        <w:jc w:val="lowKashida"/>
        <w:rPr>
          <w:rFonts w:asciiTheme="majorBidi" w:hAnsiTheme="majorBidi" w:cstheme="majorBidi"/>
          <w:sz w:val="28"/>
          <w:szCs w:val="28"/>
        </w:rPr>
      </w:pPr>
      <w:r w:rsidRPr="00A07A34">
        <w:rPr>
          <w:rFonts w:asciiTheme="majorBidi" w:hAnsiTheme="majorBidi" w:cstheme="majorBidi"/>
          <w:sz w:val="28"/>
          <w:szCs w:val="28"/>
          <w:rtl/>
        </w:rPr>
        <w:t xml:space="preserve">تلفیق خودکار شرکتهای تابعه ، اگرچه سیستم های اصلی آنها مانعه الجمع باشد </w:t>
      </w:r>
    </w:p>
    <w:p w:rsidR="004D6C97" w:rsidRPr="00A07A34" w:rsidRDefault="004D6C97" w:rsidP="004D6C97">
      <w:pPr>
        <w:numPr>
          <w:ilvl w:val="0"/>
          <w:numId w:val="10"/>
        </w:numPr>
        <w:tabs>
          <w:tab w:val="clear" w:pos="720"/>
          <w:tab w:val="num" w:pos="424"/>
        </w:tabs>
        <w:spacing w:line="360" w:lineRule="auto"/>
        <w:ind w:left="282" w:hanging="283"/>
        <w:jc w:val="lowKashida"/>
        <w:rPr>
          <w:rFonts w:asciiTheme="majorBidi" w:hAnsiTheme="majorBidi" w:cstheme="majorBidi"/>
          <w:sz w:val="28"/>
          <w:szCs w:val="28"/>
        </w:rPr>
      </w:pPr>
      <w:r w:rsidRPr="00A07A34">
        <w:rPr>
          <w:rFonts w:asciiTheme="majorBidi" w:hAnsiTheme="majorBidi" w:cstheme="majorBidi"/>
          <w:sz w:val="28"/>
          <w:szCs w:val="28"/>
          <w:rtl/>
        </w:rPr>
        <w:t xml:space="preserve">گزارشهای مدیریت شامل گزارشهای روزانه مدیریت ( مانند عملکرد حسابهای سود و زیان ) و گزارشهای مدیریت ریسک </w:t>
      </w:r>
    </w:p>
    <w:p w:rsidR="004D6C97" w:rsidRPr="00A07A34" w:rsidRDefault="004D6C97" w:rsidP="004D6C97">
      <w:pPr>
        <w:numPr>
          <w:ilvl w:val="0"/>
          <w:numId w:val="10"/>
        </w:numPr>
        <w:tabs>
          <w:tab w:val="clear" w:pos="720"/>
          <w:tab w:val="num" w:pos="424"/>
        </w:tabs>
        <w:spacing w:line="360" w:lineRule="auto"/>
        <w:ind w:left="282" w:hanging="283"/>
        <w:jc w:val="lowKashida"/>
        <w:rPr>
          <w:rFonts w:asciiTheme="majorBidi" w:hAnsiTheme="majorBidi" w:cstheme="majorBidi"/>
          <w:sz w:val="28"/>
          <w:szCs w:val="28"/>
        </w:rPr>
      </w:pPr>
      <w:r w:rsidRPr="00A07A34">
        <w:rPr>
          <w:rFonts w:asciiTheme="majorBidi" w:hAnsiTheme="majorBidi" w:cstheme="majorBidi"/>
          <w:sz w:val="28"/>
          <w:szCs w:val="28"/>
          <w:rtl/>
        </w:rPr>
        <w:t xml:space="preserve">تجزیه و تحلیل اطلاعات مالی ( مانند بررسی حقوق صاحبان سهام ) و سرمایه گذاری مدیریت </w:t>
      </w:r>
    </w:p>
    <w:p w:rsidR="004D6C97" w:rsidRPr="00A07A34" w:rsidRDefault="004D6C97" w:rsidP="004D6C97">
      <w:pPr>
        <w:numPr>
          <w:ilvl w:val="0"/>
          <w:numId w:val="10"/>
        </w:numPr>
        <w:tabs>
          <w:tab w:val="clear" w:pos="720"/>
          <w:tab w:val="num" w:pos="424"/>
        </w:tabs>
        <w:spacing w:line="360" w:lineRule="auto"/>
        <w:ind w:left="282" w:hanging="283"/>
        <w:jc w:val="lowKashida"/>
        <w:rPr>
          <w:rFonts w:asciiTheme="majorBidi" w:hAnsiTheme="majorBidi" w:cstheme="majorBidi"/>
          <w:sz w:val="28"/>
          <w:szCs w:val="28"/>
        </w:rPr>
      </w:pPr>
      <w:r w:rsidRPr="00A07A34">
        <w:rPr>
          <w:rFonts w:asciiTheme="majorBidi" w:hAnsiTheme="majorBidi" w:cstheme="majorBidi"/>
          <w:sz w:val="28"/>
          <w:szCs w:val="28"/>
          <w:rtl/>
        </w:rPr>
        <w:t xml:space="preserve">تأیید و کنترل اعتبار </w:t>
      </w:r>
    </w:p>
    <w:p w:rsidR="004D6C97" w:rsidRPr="00A07A34" w:rsidRDefault="004D6C97" w:rsidP="004D6C97">
      <w:pPr>
        <w:numPr>
          <w:ilvl w:val="0"/>
          <w:numId w:val="10"/>
        </w:numPr>
        <w:tabs>
          <w:tab w:val="clear" w:pos="720"/>
          <w:tab w:val="num" w:pos="424"/>
        </w:tabs>
        <w:spacing w:line="360" w:lineRule="auto"/>
        <w:ind w:left="282" w:hanging="283"/>
        <w:jc w:val="lowKashida"/>
        <w:rPr>
          <w:rFonts w:asciiTheme="majorBidi" w:hAnsiTheme="majorBidi" w:cstheme="majorBidi"/>
          <w:sz w:val="28"/>
          <w:szCs w:val="28"/>
        </w:rPr>
      </w:pPr>
      <w:r w:rsidRPr="00A07A34">
        <w:rPr>
          <w:rFonts w:asciiTheme="majorBidi" w:hAnsiTheme="majorBidi" w:cstheme="majorBidi"/>
          <w:sz w:val="28"/>
          <w:szCs w:val="28"/>
          <w:rtl/>
        </w:rPr>
        <w:t>نگهداری آئین نامه ها و دستور العمل های معتبر مانند استانداردهای حسابداری و حسابرسی و آئین نامه های قانونی  ( شاه ویسی  و همکاران ، 1388 ،</w:t>
      </w:r>
      <w:r>
        <w:rPr>
          <w:rFonts w:asciiTheme="majorBidi" w:hAnsiTheme="majorBidi" w:cstheme="majorBidi" w:hint="cs"/>
          <w:sz w:val="28"/>
          <w:szCs w:val="28"/>
          <w:rtl/>
          <w:lang w:bidi="fa-IR"/>
        </w:rPr>
        <w:t>ص</w:t>
      </w:r>
      <w:r w:rsidRPr="00A07A34">
        <w:rPr>
          <w:rFonts w:asciiTheme="majorBidi" w:hAnsiTheme="majorBidi" w:cstheme="majorBidi"/>
          <w:sz w:val="28"/>
          <w:szCs w:val="28"/>
          <w:rtl/>
        </w:rPr>
        <w:t>96)</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D2620B" w:rsidRDefault="004D6C97" w:rsidP="004D6C97">
      <w:pPr>
        <w:pStyle w:val="Heading1"/>
        <w:rPr>
          <w:rFonts w:asciiTheme="majorBidi" w:hAnsiTheme="majorBidi" w:cstheme="majorBidi"/>
          <w:sz w:val="34"/>
          <w:szCs w:val="34"/>
          <w:rtl/>
        </w:rPr>
      </w:pPr>
      <w:bookmarkStart w:id="50" w:name="_Toc251660806"/>
      <w:r w:rsidRPr="00D2620B">
        <w:rPr>
          <w:rFonts w:asciiTheme="majorBidi" w:hAnsiTheme="majorBidi" w:cstheme="majorBidi"/>
          <w:sz w:val="34"/>
          <w:szCs w:val="34"/>
          <w:rtl/>
        </w:rPr>
        <w:t xml:space="preserve">15-2 پیش نیازهای پیاده سازی </w:t>
      </w:r>
      <w:r w:rsidRPr="00D2620B">
        <w:rPr>
          <w:rFonts w:asciiTheme="majorBidi" w:hAnsiTheme="majorBidi" w:cstheme="majorBidi"/>
          <w:sz w:val="34"/>
          <w:szCs w:val="34"/>
        </w:rPr>
        <w:t>XBRL</w:t>
      </w:r>
      <w:bookmarkEnd w:id="50"/>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بکارگیری نوآوری ترکیبی از تأثیرات کشش و فشار است . والف</w:t>
      </w:r>
      <w:r>
        <w:rPr>
          <w:rStyle w:val="FootnoteReference"/>
          <w:rFonts w:asciiTheme="majorBidi" w:hAnsiTheme="majorBidi" w:cstheme="majorBidi"/>
          <w:sz w:val="28"/>
          <w:rtl/>
        </w:rPr>
        <w:footnoteReference w:customMarkFollows="1" w:id="120"/>
        <w:t>2</w:t>
      </w:r>
      <w:r w:rsidRPr="00A07A34">
        <w:rPr>
          <w:rFonts w:asciiTheme="majorBidi" w:hAnsiTheme="majorBidi" w:cstheme="majorBidi"/>
          <w:sz w:val="28"/>
          <w:szCs w:val="28"/>
          <w:rtl/>
        </w:rPr>
        <w:t xml:space="preserve"> (2004) چنین بحث می کند که بکارگیری نوآوری پیچیده و وابسته به محیط بکارگیری است . عوامل محیطی و سازمانی به مانند فن آوری و عوامل مرتبط به نوآوری نقشی مهم را ایفا می کند . طبق نظر تورناتزکی و فلشر </w:t>
      </w:r>
      <w:r>
        <w:rPr>
          <w:rStyle w:val="FootnoteReference"/>
          <w:rFonts w:asciiTheme="majorBidi" w:hAnsiTheme="majorBidi" w:cstheme="majorBidi"/>
          <w:sz w:val="28"/>
          <w:rtl/>
        </w:rPr>
        <w:footnoteReference w:customMarkFollows="1" w:id="121"/>
        <w:t>3</w:t>
      </w:r>
      <w:r w:rsidRPr="00A07A34">
        <w:rPr>
          <w:rFonts w:asciiTheme="majorBidi" w:hAnsiTheme="majorBidi" w:cstheme="majorBidi"/>
          <w:sz w:val="28"/>
          <w:szCs w:val="28"/>
          <w:rtl/>
        </w:rPr>
        <w:t xml:space="preserve"> زمینه محیطی شامل حوزه هایی است که سازمان های اجرا کننده در آن به کسب و کار مشغولند و عبارت است از صنعت ، رقبا ، قوانین ، و روابط با دولت. محیط سازمانی شامل ویژگیهایی مثل کیفیت و در </w:t>
      </w:r>
      <w:r w:rsidRPr="00A07A34">
        <w:rPr>
          <w:rFonts w:asciiTheme="majorBidi" w:hAnsiTheme="majorBidi" w:cstheme="majorBidi"/>
          <w:sz w:val="28"/>
          <w:szCs w:val="28"/>
          <w:rtl/>
        </w:rPr>
        <w:lastRenderedPageBreak/>
        <w:t>دسترس بودن نیروی انسانی ، مهیا بودن منابع مالی و ساختارهای مدیریتی است . همچنین برخی از مهمترین متغیرهای عامل فن آوری عبارتند از : مزایا و هزینه های ادراکی به کارگیری و مشکلات یکپارچگی نوآوری در سازمان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D2620B" w:rsidRDefault="004D6C97" w:rsidP="004D6C97">
      <w:pPr>
        <w:pStyle w:val="Heading1"/>
        <w:rPr>
          <w:rFonts w:asciiTheme="majorBidi" w:hAnsiTheme="majorBidi" w:cstheme="majorBidi"/>
          <w:sz w:val="34"/>
          <w:szCs w:val="34"/>
          <w:rtl/>
        </w:rPr>
      </w:pPr>
      <w:bookmarkStart w:id="51" w:name="_Toc251660807"/>
      <w:r w:rsidRPr="00D2620B">
        <w:rPr>
          <w:rFonts w:asciiTheme="majorBidi" w:hAnsiTheme="majorBidi" w:cstheme="majorBidi"/>
          <w:sz w:val="34"/>
          <w:szCs w:val="34"/>
          <w:rtl/>
        </w:rPr>
        <w:t>1-15-2 عوامل محیطی</w:t>
      </w:r>
      <w:bookmarkEnd w:id="51"/>
      <w:r w:rsidRPr="00D2620B">
        <w:rPr>
          <w:rFonts w:asciiTheme="majorBidi" w:hAnsiTheme="majorBidi" w:cstheme="majorBidi"/>
          <w:sz w:val="34"/>
          <w:szCs w:val="34"/>
          <w:rtl/>
        </w:rPr>
        <w:t xml:space="preserve"> </w:t>
      </w: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ادبیات موضوع بکارگیری نوآوری چندین عامل محیطی که بر تصمیم های پیاده سازی تأثیر دارد را مشخص نموده است . طبق نظر تید و همکاران عوامل حیاتی برای پیاده سازی موفقیت آمیز نوآوری شامل قابلیت سازمان ها در پیش بینی و پاسخگویی به تغییرات بازار و صنعت است . فشارهای خارجی مثل رقابت ، جهانی شدن و پیشنهادهای ارزش مشتری جدید می تواند بر بکارگیری نوآوری موثر باشد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با استفاده از مورد کاوی بکارگیری بانکداری اینترنتی در میان مشتریان شرکتی در تایلند ، روچاناکیتومنای و اسپیسی</w:t>
      </w:r>
      <w:r w:rsidRPr="00A07A34">
        <w:rPr>
          <w:rStyle w:val="FootnoteReference"/>
          <w:rFonts w:asciiTheme="majorBidi" w:hAnsiTheme="majorBidi" w:cstheme="majorBidi"/>
          <w:sz w:val="28"/>
          <w:rtl/>
        </w:rPr>
        <w:footnoteReference w:id="122"/>
      </w:r>
      <w:r w:rsidRPr="00A07A34">
        <w:rPr>
          <w:rFonts w:asciiTheme="majorBidi" w:hAnsiTheme="majorBidi" w:cstheme="majorBidi"/>
          <w:sz w:val="28"/>
          <w:szCs w:val="28"/>
          <w:rtl/>
        </w:rPr>
        <w:t xml:space="preserve"> چنین نتیجه گرفتند که ابعاد فرهنگی می تواند اثری معنی دار بر بکارگیری نوآوری داشته باشد . همچنین مباحث قانونی شامل حریم خصوصی و اعتبار سنجی عوامل عمده دیگری هستند که از نوآوری های مرتبط با اینترنت نشأت می گیرند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لاوسون و همکارانش</w:t>
      </w:r>
      <w:r w:rsidRPr="00A07A34">
        <w:rPr>
          <w:rStyle w:val="FootnoteReference"/>
          <w:rFonts w:asciiTheme="majorBidi" w:hAnsiTheme="majorBidi" w:cstheme="majorBidi"/>
          <w:sz w:val="28"/>
          <w:rtl/>
        </w:rPr>
        <w:footnoteReference w:id="123"/>
      </w:r>
      <w:r w:rsidRPr="00A07A34">
        <w:rPr>
          <w:rFonts w:asciiTheme="majorBidi" w:hAnsiTheme="majorBidi" w:cstheme="majorBidi"/>
          <w:sz w:val="28"/>
          <w:szCs w:val="28"/>
          <w:rtl/>
        </w:rPr>
        <w:t xml:space="preserve"> با مطالعه بر روی شرکت های کوچک و متوسط استرالیایی دریافتند که ارتباطات با انجمن های دولتی و صنعتی از طریق افزایش آگاهی ، آموزش و بودجه نقشی حیاتی در بکارگیری نوآوری دارد. سیمپسون و دوچرتی نیز در انگلستان نتایج مشابهی نسبت به محیط استرالیایی تجربه کردند . ولی نتیجه گرفتند که اگر چه نقش دولت و انجمن های صنعتی ضروری هستند ولی برای موفقیت بکارگیری این نوآوری کافی نیستند .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4B2062" w:rsidRDefault="004D6C97" w:rsidP="004D6C97">
      <w:pPr>
        <w:pStyle w:val="Heading1"/>
        <w:rPr>
          <w:rFonts w:asciiTheme="majorBidi" w:hAnsiTheme="majorBidi" w:cstheme="majorBidi"/>
          <w:sz w:val="34"/>
          <w:szCs w:val="34"/>
          <w:rtl/>
        </w:rPr>
      </w:pPr>
      <w:bookmarkStart w:id="52" w:name="_Toc251660808"/>
      <w:r w:rsidRPr="004B2062">
        <w:rPr>
          <w:rFonts w:asciiTheme="majorBidi" w:hAnsiTheme="majorBidi" w:cstheme="majorBidi"/>
          <w:sz w:val="34"/>
          <w:szCs w:val="34"/>
          <w:rtl/>
        </w:rPr>
        <w:t>2-15-2 عوامل سازمانی</w:t>
      </w:r>
      <w:bookmarkEnd w:id="52"/>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 xml:space="preserve">عوامل سازمانی نقشی مهم در پیاده سازی یک نوآوری دارند . به طور مثال ، رابطه مثبتی بین دانش کارکنان و گرایش به بکارگیری نوآوری وجود دارد . دانش شامل مهارت ها و نگرش های مورد نیاز برای اجرای موفقیت آمیز برنامه های کاربردی نوآورانه است . همچنین ، نگرش مدیران نسبت به نوآوری ها و نیز مزایای ادراکی از اهمیتی عمده برای بکارگیری برخوردارند . بطور مثال مدیرانی </w:t>
      </w:r>
      <w:r w:rsidRPr="00A07A34">
        <w:rPr>
          <w:rFonts w:asciiTheme="majorBidi" w:hAnsiTheme="majorBidi" w:cstheme="majorBidi"/>
          <w:sz w:val="28"/>
          <w:szCs w:val="28"/>
          <w:rtl/>
        </w:rPr>
        <w:lastRenderedPageBreak/>
        <w:t xml:space="preserve">که گرایش های ریسک گریزانه نسبت به نوآوری ها دارند به احتمال زیاد در مورد بکارگیری نوآوری نگرش های منفی خواهند داشت . از پیامدهای ممکن چنین نگرش هایی ، قصور در تخصیص منابع لازم خواهد بود . </w:t>
      </w:r>
    </w:p>
    <w:p w:rsidR="004D6C97" w:rsidRPr="00A07A34" w:rsidRDefault="004D6C97" w:rsidP="004D6C97">
      <w:pPr>
        <w:spacing w:line="360" w:lineRule="auto"/>
        <w:ind w:left="-1"/>
        <w:jc w:val="lowKashida"/>
        <w:rPr>
          <w:rFonts w:asciiTheme="majorBidi" w:hAnsiTheme="majorBidi" w:cstheme="majorBidi"/>
          <w:sz w:val="28"/>
          <w:szCs w:val="28"/>
          <w:rtl/>
        </w:rPr>
      </w:pPr>
    </w:p>
    <w:p w:rsidR="004D6C97" w:rsidRPr="004B2062" w:rsidRDefault="004D6C97" w:rsidP="004D6C97">
      <w:pPr>
        <w:pStyle w:val="Heading1"/>
        <w:rPr>
          <w:rFonts w:asciiTheme="majorBidi" w:hAnsiTheme="majorBidi" w:cstheme="majorBidi"/>
          <w:sz w:val="34"/>
          <w:szCs w:val="34"/>
          <w:rtl/>
        </w:rPr>
      </w:pPr>
      <w:bookmarkStart w:id="53" w:name="_Toc251660809"/>
      <w:r w:rsidRPr="004B2062">
        <w:rPr>
          <w:rFonts w:asciiTheme="majorBidi" w:hAnsiTheme="majorBidi" w:cstheme="majorBidi"/>
          <w:sz w:val="34"/>
          <w:szCs w:val="34"/>
          <w:rtl/>
        </w:rPr>
        <w:t>3-15-2 عوامل فن آوری</w:t>
      </w:r>
      <w:bookmarkEnd w:id="53"/>
      <w:r w:rsidRPr="004B2062">
        <w:rPr>
          <w:rFonts w:asciiTheme="majorBidi" w:hAnsiTheme="majorBidi" w:cstheme="majorBidi"/>
          <w:sz w:val="34"/>
          <w:szCs w:val="34"/>
          <w:rtl/>
        </w:rPr>
        <w:t xml:space="preserve"> </w:t>
      </w:r>
    </w:p>
    <w:p w:rsidR="004D6C97" w:rsidRDefault="004D6C97" w:rsidP="004D6C97">
      <w:pPr>
        <w:spacing w:line="360" w:lineRule="auto"/>
        <w:ind w:left="-1"/>
        <w:jc w:val="lowKashida"/>
        <w:rPr>
          <w:rFonts w:asciiTheme="majorBidi" w:hAnsiTheme="majorBidi" w:cstheme="majorBidi"/>
          <w:sz w:val="28"/>
          <w:szCs w:val="28"/>
        </w:rPr>
      </w:pPr>
      <w:r w:rsidRPr="00A07A34">
        <w:rPr>
          <w:rFonts w:asciiTheme="majorBidi" w:hAnsiTheme="majorBidi" w:cstheme="majorBidi"/>
          <w:sz w:val="28"/>
          <w:szCs w:val="28"/>
          <w:rtl/>
        </w:rPr>
        <w:t>تصور از ویژگی های یک نوآوری می تواند بر بکارگیری آن موثر باشد . در مجموع ، ویژگیهای مختلفی که تأثیری عمده بر بکارگیری نوآوری دارند شامل مزایای نسبی در مقابل هزینه های بکارگیری ، پیچیدگی و قابلیت تطبیق با سازمان اجرا کننده و میزان قابل مشاهده بودن نتایج نوآوری است . نوآوری ها می توانند از طریق مزایایی چون ارتقاء کیفیت و خدمات ، کارایی و قابلیت اطمینان مزیت رقابتی ایجاد کنند . آگاهی از مزایای یک نوآوری خاص از پیش شرط های بکارگیری آن محسوب می شود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از طرفی ، هزینه های راه اندازی و بکارگیری ، مشکلات فنی و پیچیدگی های نوآورانه از جمله ویژگیهای غیرجذاب و بازدارنده نوآوری ها هستند . سیمپسون و دوچرتی </w:t>
      </w:r>
      <w:r w:rsidRPr="00A07A34">
        <w:rPr>
          <w:rStyle w:val="FootnoteReference"/>
          <w:rFonts w:asciiTheme="majorBidi" w:hAnsiTheme="majorBidi" w:cstheme="majorBidi"/>
          <w:sz w:val="28"/>
          <w:rtl/>
        </w:rPr>
        <w:footnoteReference w:id="124"/>
      </w:r>
      <w:r w:rsidRPr="00A07A34">
        <w:rPr>
          <w:rFonts w:asciiTheme="majorBidi" w:hAnsiTheme="majorBidi" w:cstheme="majorBidi"/>
          <w:sz w:val="28"/>
          <w:szCs w:val="28"/>
          <w:rtl/>
        </w:rPr>
        <w:t xml:space="preserve"> (2004</w:t>
      </w:r>
      <w:r w:rsidRPr="00A07A34">
        <w:rPr>
          <w:rFonts w:asciiTheme="majorBidi" w:hAnsiTheme="majorBidi" w:cstheme="majorBidi"/>
          <w:sz w:val="28"/>
          <w:szCs w:val="28"/>
        </w:rPr>
        <w:t>(</w:t>
      </w:r>
      <w:r w:rsidRPr="00A07A34">
        <w:rPr>
          <w:rFonts w:asciiTheme="majorBidi" w:hAnsiTheme="majorBidi" w:cstheme="majorBidi"/>
          <w:sz w:val="28"/>
          <w:szCs w:val="28"/>
          <w:rtl/>
        </w:rPr>
        <w:t xml:space="preserve"> معتقدند که یکپارچگی بین برنامه های کاربردی مرتبط با نوآوری جدید و سیستم های قدیمی به آسانی و بدون مقاومت حاصل نمی شود . مجموع برداشت های مثبت و منفی نسبت به نوآوری ، میزان آمادگی سازمان را برای بکارگیری یک نوآوری خاص تعیین می کند که به نوع صنعت و اندازه سازمان بستگی دارد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پیاده سازی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چون هر نوآوری دیگری در سازمان مستلزم توجه به عوامل متعدد فن آوری و سازمانی است . مجموعه ای از عوامل که در اثر تعامل موثر و هماهنگ با یکدیگر به موفقیت طرح منجر می شوند (سهرابی و خانلری ، 1388،</w:t>
      </w:r>
      <w:r>
        <w:rPr>
          <w:rFonts w:asciiTheme="majorBidi" w:hAnsiTheme="majorBidi" w:cstheme="majorBidi" w:hint="cs"/>
          <w:sz w:val="28"/>
          <w:szCs w:val="28"/>
          <w:rtl/>
        </w:rPr>
        <w:t>ص84</w:t>
      </w:r>
      <w:r w:rsidRPr="00A07A34">
        <w:rPr>
          <w:rFonts w:asciiTheme="majorBidi" w:hAnsiTheme="majorBidi" w:cstheme="majorBidi"/>
          <w:sz w:val="28"/>
          <w:szCs w:val="28"/>
        </w:rPr>
        <w:t>(</w:t>
      </w:r>
      <w:r>
        <w:rPr>
          <w:rFonts w:asciiTheme="majorBidi" w:hAnsiTheme="majorBidi" w:cstheme="majorBidi" w:hint="cs"/>
          <w:sz w:val="28"/>
          <w:szCs w:val="28"/>
          <w:vertAlign w:val="superscript"/>
          <w:rtl/>
        </w:rPr>
        <w:t>2</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b/>
          <w:bCs/>
          <w:sz w:val="34"/>
          <w:szCs w:val="34"/>
          <w:rtl/>
        </w:rPr>
      </w:pPr>
    </w:p>
    <w:p w:rsidR="004D6C97" w:rsidRPr="004B2062" w:rsidRDefault="004D6C97" w:rsidP="004D6C97">
      <w:pPr>
        <w:pStyle w:val="Heading1"/>
        <w:rPr>
          <w:rFonts w:asciiTheme="majorBidi" w:hAnsiTheme="majorBidi" w:cstheme="majorBidi"/>
          <w:sz w:val="34"/>
          <w:szCs w:val="34"/>
          <w:rtl/>
        </w:rPr>
      </w:pPr>
      <w:bookmarkStart w:id="54" w:name="_Toc251660810"/>
      <w:r w:rsidRPr="004B2062">
        <w:rPr>
          <w:rFonts w:asciiTheme="majorBidi" w:hAnsiTheme="majorBidi" w:cstheme="majorBidi"/>
          <w:sz w:val="34"/>
          <w:szCs w:val="34"/>
          <w:rtl/>
        </w:rPr>
        <w:t>16-2 پیشینه تحقیق</w:t>
      </w:r>
      <w:bookmarkEnd w:id="54"/>
      <w:r w:rsidRPr="004B2062">
        <w:rPr>
          <w:rFonts w:asciiTheme="majorBidi" w:hAnsiTheme="majorBidi" w:cstheme="majorBidi"/>
          <w:sz w:val="34"/>
          <w:szCs w:val="34"/>
          <w:rtl/>
        </w:rPr>
        <w:t xml:space="preserve"> </w:t>
      </w:r>
    </w:p>
    <w:p w:rsidR="004D6C97" w:rsidRPr="004B2062" w:rsidRDefault="004D6C97" w:rsidP="004D6C97">
      <w:pPr>
        <w:pStyle w:val="Heading1"/>
        <w:rPr>
          <w:rFonts w:asciiTheme="majorBidi" w:hAnsiTheme="majorBidi" w:cstheme="majorBidi"/>
          <w:sz w:val="28"/>
          <w:rtl/>
        </w:rPr>
      </w:pPr>
      <w:bookmarkStart w:id="55" w:name="_Toc251660811"/>
      <w:r w:rsidRPr="004B2062">
        <w:rPr>
          <w:rFonts w:asciiTheme="majorBidi" w:hAnsiTheme="majorBidi" w:cstheme="majorBidi"/>
          <w:sz w:val="34"/>
          <w:szCs w:val="34"/>
          <w:rtl/>
        </w:rPr>
        <w:t>1-16-2تحقیقات خارج از ایران</w:t>
      </w:r>
      <w:bookmarkEnd w:id="55"/>
      <w:r w:rsidRPr="004B2062">
        <w:rPr>
          <w:rFonts w:asciiTheme="majorBidi" w:hAnsiTheme="majorBidi" w:cstheme="majorBidi"/>
          <w:sz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از جمله افرادی که در زمینه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تحقیق کرده اند جی – ای بورتیز و وگ نو</w:t>
      </w:r>
      <w:r>
        <w:rPr>
          <w:rStyle w:val="FootnoteReference"/>
          <w:rFonts w:asciiTheme="majorBidi" w:hAnsiTheme="majorBidi" w:cstheme="majorBidi"/>
          <w:sz w:val="28"/>
          <w:rtl/>
        </w:rPr>
        <w:footnoteReference w:customMarkFollows="1" w:id="125"/>
        <w:t>3</w:t>
      </w:r>
      <w:r w:rsidRPr="00A07A34">
        <w:rPr>
          <w:rFonts w:asciiTheme="majorBidi" w:hAnsiTheme="majorBidi" w:cstheme="majorBidi"/>
          <w:sz w:val="28"/>
          <w:szCs w:val="28"/>
          <w:rtl/>
        </w:rPr>
        <w:t xml:space="preserve">  طی مقالات مختلفی تحت عنوان</w:t>
      </w:r>
      <w:r>
        <w:rPr>
          <w:rFonts w:asciiTheme="majorBidi" w:hAnsiTheme="majorBidi" w:cstheme="majorBidi" w:hint="cs"/>
          <w:sz w:val="28"/>
          <w:szCs w:val="28"/>
          <w:rtl/>
        </w:rPr>
        <w:t>:</w:t>
      </w:r>
      <w:r w:rsidRPr="00A07A34">
        <w:rPr>
          <w:rFonts w:asciiTheme="majorBidi" w:hAnsiTheme="majorBidi" w:cstheme="majorBidi"/>
          <w:sz w:val="28"/>
          <w:szCs w:val="28"/>
          <w:rtl/>
        </w:rPr>
        <w:t xml:space="preserve"> </w:t>
      </w:r>
    </w:p>
    <w:p w:rsidR="004D6C97" w:rsidRPr="00A07A34" w:rsidRDefault="004D6C97" w:rsidP="004D6C97">
      <w:pPr>
        <w:numPr>
          <w:ilvl w:val="0"/>
          <w:numId w:val="9"/>
        </w:numPr>
        <w:spacing w:line="360" w:lineRule="auto"/>
        <w:ind w:left="424" w:hanging="425"/>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 xml:space="preserve">گزارشگری تجاری با زبان کد گذاری ( نشانه گذاری )توسعه پذیر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 زبان گزارشگری مالی قابل توسعه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-2003</w:t>
      </w:r>
    </w:p>
    <w:p w:rsidR="004D6C97" w:rsidRPr="00A07A34" w:rsidRDefault="004D6C97" w:rsidP="004D6C97">
      <w:pPr>
        <w:numPr>
          <w:ilvl w:val="0"/>
          <w:numId w:val="9"/>
        </w:numPr>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گزارشگری خدمات اعتبار بخشی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برای زبان گزارشگری توسعه پذیر</w:t>
      </w:r>
      <w:r w:rsidRPr="00A07A34">
        <w:rPr>
          <w:rFonts w:asciiTheme="majorBidi" w:hAnsiTheme="majorBidi" w:cstheme="majorBidi"/>
          <w:sz w:val="28"/>
          <w:szCs w:val="28"/>
        </w:rPr>
        <w:t xml:space="preserve"> (XBRL)</w:t>
      </w:r>
      <w:r w:rsidRPr="00A07A34">
        <w:rPr>
          <w:rFonts w:asciiTheme="majorBidi" w:hAnsiTheme="majorBidi" w:cstheme="majorBidi"/>
          <w:sz w:val="28"/>
          <w:szCs w:val="28"/>
          <w:rtl/>
        </w:rPr>
        <w:t xml:space="preserve"> -2003</w:t>
      </w:r>
    </w:p>
    <w:p w:rsidR="004D6C97" w:rsidRPr="00A07A34" w:rsidRDefault="004D6C97" w:rsidP="004D6C97">
      <w:pPr>
        <w:numPr>
          <w:ilvl w:val="0"/>
          <w:numId w:val="9"/>
        </w:numPr>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گزارشگری خدمات اعتباربخشی برای سرویسهای مالی مبتنی بر زبان نشانه گذاری توسعه پذیر </w:t>
      </w:r>
      <w:r w:rsidRPr="00A07A34">
        <w:rPr>
          <w:rFonts w:asciiTheme="majorBidi" w:hAnsiTheme="majorBidi" w:cstheme="majorBidi"/>
          <w:sz w:val="28"/>
          <w:szCs w:val="28"/>
        </w:rPr>
        <w:t>XML</w:t>
      </w:r>
    </w:p>
    <w:p w:rsidR="004D6C97" w:rsidRPr="00A07A34" w:rsidRDefault="004D6C97" w:rsidP="004D6C97">
      <w:pPr>
        <w:numPr>
          <w:ilvl w:val="0"/>
          <w:numId w:val="9"/>
        </w:numPr>
        <w:spacing w:line="360" w:lineRule="auto"/>
        <w:ind w:left="424" w:hanging="425"/>
        <w:jc w:val="lowKashida"/>
        <w:rPr>
          <w:rFonts w:asciiTheme="majorBidi" w:hAnsiTheme="majorBidi" w:cstheme="majorBidi"/>
          <w:sz w:val="28"/>
          <w:szCs w:val="28"/>
          <w:rtl/>
        </w:rPr>
      </w:pPr>
      <w:r w:rsidRPr="00A07A34">
        <w:rPr>
          <w:rFonts w:asciiTheme="majorBidi" w:hAnsiTheme="majorBidi" w:cstheme="majorBidi"/>
          <w:sz w:val="28"/>
          <w:szCs w:val="28"/>
          <w:rtl/>
        </w:rPr>
        <w:t xml:space="preserve">ساختار مورد نیاز جهت گزارشگری خدمات اعتبار بخشی با زبان اعتبار بخشی توسعه پذیر </w:t>
      </w:r>
      <w:r w:rsidRPr="00A07A34">
        <w:rPr>
          <w:rFonts w:asciiTheme="majorBidi" w:hAnsiTheme="majorBidi" w:cstheme="majorBidi"/>
          <w:sz w:val="28"/>
          <w:szCs w:val="28"/>
        </w:rPr>
        <w:t>XARL</w:t>
      </w:r>
      <w:r w:rsidRPr="00A07A34">
        <w:rPr>
          <w:rFonts w:asciiTheme="majorBidi" w:hAnsiTheme="majorBidi" w:cstheme="majorBidi"/>
          <w:sz w:val="28"/>
          <w:szCs w:val="28"/>
          <w:rtl/>
        </w:rPr>
        <w:t>-2004</w:t>
      </w:r>
    </w:p>
    <w:p w:rsidR="004D6C97" w:rsidRDefault="004D6C97" w:rsidP="004D6C97">
      <w:pPr>
        <w:numPr>
          <w:ilvl w:val="0"/>
          <w:numId w:val="9"/>
        </w:numPr>
        <w:spacing w:line="360" w:lineRule="auto"/>
        <w:ind w:left="424" w:hanging="425"/>
        <w:jc w:val="lowKashida"/>
        <w:rPr>
          <w:rFonts w:asciiTheme="majorBidi" w:hAnsiTheme="majorBidi" w:cstheme="majorBidi"/>
          <w:sz w:val="28"/>
          <w:szCs w:val="28"/>
        </w:rPr>
      </w:pPr>
      <w:r w:rsidRPr="00A07A34">
        <w:rPr>
          <w:rFonts w:asciiTheme="majorBidi" w:hAnsiTheme="majorBidi" w:cstheme="majorBidi"/>
          <w:sz w:val="28"/>
          <w:szCs w:val="28"/>
          <w:rtl/>
        </w:rPr>
        <w:t xml:space="preserve">حسابرسی یک سند نمونه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 شرکت یونایتد تکنولوژیس</w:t>
      </w:r>
      <w:r>
        <w:rPr>
          <w:rStyle w:val="FootnoteReference"/>
          <w:rFonts w:asciiTheme="majorBidi" w:hAnsiTheme="majorBidi" w:cstheme="majorBidi"/>
          <w:sz w:val="28"/>
          <w:rtl/>
        </w:rPr>
        <w:footnoteReference w:customMarkFollows="1" w:id="126"/>
        <w:t>4</w:t>
      </w:r>
      <w:r w:rsidRPr="00A07A34">
        <w:rPr>
          <w:rFonts w:asciiTheme="majorBidi" w:hAnsiTheme="majorBidi" w:cstheme="majorBidi"/>
          <w:sz w:val="28"/>
          <w:szCs w:val="28"/>
          <w:rtl/>
        </w:rPr>
        <w:t xml:space="preserve"> -2007</w:t>
      </w:r>
    </w:p>
    <w:p w:rsidR="004D6C97" w:rsidRDefault="004D6C97" w:rsidP="004D6C97">
      <w:pPr>
        <w:spacing w:line="360" w:lineRule="auto"/>
        <w:ind w:left="-1"/>
        <w:jc w:val="lowKashida"/>
        <w:rPr>
          <w:rFonts w:asciiTheme="majorBidi" w:hAnsiTheme="majorBidi" w:cstheme="majorBidi"/>
          <w:sz w:val="28"/>
          <w:szCs w:val="28"/>
        </w:rPr>
      </w:pPr>
    </w:p>
    <w:p w:rsidR="004D6C97" w:rsidRDefault="004D6C97" w:rsidP="004D6C97">
      <w:pPr>
        <w:spacing w:line="360" w:lineRule="auto"/>
        <w:ind w:left="-1"/>
        <w:jc w:val="lowKashida"/>
        <w:rPr>
          <w:rFonts w:asciiTheme="majorBidi" w:hAnsiTheme="majorBidi" w:cstheme="majorBidi"/>
          <w:sz w:val="28"/>
          <w:szCs w:val="28"/>
        </w:rPr>
      </w:pP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این مجموعه مقالات مولفین به طور مفصل به معرفی و تعریف زبان نشانه گذاری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و زبان گزارشگری توسعه پذیر</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زبان اعتبار بخشی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پرداخته و نحوه ایجاد اسناد در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مراحل اجرای حسابرسی و خدمات اعتبار بخشی اسناد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 کمک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توسط یک موسسه حسابرسی و استفاده از روشها و ایمنی در اینترنت جهت گزارشگری و انتشار گزارش حسابرسی توضیح داده اند و در انتها هم یک شرکت را که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برای گزارشگری مالی استفاده می کند حسابرسی کرده اند ( فریورلیلان</w:t>
      </w:r>
      <w:r>
        <w:rPr>
          <w:rFonts w:asciiTheme="majorBidi" w:hAnsiTheme="majorBidi" w:cstheme="majorBidi" w:hint="cs"/>
          <w:sz w:val="28"/>
          <w:szCs w:val="28"/>
          <w:rtl/>
        </w:rPr>
        <w:t>،</w:t>
      </w:r>
      <w:r w:rsidRPr="00A07A34">
        <w:rPr>
          <w:rFonts w:asciiTheme="majorBidi" w:hAnsiTheme="majorBidi" w:cstheme="majorBidi"/>
          <w:sz w:val="28"/>
          <w:szCs w:val="28"/>
          <w:rtl/>
        </w:rPr>
        <w:t xml:space="preserve"> 1386</w:t>
      </w:r>
      <w:r>
        <w:rPr>
          <w:rFonts w:asciiTheme="majorBidi" w:hAnsiTheme="majorBidi" w:cstheme="majorBidi" w:hint="cs"/>
          <w:sz w:val="28"/>
          <w:szCs w:val="28"/>
          <w:rtl/>
        </w:rPr>
        <w:t>،ص</w:t>
      </w:r>
      <w:r w:rsidRPr="00A07A34">
        <w:rPr>
          <w:rFonts w:asciiTheme="majorBidi" w:hAnsiTheme="majorBidi" w:cstheme="majorBidi"/>
          <w:sz w:val="28"/>
          <w:szCs w:val="28"/>
          <w:rtl/>
        </w:rPr>
        <w:t>88)</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زبان گزارشگری توسعه پذیر</w:t>
      </w:r>
      <w:r w:rsidRPr="00A07A34">
        <w:rPr>
          <w:rFonts w:asciiTheme="majorBidi" w:hAnsiTheme="majorBidi" w:cstheme="majorBidi"/>
          <w:sz w:val="28"/>
          <w:szCs w:val="28"/>
        </w:rPr>
        <w:t xml:space="preserve"> </w:t>
      </w:r>
      <w:r w:rsidRPr="00A07A34">
        <w:rPr>
          <w:rFonts w:asciiTheme="majorBidi" w:hAnsiTheme="majorBidi" w:cstheme="majorBidi"/>
          <w:sz w:val="28"/>
          <w:szCs w:val="28"/>
          <w:rtl/>
        </w:rPr>
        <w:t xml:space="preserve"> برای حسابداران حرفه ای ، تحلیلگران تجاری و مدیران شرکتها توسط ریچارد اپنهایم</w:t>
      </w:r>
      <w:r>
        <w:rPr>
          <w:rFonts w:asciiTheme="majorBidi" w:hAnsiTheme="majorBidi" w:cstheme="majorBidi" w:hint="cs"/>
          <w:sz w:val="28"/>
          <w:szCs w:val="28"/>
          <w:rtl/>
        </w:rPr>
        <w:t xml:space="preserve"> . </w:t>
      </w:r>
      <w:r w:rsidRPr="00A07A34">
        <w:rPr>
          <w:rFonts w:asciiTheme="majorBidi" w:hAnsiTheme="majorBidi" w:cstheme="majorBidi"/>
          <w:sz w:val="28"/>
          <w:szCs w:val="28"/>
          <w:rtl/>
        </w:rPr>
        <w:t xml:space="preserve">در این مقاله نیز نگارنده به بیان سیر تحول تکنولوژی مورد استفاده در حسابداری پرداخته و دلایل ظهور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بیان می دارد و در ادامه با یک دید علمی – عملی به بیان مزایا و نحوه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پردازد . در ضمن در این مقاله به مفهوم فراداده مربوط به عناوین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نیز اشاره شده است (اَپنهایم  ریچارد ، 2008 ،</w:t>
      </w:r>
      <w:r>
        <w:rPr>
          <w:rFonts w:asciiTheme="majorBidi" w:hAnsiTheme="majorBidi" w:cstheme="majorBidi" w:hint="cs"/>
          <w:sz w:val="28"/>
          <w:szCs w:val="28"/>
          <w:rtl/>
        </w:rPr>
        <w:t>ص</w:t>
      </w:r>
      <w:r w:rsidRPr="00A07A34">
        <w:rPr>
          <w:rFonts w:asciiTheme="majorBidi" w:hAnsiTheme="majorBidi" w:cstheme="majorBidi"/>
          <w:sz w:val="28"/>
          <w:szCs w:val="28"/>
          <w:rtl/>
        </w:rPr>
        <w:t>110)</w:t>
      </w:r>
      <w:r>
        <w:rPr>
          <w:rStyle w:val="FootnoteReference"/>
          <w:rFonts w:asciiTheme="majorBidi" w:hAnsiTheme="majorBidi" w:cstheme="majorBidi"/>
          <w:sz w:val="28"/>
          <w:rtl/>
        </w:rPr>
        <w:footnoteReference w:customMarkFollows="1" w:id="127"/>
        <w:t>2</w:t>
      </w:r>
      <w:r w:rsidRPr="00A07A34">
        <w:rPr>
          <w:rFonts w:asciiTheme="majorBidi" w:hAnsiTheme="majorBidi" w:cstheme="majorBidi"/>
          <w:sz w:val="28"/>
          <w:szCs w:val="28"/>
        </w:rPr>
        <w:t xml:space="preserve"> </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حسابرسی آینده تأثیر زبان گزارشگری توسعه پذیر</w:t>
      </w:r>
      <w:r w:rsidRPr="00A07A34">
        <w:rPr>
          <w:rFonts w:asciiTheme="majorBidi" w:hAnsiTheme="majorBidi" w:cstheme="majorBidi"/>
          <w:sz w:val="28"/>
          <w:szCs w:val="28"/>
        </w:rPr>
        <w:t xml:space="preserve"> </w:t>
      </w:r>
      <w:r w:rsidRPr="00A07A34">
        <w:rPr>
          <w:rFonts w:asciiTheme="majorBidi" w:hAnsiTheme="majorBidi" w:cstheme="majorBidi"/>
          <w:sz w:val="28"/>
          <w:szCs w:val="28"/>
          <w:rtl/>
        </w:rPr>
        <w:t>بر حسابرسی و اعتبار بخشی سال 2005 سورن هیتمن و انیکا اهلینگ</w:t>
      </w:r>
      <w:r>
        <w:rPr>
          <w:rFonts w:asciiTheme="majorBidi" w:hAnsiTheme="majorBidi" w:cstheme="majorBidi"/>
          <w:sz w:val="28"/>
          <w:szCs w:val="28"/>
        </w:rPr>
        <w:t>.</w:t>
      </w:r>
      <w:r w:rsidRPr="00A07A34">
        <w:rPr>
          <w:rFonts w:asciiTheme="majorBidi" w:hAnsiTheme="majorBidi" w:cstheme="majorBidi"/>
          <w:sz w:val="28"/>
          <w:szCs w:val="28"/>
          <w:rtl/>
        </w:rPr>
        <w:t xml:space="preserve">در این پایان نامه نظرات سهامداران در مورد اطلاعات تجاری هنگامی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بطور گسترده ای مورد استفاده قرار گیرد و نیز چگونگی تأثیر آن بر حسابرسی هنگامیکه گزارشگری شرکت با استفاده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انجام گیرد ، مورد بررسی قرار گرفته است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lastRenderedPageBreak/>
        <w:t xml:space="preserve">در کل نتایج این پژوهش بیانگر این است که پذیرش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بطور عمده حسابرسی را حداقل در یک دوره کوتاه مدت تغییر نخواهد داد . با این وجود قطعاً بر انجام وظیفه حسابرسان تأثیر خواهد داشت . به هر حال به نظر تحول ایجاد شده توسط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یک حرکت آرام و پیوسته باشد و در حال حاضر حرفه حسابرسی باید خود را آماده آموزش افرادی که مسلط به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باشند نماید تا در بلندمدت پاسخگوی نیازهای آتی باشند ( هیتمن و اَهلینگ ، 2005 ،</w:t>
      </w:r>
      <w:r>
        <w:rPr>
          <w:rFonts w:asciiTheme="majorBidi" w:hAnsiTheme="majorBidi" w:cstheme="majorBidi" w:hint="cs"/>
          <w:sz w:val="28"/>
          <w:szCs w:val="28"/>
          <w:rtl/>
        </w:rPr>
        <w:t>ص</w:t>
      </w:r>
      <w:r w:rsidRPr="00A07A34">
        <w:rPr>
          <w:rFonts w:asciiTheme="majorBidi" w:hAnsiTheme="majorBidi" w:cstheme="majorBidi"/>
          <w:sz w:val="28"/>
          <w:szCs w:val="28"/>
          <w:rtl/>
        </w:rPr>
        <w:t>26 )</w:t>
      </w:r>
      <w:r>
        <w:rPr>
          <w:rStyle w:val="FootnoteReference"/>
          <w:rFonts w:asciiTheme="majorBidi" w:hAnsiTheme="majorBidi" w:cstheme="majorBidi"/>
          <w:sz w:val="28"/>
          <w:rtl/>
        </w:rPr>
        <w:footnoteReference w:customMarkFollows="1" w:id="128"/>
        <w:t>3</w:t>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در پژوهشی دیگر چانگ و جارونپا (2005</w:t>
      </w:r>
      <w:r w:rsidRPr="00A07A34">
        <w:rPr>
          <w:rFonts w:asciiTheme="majorBidi" w:hAnsiTheme="majorBidi" w:cstheme="majorBidi"/>
          <w:sz w:val="28"/>
          <w:szCs w:val="28"/>
        </w:rPr>
        <w:t>(</w:t>
      </w:r>
      <w:r w:rsidRPr="00A07A34">
        <w:rPr>
          <w:rFonts w:asciiTheme="majorBidi" w:hAnsiTheme="majorBidi" w:cstheme="majorBidi"/>
          <w:sz w:val="28"/>
          <w:szCs w:val="28"/>
          <w:rtl/>
        </w:rPr>
        <w:t xml:space="preserve"> توسعه استانداردهای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از دیدگاه تغییر نهادی در درون و بین گروههای ذینفع زنجیره تأمین گزارش دهی مالی مورد بررسی قرار داده اند . بررسی زمان رویدادهای کلیدی در توسعه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نشان می دهد که ذینفعان مختلف در زمانهای متفاوتی وارد مشارکت می شوند (چانگ و جارونپا ، 2005 ،</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369 )</w:t>
      </w:r>
      <w:r>
        <w:rPr>
          <w:rStyle w:val="FootnoteReference"/>
          <w:rFonts w:asciiTheme="majorBidi" w:hAnsiTheme="majorBidi" w:cstheme="majorBidi"/>
          <w:sz w:val="28"/>
          <w:rtl/>
        </w:rPr>
        <w:footnoteReference w:customMarkFollows="1" w:id="129"/>
        <w:t>4</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تروشانی و رائو  محرک ها و بازدارنده های بکارگیری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با استفاده از مصاحبه های همگرا بررسی نموده و سه عامل محیطی ، سازمانی و نوآورانه را مرتبط دانسته اند .  یافته های این تحقیق نشان می دهد که اهتمام مورد نیاز برای بکارگیری همه جانبه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چه در سازمانهای استفاده کننده و چه در عرضه کنندگان آن وجود ندارد (تروشانی و رائو ، 2007 ،</w:t>
      </w:r>
      <w:r>
        <w:rPr>
          <w:rFonts w:asciiTheme="majorBidi" w:hAnsiTheme="majorBidi" w:cstheme="majorBidi" w:hint="cs"/>
          <w:sz w:val="28"/>
          <w:szCs w:val="28"/>
          <w:rtl/>
        </w:rPr>
        <w:t>ص</w:t>
      </w:r>
      <w:r w:rsidRPr="00A07A34">
        <w:rPr>
          <w:rFonts w:asciiTheme="majorBidi" w:hAnsiTheme="majorBidi" w:cstheme="majorBidi"/>
          <w:sz w:val="28"/>
          <w:szCs w:val="28"/>
          <w:rtl/>
        </w:rPr>
        <w:t>103)</w:t>
      </w:r>
      <w:r w:rsidRPr="00A07A34">
        <w:rPr>
          <w:rStyle w:val="FootnoteReference"/>
          <w:rFonts w:asciiTheme="majorBidi" w:hAnsiTheme="majorBidi" w:cstheme="majorBidi"/>
          <w:sz w:val="28"/>
          <w:rtl/>
        </w:rPr>
        <w:footnoteReference w:id="130"/>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دالین و تروشانی با استفاده از مدل محیط ، سازمان ، فن آوری بر بکارگیری سازمانی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تمرکز نموده اند . هدف این مطالعه ارزیابی مباحث مرتبط با نفوذ و بکارگیری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 استفاده از تئوریهای شبکه و ذینفعان بوده است . و یافته های این پژوهش چنین بحث می کند که گروههای ذینفع هنوز ضرورت بکارگیری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درک نکرده اند (تروشانی و دالین ، 2007 ،</w:t>
      </w:r>
      <w:r>
        <w:rPr>
          <w:rFonts w:asciiTheme="majorBidi" w:hAnsiTheme="majorBidi" w:cstheme="majorBidi" w:hint="cs"/>
          <w:sz w:val="28"/>
          <w:szCs w:val="28"/>
          <w:rtl/>
        </w:rPr>
        <w:t>ص</w:t>
      </w:r>
      <w:r w:rsidRPr="00A07A34">
        <w:rPr>
          <w:rFonts w:asciiTheme="majorBidi" w:hAnsiTheme="majorBidi" w:cstheme="majorBidi"/>
          <w:sz w:val="28"/>
          <w:szCs w:val="28"/>
          <w:rtl/>
        </w:rPr>
        <w:t>178 )</w:t>
      </w:r>
      <w:r w:rsidRPr="00A07A34">
        <w:rPr>
          <w:rStyle w:val="FootnoteReference"/>
          <w:rFonts w:asciiTheme="majorBidi" w:hAnsiTheme="majorBidi" w:cstheme="majorBidi"/>
          <w:sz w:val="28"/>
          <w:rtl/>
        </w:rPr>
        <w:footnoteReference w:id="131"/>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پرموروسو و باتاچاریا  طی تحقیقی ویژگیهای شرکت های پیشگام در پیاده سازی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ارائه کردند . این تحقیق بطور خاص بررسی می کند که آیا شرکت های پیشگامی که گزارش های خود را در قالب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ارائه داده اند ، نفوذ بالاتر یا عملکرد عملیاتی بهتری داشته اند یا خیر(پرموروسو و باتاچاریا ،2008 ،</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29 )</w:t>
      </w:r>
      <w:r w:rsidRPr="00A07A34">
        <w:rPr>
          <w:rStyle w:val="FootnoteReference"/>
          <w:rFonts w:asciiTheme="majorBidi" w:hAnsiTheme="majorBidi" w:cstheme="majorBidi"/>
          <w:sz w:val="28"/>
          <w:rtl/>
        </w:rPr>
        <w:footnoteReference w:id="132"/>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در تحقیقی که توسط بیتی و پرت صورت گرفت ، ویژگیها و ترجیحات گروههای مختلف در ارتباط با گزارش دهی اینترنتی مورد بررسی قرار گرفت . دیدگاههای این گروهها در مورد سه مبحث مورد پرسش قرار گرفت : 1- نگرش نسبت به حیطه ، ساختار و فراوانی گزارش های تحت وب تجاری ، 2- </w:t>
      </w:r>
      <w:r w:rsidRPr="00A07A34">
        <w:rPr>
          <w:rFonts w:asciiTheme="majorBidi" w:hAnsiTheme="majorBidi" w:cstheme="majorBidi"/>
          <w:sz w:val="28"/>
          <w:szCs w:val="28"/>
          <w:rtl/>
        </w:rPr>
        <w:lastRenderedPageBreak/>
        <w:t>مفید بودن و کمک در مورد جستجو ، 3- قابلیت تبدیل فرمت های مختلف فایلهای اطلاعاتی (بیتی و پرت  ، 2003 ،</w:t>
      </w:r>
      <w:r>
        <w:rPr>
          <w:rFonts w:asciiTheme="majorBidi" w:hAnsiTheme="majorBidi" w:cstheme="majorBidi" w:hint="cs"/>
          <w:sz w:val="28"/>
          <w:szCs w:val="28"/>
          <w:rtl/>
        </w:rPr>
        <w:t>ص</w:t>
      </w:r>
      <w:r w:rsidRPr="00A07A34">
        <w:rPr>
          <w:rFonts w:asciiTheme="majorBidi" w:hAnsiTheme="majorBidi" w:cstheme="majorBidi"/>
          <w:sz w:val="28"/>
          <w:szCs w:val="28"/>
          <w:rtl/>
        </w:rPr>
        <w:t>161)</w:t>
      </w:r>
      <w:r w:rsidRPr="00A07A34">
        <w:rPr>
          <w:rStyle w:val="FootnoteReference"/>
          <w:rFonts w:asciiTheme="majorBidi" w:hAnsiTheme="majorBidi" w:cstheme="majorBidi"/>
          <w:sz w:val="28"/>
          <w:rtl/>
        </w:rPr>
        <w:footnoteReference w:id="133"/>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بیگر و لفرل  فرآیند گزارش دهی مالی جاری و سنتی را با تغییرات ناشی از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مقایسه نمودند . مصاحبه شوندگان اذعان داشتند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موجب تسهیل و کنترل موثرتر گزارش های سالانه ، بهبود ارائه گزارش به مشتریان و توانایی کنترلهای رایانه ای می شود . در زمان انجام پژوهش ، قانون سوئد اجازه استفاده از امضاء الکترونیک در گزارشات الکترونیک را نمی داد به همین جهت مصاحبه شوندگان مهمترین مانع بکارگیری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این مورد می دانستند (بیگر و لفرل  ، 2005،</w:t>
      </w:r>
      <w:r>
        <w:rPr>
          <w:rFonts w:asciiTheme="majorBidi" w:hAnsiTheme="majorBidi" w:cstheme="majorBidi" w:hint="cs"/>
          <w:sz w:val="28"/>
          <w:szCs w:val="28"/>
          <w:rtl/>
        </w:rPr>
        <w:t xml:space="preserve"> ص</w:t>
      </w:r>
      <w:r w:rsidRPr="00A07A34">
        <w:rPr>
          <w:rFonts w:asciiTheme="majorBidi" w:hAnsiTheme="majorBidi" w:cstheme="majorBidi"/>
          <w:sz w:val="28"/>
          <w:szCs w:val="28"/>
          <w:rtl/>
        </w:rPr>
        <w:t>1 )</w:t>
      </w:r>
      <w:r w:rsidRPr="00A07A34">
        <w:rPr>
          <w:rStyle w:val="FootnoteReference"/>
          <w:rFonts w:asciiTheme="majorBidi" w:hAnsiTheme="majorBidi" w:cstheme="majorBidi"/>
          <w:sz w:val="28"/>
          <w:rtl/>
        </w:rPr>
        <w:footnoteReference w:id="134"/>
      </w:r>
      <w:r w:rsidRPr="00A07A34">
        <w:rPr>
          <w:rFonts w:asciiTheme="majorBidi" w:hAnsiTheme="majorBidi" w:cstheme="majorBidi"/>
          <w:sz w:val="28"/>
          <w:szCs w:val="28"/>
          <w:rtl/>
        </w:rPr>
        <w:t>.</w:t>
      </w:r>
    </w:p>
    <w:p w:rsidR="004D6C97" w:rsidRPr="000168B1" w:rsidRDefault="004D6C97" w:rsidP="004D6C97">
      <w:pPr>
        <w:pStyle w:val="Heading1"/>
        <w:rPr>
          <w:rFonts w:asciiTheme="majorBidi" w:hAnsiTheme="majorBidi" w:cstheme="majorBidi"/>
          <w:sz w:val="36"/>
          <w:szCs w:val="36"/>
          <w:rtl/>
        </w:rPr>
      </w:pPr>
      <w:bookmarkStart w:id="56" w:name="_Toc251660812"/>
      <w:r w:rsidRPr="000168B1">
        <w:rPr>
          <w:rFonts w:asciiTheme="majorBidi" w:hAnsiTheme="majorBidi" w:cstheme="majorBidi"/>
          <w:sz w:val="36"/>
          <w:szCs w:val="36"/>
          <w:rtl/>
        </w:rPr>
        <w:t>2-16-2 تحقیقات در کشور ایران</w:t>
      </w:r>
      <w:bookmarkEnd w:id="56"/>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تحقیقی توسط فریور لیلان در سال 1386 تحت عنوان بررسی عوامل کمک کننده به حسابرسی در محیط زبان گزارشگری مالی قابل توسعه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در دانشگاه آزاد اسلامی واحد تهران مرکزی صورت گرفت . یافته های این پژوهش نشان می دهد که استفاده از زبان گزارشگری توسعه پذیر</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باعث کاهش هزینه ها و زمان حسابرسی شده و از طرف دیگر باعث افزایش دقت و در دسترس بودن اطلاعات و کامل بودن اطلاعات می گردد (فریور لیلان ، 1386 ،</w:t>
      </w:r>
      <w:r>
        <w:rPr>
          <w:rFonts w:asciiTheme="majorBidi" w:hAnsiTheme="majorBidi" w:cstheme="majorBidi" w:hint="cs"/>
          <w:sz w:val="28"/>
          <w:szCs w:val="28"/>
          <w:rtl/>
          <w:lang w:bidi="fa-IR"/>
        </w:rPr>
        <w:t>ص</w:t>
      </w:r>
      <w:r w:rsidRPr="00A07A34">
        <w:rPr>
          <w:rFonts w:asciiTheme="majorBidi" w:hAnsiTheme="majorBidi" w:cstheme="majorBidi"/>
          <w:sz w:val="28"/>
          <w:szCs w:val="28"/>
          <w:rtl/>
        </w:rPr>
        <w:t>1 )</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تحقیقی دیگر با عنوان مقدمه ای بر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توسط</w:t>
      </w:r>
      <w:r w:rsidRPr="00A07A34">
        <w:rPr>
          <w:rFonts w:asciiTheme="majorBidi" w:hAnsiTheme="majorBidi" w:cstheme="majorBidi"/>
          <w:b/>
          <w:bCs/>
          <w:sz w:val="28"/>
          <w:szCs w:val="28"/>
          <w:rtl/>
        </w:rPr>
        <w:t xml:space="preserve"> </w:t>
      </w:r>
      <w:r w:rsidRPr="00A07A34">
        <w:rPr>
          <w:rFonts w:asciiTheme="majorBidi" w:hAnsiTheme="majorBidi" w:cstheme="majorBidi"/>
          <w:sz w:val="28"/>
          <w:szCs w:val="28"/>
          <w:rtl/>
        </w:rPr>
        <w:t xml:space="preserve">علی سعیدی ، جیم ریچاردز و بری اسمیت در تاریخ هفتم دسامبر 2004 صورت گرفت ، در این مقاله نویسندگان ابتدا به تعریف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پرداخته و آنرا زیر مجموعه ای از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می دانند و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را زبانی برای گزارشگری مالی تعریف می کنند و در نهایت عنوان می کنند که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استاندار د جدید برای حسابداری نیست و به توصیف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می پردازند . این مقاله بصورت مشترک بین یک نویسنده ایرانی و دو نویسنده دیگر به ترتیب از استرالیا و ایرلند نگاشته شده است ( ریچاردز جیم ، 2004 ،</w:t>
      </w:r>
      <w:r>
        <w:rPr>
          <w:rFonts w:asciiTheme="majorBidi" w:hAnsiTheme="majorBidi" w:cstheme="majorBidi" w:hint="cs"/>
          <w:sz w:val="28"/>
          <w:szCs w:val="28"/>
          <w:rtl/>
        </w:rPr>
        <w:t>ص</w:t>
      </w:r>
      <w:r w:rsidRPr="00A07A34">
        <w:rPr>
          <w:rFonts w:asciiTheme="majorBidi" w:hAnsiTheme="majorBidi" w:cstheme="majorBidi"/>
          <w:sz w:val="28"/>
          <w:szCs w:val="28"/>
          <w:rtl/>
        </w:rPr>
        <w:t>1 )</w:t>
      </w:r>
      <w:r>
        <w:rPr>
          <w:rStyle w:val="FootnoteReference"/>
          <w:rFonts w:asciiTheme="majorBidi" w:hAnsiTheme="majorBidi" w:cstheme="majorBidi"/>
          <w:sz w:val="28"/>
          <w:rtl/>
        </w:rPr>
        <w:footnoteReference w:customMarkFollows="1" w:id="135"/>
        <w:t>2</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پیش نیازهای پیاده سازی زبان توسعه پذیر گزارش گیری کسب و کار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عنوان تحقیق دیگری است که توسط بابک سهرابی و امیر خانلری در سال 1387 صورت گرفته است در این تحقیق سعی شده است تا مدلی جامع که بتواند آمادگی سازمان ها را برای اقدام و مبادرت به اجرای چنین طرحی سنجیده و یا اقدامات مناسب ریسک های ناشی از طرح را کاهش دهد ارائه می نماید . مدل ارائه شده شامل 4 عامل و 16 شاخص است و نتایج یافته ها نشان می دهد که فشار محیط بیرونی شامل محیط های قانون گذار و نهادهای حرفه ای مالی تأثیری عمده بر آگاهی و التزام به پیاده سازی این فن آوری </w:t>
      </w:r>
      <w:r w:rsidRPr="00A07A34">
        <w:rPr>
          <w:rFonts w:asciiTheme="majorBidi" w:hAnsiTheme="majorBidi" w:cstheme="majorBidi"/>
          <w:sz w:val="28"/>
          <w:szCs w:val="28"/>
          <w:rtl/>
        </w:rPr>
        <w:lastRenderedPageBreak/>
        <w:t>دارند . علاوه بر این میزان آگاهی مدیران و کارکنان از این فن آوری و دستاوردهای سازمانی آن می تواند به عنوان یک پیش نیاز اولیه برای پیاده سازی باشد که می تواند از طریق اطلاع رسانی و آموزش ارتقا یابد (سهرابی و خانلری، 1388، 89 )</w:t>
      </w:r>
      <w:r>
        <w:rPr>
          <w:rFonts w:asciiTheme="majorBidi" w:hAnsiTheme="majorBidi" w:cstheme="majorBidi" w:hint="cs"/>
          <w:sz w:val="28"/>
          <w:szCs w:val="28"/>
          <w:vertAlign w:val="superscript"/>
          <w:rtl/>
        </w:rPr>
        <w:t>3</w:t>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امنیت در خدمات گزارشگری مالی مبتنی بر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در اینترنت نام مقاله ای بود که توسط دکتر عرب مازار یزدی و الهام حسنی داریانی در سال 1385 نگاشته شد . این مقاله عمدتاً ترجمه مقالات آقایان بورتیز و نو می باشد . در این مقاله نگارندگان به معرفی و بررسی </w:t>
      </w:r>
      <w:r w:rsidRPr="00A07A34">
        <w:rPr>
          <w:rFonts w:asciiTheme="majorBidi" w:hAnsiTheme="majorBidi" w:cstheme="majorBidi"/>
          <w:sz w:val="28"/>
          <w:szCs w:val="28"/>
        </w:rPr>
        <w:t xml:space="preserve">XML </w:t>
      </w:r>
      <w:r w:rsidRPr="00A07A34">
        <w:rPr>
          <w:rFonts w:asciiTheme="majorBidi" w:hAnsiTheme="majorBidi" w:cstheme="majorBidi"/>
          <w:sz w:val="28"/>
          <w:szCs w:val="28"/>
          <w:rtl/>
        </w:rPr>
        <w:t xml:space="preserve"> ، </w:t>
      </w:r>
      <w:r w:rsidRPr="00A07A34">
        <w:rPr>
          <w:rFonts w:asciiTheme="majorBidi" w:hAnsiTheme="majorBidi" w:cstheme="majorBidi"/>
          <w:sz w:val="28"/>
          <w:szCs w:val="28"/>
        </w:rPr>
        <w:t>XBRL</w:t>
      </w:r>
      <w:r w:rsidRPr="00A07A34">
        <w:rPr>
          <w:rFonts w:asciiTheme="majorBidi" w:hAnsiTheme="majorBidi" w:cstheme="majorBidi"/>
          <w:sz w:val="28"/>
          <w:szCs w:val="28"/>
          <w:rtl/>
        </w:rPr>
        <w:t xml:space="preserve">  و </w:t>
      </w:r>
      <w:r w:rsidRPr="00A07A34">
        <w:rPr>
          <w:rFonts w:asciiTheme="majorBidi" w:hAnsiTheme="majorBidi" w:cstheme="majorBidi"/>
          <w:sz w:val="28"/>
          <w:szCs w:val="28"/>
        </w:rPr>
        <w:t>XARL</w:t>
      </w:r>
      <w:r w:rsidRPr="00A07A34">
        <w:rPr>
          <w:rFonts w:asciiTheme="majorBidi" w:hAnsiTheme="majorBidi" w:cstheme="majorBidi"/>
          <w:sz w:val="28"/>
          <w:szCs w:val="28"/>
          <w:rtl/>
        </w:rPr>
        <w:t xml:space="preserve"> پرداخته اند و در نهایت ایمنی واطمینان بخشی در وب و سرویسهای مبتنی بر </w:t>
      </w:r>
      <w:r w:rsidRPr="00A07A34">
        <w:rPr>
          <w:rFonts w:asciiTheme="majorBidi" w:hAnsiTheme="majorBidi" w:cstheme="majorBidi"/>
          <w:sz w:val="28"/>
          <w:szCs w:val="28"/>
        </w:rPr>
        <w:t>XML</w:t>
      </w:r>
      <w:r w:rsidRPr="00A07A34">
        <w:rPr>
          <w:rFonts w:asciiTheme="majorBidi" w:hAnsiTheme="majorBidi" w:cstheme="majorBidi"/>
          <w:sz w:val="28"/>
          <w:szCs w:val="28"/>
          <w:rtl/>
        </w:rPr>
        <w:t xml:space="preserve"> را مورد بررسی قرار داده اند (مازار یزدی و همکاران، 1385،</w:t>
      </w:r>
      <w:r>
        <w:rPr>
          <w:rFonts w:asciiTheme="majorBidi" w:hAnsiTheme="majorBidi" w:cstheme="majorBidi" w:hint="cs"/>
          <w:sz w:val="28"/>
          <w:szCs w:val="28"/>
          <w:rtl/>
        </w:rPr>
        <w:t>ص</w:t>
      </w:r>
      <w:r w:rsidRPr="00A07A34">
        <w:rPr>
          <w:rFonts w:asciiTheme="majorBidi" w:hAnsiTheme="majorBidi" w:cstheme="majorBidi"/>
          <w:sz w:val="28"/>
          <w:szCs w:val="28"/>
          <w:rtl/>
        </w:rPr>
        <w:t xml:space="preserve"> 64 )</w:t>
      </w:r>
      <w:r>
        <w:rPr>
          <w:rFonts w:asciiTheme="majorBidi" w:hAnsiTheme="majorBidi" w:cstheme="majorBidi" w:hint="cs"/>
          <w:sz w:val="28"/>
          <w:szCs w:val="28"/>
          <w:vertAlign w:val="superscript"/>
          <w:rtl/>
        </w:rPr>
        <w:t>4</w:t>
      </w:r>
      <w:r w:rsidRPr="00A07A34">
        <w:rPr>
          <w:rFonts w:asciiTheme="majorBidi" w:hAnsiTheme="majorBidi" w:cstheme="majorBidi"/>
          <w:sz w:val="28"/>
          <w:szCs w:val="28"/>
          <w:rtl/>
        </w:rPr>
        <w:t xml:space="preserve">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 xml:space="preserve">تحقیقی دیگر با عنوان بررسی تأثیر گزارشگری مالی تحت وب بر ویژگیهای کیفی اطلاعات حسابداری توسط اصغر اسدیان اوغانی در بهار 1387 در دانشگاه آزاد اسلامی واحد تهران مرکزی انجام شد . </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در این پایان نامه پژوهشگر با بررسی های صورت گرفته به این نتیجه می رسد که گزارشگری تحت وب ویژگیهای کیفی اطلاعات را تحت تأثیر قرار داده ولی مدیران مالی شرکت های ایرانی با گزارشگری تحت وب آشنا نیستند (اسدیان اوغانی ، 1387،</w:t>
      </w:r>
      <w:r>
        <w:rPr>
          <w:rFonts w:asciiTheme="majorBidi" w:hAnsiTheme="majorBidi" w:cstheme="majorBidi" w:hint="cs"/>
          <w:sz w:val="28"/>
          <w:szCs w:val="28"/>
          <w:rtl/>
          <w:lang w:bidi="fa-IR"/>
        </w:rPr>
        <w:t>ص</w:t>
      </w:r>
      <w:r w:rsidRPr="00A07A34">
        <w:rPr>
          <w:rFonts w:asciiTheme="majorBidi" w:hAnsiTheme="majorBidi" w:cstheme="majorBidi"/>
          <w:sz w:val="28"/>
          <w:szCs w:val="28"/>
          <w:rtl/>
        </w:rPr>
        <w:t>1)</w:t>
      </w:r>
      <w:r>
        <w:rPr>
          <w:rFonts w:asciiTheme="majorBidi" w:hAnsiTheme="majorBidi" w:cstheme="majorBidi" w:hint="cs"/>
          <w:sz w:val="28"/>
          <w:szCs w:val="28"/>
          <w:vertAlign w:val="superscript"/>
          <w:rtl/>
        </w:rPr>
        <w:t>1</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گزارشگری مالی در اینترنت و وضعیت آن در ایران نام مقاله ای است که توسط دکتر علی ثقفی ، دکتر عرب مازار یزدی و رافیک باغومیان در سال 1384 نگاشته شد (ثقفی و همکاران، 1384 ،</w:t>
      </w:r>
      <w:r>
        <w:rPr>
          <w:rFonts w:asciiTheme="majorBidi" w:hAnsiTheme="majorBidi" w:cstheme="majorBidi" w:hint="cs"/>
          <w:sz w:val="28"/>
          <w:szCs w:val="28"/>
          <w:rtl/>
        </w:rPr>
        <w:t xml:space="preserve"> ص</w:t>
      </w:r>
      <w:r w:rsidRPr="00A07A34">
        <w:rPr>
          <w:rFonts w:asciiTheme="majorBidi" w:hAnsiTheme="majorBidi" w:cstheme="majorBidi"/>
          <w:sz w:val="28"/>
          <w:szCs w:val="28"/>
          <w:rtl/>
        </w:rPr>
        <w:t>127 )</w:t>
      </w:r>
      <w:r>
        <w:rPr>
          <w:rFonts w:asciiTheme="majorBidi" w:hAnsiTheme="majorBidi" w:cstheme="majorBidi" w:hint="cs"/>
          <w:sz w:val="28"/>
          <w:szCs w:val="28"/>
          <w:vertAlign w:val="superscript"/>
          <w:rtl/>
        </w:rPr>
        <w:t>2</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تحقیقی با نام بررسی دلایل عدم انتشار گزارشهای مالی شرکتهای پذیرفته شده در بورس اوراق بهادار تهران در وب سایت این شرکتها توسط آتری نادرپور در دانشگاه الزهرا در سال 1384 است (نادرپور،1384 ،</w:t>
      </w:r>
      <w:r>
        <w:rPr>
          <w:rFonts w:asciiTheme="majorBidi" w:hAnsiTheme="majorBidi" w:cstheme="majorBidi" w:hint="cs"/>
          <w:sz w:val="28"/>
          <w:szCs w:val="28"/>
          <w:rtl/>
        </w:rPr>
        <w:t>ص</w:t>
      </w:r>
      <w:r w:rsidRPr="00A07A34">
        <w:rPr>
          <w:rFonts w:asciiTheme="majorBidi" w:hAnsiTheme="majorBidi" w:cstheme="majorBidi"/>
          <w:sz w:val="28"/>
          <w:szCs w:val="28"/>
          <w:rtl/>
        </w:rPr>
        <w:t>1)</w:t>
      </w:r>
      <w:r>
        <w:rPr>
          <w:rFonts w:asciiTheme="majorBidi" w:hAnsiTheme="majorBidi" w:cstheme="majorBidi" w:hint="cs"/>
          <w:sz w:val="28"/>
          <w:szCs w:val="28"/>
          <w:vertAlign w:val="superscript"/>
          <w:rtl/>
        </w:rPr>
        <w:t>3</w:t>
      </w:r>
      <w:r w:rsidRPr="00A07A34">
        <w:rPr>
          <w:rFonts w:asciiTheme="majorBidi" w:hAnsiTheme="majorBidi" w:cstheme="majorBidi"/>
          <w:sz w:val="28"/>
          <w:szCs w:val="28"/>
          <w:rtl/>
        </w:rPr>
        <w:t>.</w:t>
      </w:r>
    </w:p>
    <w:p w:rsidR="004D6C97" w:rsidRPr="00A07A34" w:rsidRDefault="004D6C97" w:rsidP="004D6C97">
      <w:pPr>
        <w:spacing w:line="360" w:lineRule="auto"/>
        <w:ind w:left="-1"/>
        <w:jc w:val="lowKashida"/>
        <w:rPr>
          <w:rFonts w:asciiTheme="majorBidi" w:hAnsiTheme="majorBidi" w:cstheme="majorBidi"/>
          <w:sz w:val="28"/>
          <w:szCs w:val="28"/>
          <w:rtl/>
        </w:rPr>
      </w:pPr>
      <w:r w:rsidRPr="00A07A34">
        <w:rPr>
          <w:rFonts w:asciiTheme="majorBidi" w:hAnsiTheme="majorBidi" w:cstheme="majorBidi"/>
          <w:sz w:val="28"/>
          <w:szCs w:val="28"/>
          <w:rtl/>
        </w:rPr>
        <w:t>حسابداری تحت وب و تأثیر آن بر گزارشگری مالی داخلی و تصمیم گیری نام تحقیقی است که توسط حمید میرمجربیان در سال 1383 در دانشگاه تربیت مدرس انجام شد . در این پژوهش ، پژوهشگر به بررسی حسابداری تحت وب و آزمون تأثیر حسابداری تحت وب بر تصمیم گیری اقتصادی مدیران بنگاه های اقتصادی می پردازد و در نهایت به این نتیجه می رسد که ارتقای خصوصیات کیفی مربوط بودن و دسترسی آسان به اطلاعات در حسابداری تحت وب بر تصمیم گیریهای اقتصادی مدیران داخلی شرکتها تأثیر مثبت دارد (میرمجربیان، 1383 ،</w:t>
      </w:r>
      <w:r>
        <w:rPr>
          <w:rFonts w:asciiTheme="majorBidi" w:hAnsiTheme="majorBidi" w:cstheme="majorBidi" w:hint="cs"/>
          <w:sz w:val="28"/>
          <w:szCs w:val="28"/>
          <w:rtl/>
        </w:rPr>
        <w:t>ص</w:t>
      </w:r>
      <w:r w:rsidRPr="00A07A34">
        <w:rPr>
          <w:rFonts w:asciiTheme="majorBidi" w:hAnsiTheme="majorBidi" w:cstheme="majorBidi"/>
          <w:sz w:val="28"/>
          <w:szCs w:val="28"/>
          <w:rtl/>
        </w:rPr>
        <w:t>1)</w:t>
      </w:r>
      <w:r>
        <w:rPr>
          <w:rFonts w:asciiTheme="majorBidi" w:hAnsiTheme="majorBidi" w:cstheme="majorBidi" w:hint="cs"/>
          <w:sz w:val="28"/>
          <w:szCs w:val="28"/>
          <w:vertAlign w:val="superscript"/>
          <w:rtl/>
        </w:rPr>
        <w:t>4</w:t>
      </w:r>
      <w:r w:rsidRPr="00A07A34">
        <w:rPr>
          <w:rFonts w:asciiTheme="majorBidi" w:hAnsiTheme="majorBidi" w:cstheme="majorBidi"/>
          <w:sz w:val="28"/>
          <w:szCs w:val="28"/>
          <w:rtl/>
        </w:rPr>
        <w:t>.</w:t>
      </w:r>
    </w:p>
    <w:p w:rsidR="004D6C97" w:rsidRPr="00A07A34" w:rsidRDefault="004D6C97" w:rsidP="004D6C97">
      <w:pPr>
        <w:spacing w:line="360" w:lineRule="auto"/>
        <w:jc w:val="lowKashida"/>
        <w:rPr>
          <w:rFonts w:asciiTheme="majorBidi" w:hAnsiTheme="majorBidi" w:cstheme="majorBidi"/>
          <w:sz w:val="28"/>
          <w:szCs w:val="28"/>
          <w:rtl/>
        </w:rPr>
      </w:pPr>
    </w:p>
    <w:p w:rsidR="004D6C97" w:rsidRDefault="004D6C97" w:rsidP="004D6C97">
      <w:pPr>
        <w:rPr>
          <w:rtl/>
        </w:rPr>
      </w:pPr>
    </w:p>
    <w:p w:rsidR="004D6C97" w:rsidRDefault="004D6C97" w:rsidP="004D6C97">
      <w:pPr>
        <w:pStyle w:val="Heading1"/>
        <w:rPr>
          <w:rFonts w:asciiTheme="majorBidi" w:hAnsiTheme="majorBidi" w:cstheme="majorBidi"/>
          <w:sz w:val="34"/>
          <w:szCs w:val="34"/>
          <w:lang w:bidi="fa-IR"/>
        </w:rPr>
      </w:pPr>
      <w:bookmarkStart w:id="57" w:name="_Toc251660891"/>
      <w:r w:rsidRPr="00AA2B0D">
        <w:rPr>
          <w:rFonts w:asciiTheme="majorBidi" w:hAnsiTheme="majorBidi" w:cstheme="majorBidi"/>
          <w:sz w:val="34"/>
          <w:szCs w:val="34"/>
          <w:rtl/>
          <w:lang w:bidi="fa-IR"/>
        </w:rPr>
        <w:lastRenderedPageBreak/>
        <w:t>منابع فارسي:</w:t>
      </w:r>
      <w:bookmarkEnd w:id="57"/>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اسدیان اوغانی ، ا</w:t>
      </w:r>
      <w:r>
        <w:rPr>
          <w:rFonts w:asciiTheme="majorBidi" w:hAnsiTheme="majorBidi" w:cstheme="majorBidi" w:hint="cs"/>
          <w:sz w:val="28"/>
          <w:szCs w:val="28"/>
          <w:rtl/>
        </w:rPr>
        <w:t>لف</w:t>
      </w:r>
      <w:r w:rsidRPr="006D08A2">
        <w:rPr>
          <w:rFonts w:asciiTheme="majorBidi" w:hAnsiTheme="majorBidi" w:cstheme="majorBidi"/>
          <w:sz w:val="28"/>
          <w:szCs w:val="28"/>
          <w:rtl/>
        </w:rPr>
        <w:t xml:space="preserve"> ، 1387 ، </w:t>
      </w:r>
      <w:r>
        <w:rPr>
          <w:rFonts w:asciiTheme="majorBidi" w:hAnsiTheme="majorBidi" w:cstheme="majorBidi" w:hint="cs"/>
          <w:sz w:val="28"/>
          <w:szCs w:val="28"/>
          <w:rtl/>
        </w:rPr>
        <w:t>"</w:t>
      </w:r>
      <w:r w:rsidRPr="006D08A2">
        <w:rPr>
          <w:rFonts w:asciiTheme="majorBidi" w:hAnsiTheme="majorBidi" w:cstheme="majorBidi"/>
          <w:sz w:val="28"/>
          <w:szCs w:val="28"/>
          <w:rtl/>
        </w:rPr>
        <w:t>بررسی تأثیر گزارشگری مالی تحت وب بر ویژگیهای کیفی اطلاعات حسابداری</w:t>
      </w:r>
      <w:r>
        <w:rPr>
          <w:rFonts w:asciiTheme="majorBidi" w:hAnsiTheme="majorBidi" w:cstheme="majorBidi" w:hint="cs"/>
          <w:sz w:val="28"/>
          <w:szCs w:val="28"/>
          <w:rtl/>
        </w:rPr>
        <w:t>"</w:t>
      </w:r>
      <w:r w:rsidRPr="006D08A2">
        <w:rPr>
          <w:rFonts w:asciiTheme="majorBidi" w:hAnsiTheme="majorBidi" w:cstheme="majorBidi"/>
          <w:sz w:val="28"/>
          <w:szCs w:val="28"/>
          <w:rtl/>
        </w:rPr>
        <w:t xml:space="preserve"> ، پایان نامه کارشناسی ارشد ، دانشگاه آزاد اسلامی واحد تهران مرکزی</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lang w:bidi="fa-IR"/>
        </w:rPr>
      </w:pPr>
      <w:r w:rsidRPr="006D08A2">
        <w:rPr>
          <w:rFonts w:asciiTheme="majorBidi" w:hAnsiTheme="majorBidi" w:cstheme="majorBidi"/>
          <w:sz w:val="28"/>
          <w:szCs w:val="28"/>
          <w:rtl/>
          <w:lang w:bidi="fa-IR"/>
        </w:rPr>
        <w:t>احمدی فصیح ، ص ، 1381، " آشنایی با شبکه جهانی وب "ماهنامه علوم اطلاع رسانی ، دوره 18 ، شماره 1 و 2</w:t>
      </w:r>
      <w:r>
        <w:rPr>
          <w:rFonts w:asciiTheme="majorBidi" w:hAnsiTheme="majorBidi" w:cstheme="majorBidi" w:hint="cs"/>
          <w:sz w:val="28"/>
          <w:szCs w:val="28"/>
          <w:rtl/>
          <w:lang w:bidi="fa-IR"/>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 xml:space="preserve">ثقفی ، ع و محمد عرب مازار یزدی ،1384 ، </w:t>
      </w:r>
      <w:r>
        <w:rPr>
          <w:rFonts w:asciiTheme="majorBidi" w:hAnsiTheme="majorBidi" w:cstheme="majorBidi" w:hint="cs"/>
          <w:sz w:val="28"/>
          <w:szCs w:val="28"/>
          <w:rtl/>
        </w:rPr>
        <w:t>"</w:t>
      </w:r>
      <w:r w:rsidRPr="006D08A2">
        <w:rPr>
          <w:rFonts w:asciiTheme="majorBidi" w:hAnsiTheme="majorBidi" w:cstheme="majorBidi"/>
          <w:sz w:val="28"/>
          <w:szCs w:val="28"/>
          <w:rtl/>
        </w:rPr>
        <w:t>گزارشگری مالی در اینترنت و وضعیت آن در ایران</w:t>
      </w:r>
      <w:r>
        <w:rPr>
          <w:rFonts w:asciiTheme="majorBidi" w:hAnsiTheme="majorBidi" w:cstheme="majorBidi" w:hint="cs"/>
          <w:sz w:val="28"/>
          <w:szCs w:val="28"/>
          <w:rtl/>
        </w:rPr>
        <w:t>"</w:t>
      </w:r>
      <w:r w:rsidRPr="006D08A2">
        <w:rPr>
          <w:rFonts w:asciiTheme="majorBidi" w:hAnsiTheme="majorBidi" w:cstheme="majorBidi"/>
          <w:sz w:val="28"/>
          <w:szCs w:val="28"/>
          <w:rtl/>
        </w:rPr>
        <w:t xml:space="preserve"> ، فصلنامه مطالعات حسابداری ، شماره 11</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Pr>
          <w:rFonts w:asciiTheme="majorBidi" w:hAnsiTheme="majorBidi" w:cstheme="majorBidi" w:hint="cs"/>
          <w:sz w:val="28"/>
          <w:szCs w:val="28"/>
          <w:rtl/>
        </w:rPr>
        <w:t xml:space="preserve">جيم ،ر. و اسميت باراي،1385، ترجمه  علي </w:t>
      </w:r>
      <w:r w:rsidRPr="006D08A2">
        <w:rPr>
          <w:rFonts w:asciiTheme="majorBidi" w:hAnsiTheme="majorBidi" w:cstheme="majorBidi"/>
          <w:sz w:val="28"/>
          <w:szCs w:val="28"/>
          <w:rtl/>
        </w:rPr>
        <w:t xml:space="preserve">سعیدی ولاشانی، </w:t>
      </w:r>
      <w:r>
        <w:rPr>
          <w:rFonts w:asciiTheme="majorBidi" w:hAnsiTheme="majorBidi" w:cstheme="majorBidi" w:hint="cs"/>
          <w:sz w:val="28"/>
          <w:szCs w:val="28"/>
          <w:rtl/>
        </w:rPr>
        <w:t>"</w:t>
      </w:r>
      <w:r w:rsidRPr="006D08A2">
        <w:rPr>
          <w:rFonts w:asciiTheme="majorBidi" w:hAnsiTheme="majorBidi" w:cstheme="majorBidi"/>
          <w:sz w:val="28"/>
          <w:szCs w:val="28"/>
          <w:rtl/>
        </w:rPr>
        <w:t>مقدمه اي بر زبان توسعه پذير گزارشگري بازرگاني (</w:t>
      </w:r>
      <w:r w:rsidRPr="006D08A2">
        <w:rPr>
          <w:rFonts w:asciiTheme="majorBidi" w:hAnsiTheme="majorBidi" w:cstheme="majorBidi"/>
          <w:sz w:val="28"/>
          <w:szCs w:val="28"/>
        </w:rPr>
        <w:t>XBRL</w:t>
      </w:r>
      <w:r w:rsidRPr="006D08A2">
        <w:rPr>
          <w:rFonts w:asciiTheme="majorBidi" w:hAnsiTheme="majorBidi" w:cstheme="majorBidi"/>
          <w:sz w:val="28"/>
          <w:szCs w:val="28"/>
          <w:rtl/>
        </w:rPr>
        <w:t>)</w:t>
      </w:r>
      <w:r>
        <w:rPr>
          <w:rFonts w:asciiTheme="majorBidi" w:hAnsiTheme="majorBidi" w:cstheme="majorBidi" w:hint="cs"/>
          <w:sz w:val="28"/>
          <w:szCs w:val="28"/>
          <w:rtl/>
        </w:rPr>
        <w:t>"</w:t>
      </w:r>
      <w:r w:rsidRPr="006D08A2">
        <w:rPr>
          <w:rFonts w:asciiTheme="majorBidi" w:hAnsiTheme="majorBidi" w:cstheme="majorBidi"/>
          <w:sz w:val="28"/>
          <w:szCs w:val="28"/>
          <w:rtl/>
        </w:rPr>
        <w:t>، فصلنامه بررسی های حسابداری و حسابرسی ، شماره 45</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خاکی ، غ ، 1387،</w:t>
      </w:r>
      <w:r>
        <w:rPr>
          <w:rFonts w:asciiTheme="majorBidi" w:hAnsiTheme="majorBidi" w:cstheme="majorBidi" w:hint="cs"/>
          <w:sz w:val="28"/>
          <w:szCs w:val="28"/>
          <w:rtl/>
        </w:rPr>
        <w:t>"</w:t>
      </w:r>
      <w:r w:rsidRPr="006D08A2">
        <w:rPr>
          <w:rFonts w:asciiTheme="majorBidi" w:hAnsiTheme="majorBidi" w:cstheme="majorBidi"/>
          <w:sz w:val="28"/>
          <w:szCs w:val="28"/>
          <w:rtl/>
        </w:rPr>
        <w:t>روش تحقیق با رویکردی به پایان نامه نویسی</w:t>
      </w:r>
      <w:r>
        <w:rPr>
          <w:rFonts w:asciiTheme="majorBidi" w:hAnsiTheme="majorBidi" w:cstheme="majorBidi" w:hint="cs"/>
          <w:sz w:val="28"/>
          <w:szCs w:val="28"/>
          <w:rtl/>
        </w:rPr>
        <w:t>"</w:t>
      </w:r>
      <w:r w:rsidRPr="006D08A2">
        <w:rPr>
          <w:rFonts w:asciiTheme="majorBidi" w:hAnsiTheme="majorBidi" w:cstheme="majorBidi"/>
          <w:sz w:val="28"/>
          <w:szCs w:val="28"/>
          <w:rtl/>
        </w:rPr>
        <w:t xml:space="preserve"> ، چاپ چهارم ، انتشارات بازتاب</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زارع بهمن</w:t>
      </w:r>
      <w:r>
        <w:rPr>
          <w:rFonts w:asciiTheme="majorBidi" w:hAnsiTheme="majorBidi" w:cstheme="majorBidi" w:hint="cs"/>
          <w:sz w:val="28"/>
          <w:szCs w:val="28"/>
          <w:rtl/>
          <w:lang w:bidi="fa-IR"/>
        </w:rPr>
        <w:t xml:space="preserve"> </w:t>
      </w:r>
      <w:r w:rsidRPr="006D08A2">
        <w:rPr>
          <w:rFonts w:asciiTheme="majorBidi" w:hAnsiTheme="majorBidi" w:cstheme="majorBidi"/>
          <w:sz w:val="28"/>
          <w:szCs w:val="28"/>
          <w:rtl/>
        </w:rPr>
        <w:t xml:space="preserve">میری ، </w:t>
      </w:r>
      <w:r>
        <w:rPr>
          <w:rFonts w:asciiTheme="majorBidi" w:hAnsiTheme="majorBidi" w:cstheme="majorBidi" w:hint="cs"/>
          <w:sz w:val="28"/>
          <w:szCs w:val="28"/>
          <w:rtl/>
        </w:rPr>
        <w:t xml:space="preserve">م.ج. و زينب </w:t>
      </w:r>
      <w:r w:rsidRPr="006D08A2">
        <w:rPr>
          <w:rFonts w:asciiTheme="majorBidi" w:hAnsiTheme="majorBidi" w:cstheme="majorBidi"/>
          <w:sz w:val="28"/>
          <w:szCs w:val="28"/>
          <w:rtl/>
        </w:rPr>
        <w:t xml:space="preserve">نادی ، 1387 ، </w:t>
      </w:r>
      <w:r>
        <w:rPr>
          <w:rFonts w:asciiTheme="majorBidi" w:hAnsiTheme="majorBidi" w:cstheme="majorBidi" w:hint="cs"/>
          <w:sz w:val="28"/>
          <w:szCs w:val="28"/>
          <w:rtl/>
        </w:rPr>
        <w:t>"</w:t>
      </w:r>
      <w:r w:rsidRPr="006D08A2">
        <w:rPr>
          <w:rFonts w:asciiTheme="majorBidi" w:hAnsiTheme="majorBidi" w:cstheme="majorBidi"/>
          <w:sz w:val="28"/>
          <w:szCs w:val="28"/>
          <w:rtl/>
        </w:rPr>
        <w:t>مقاله برگزیده در همایش ملی چشم انداز آتی حسابداری و حسابرسی</w:t>
      </w:r>
      <w:r>
        <w:rPr>
          <w:rFonts w:asciiTheme="majorBidi" w:hAnsiTheme="majorBidi" w:cstheme="majorBidi" w:hint="cs"/>
          <w:sz w:val="28"/>
          <w:szCs w:val="28"/>
          <w:rtl/>
        </w:rPr>
        <w:t xml:space="preserve">"، </w:t>
      </w:r>
      <w:r w:rsidRPr="006D08A2">
        <w:rPr>
          <w:rFonts w:asciiTheme="majorBidi" w:hAnsiTheme="majorBidi" w:cstheme="majorBidi"/>
          <w:sz w:val="28"/>
          <w:szCs w:val="28"/>
          <w:rtl/>
        </w:rPr>
        <w:t>دانشگاه آزاد اسلامی واحد بناب</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سهرابی ، ب و امیر خانلری، 1388 ،</w:t>
      </w:r>
      <w:r>
        <w:rPr>
          <w:rFonts w:asciiTheme="majorBidi" w:hAnsiTheme="majorBidi" w:cstheme="majorBidi" w:hint="cs"/>
          <w:sz w:val="28"/>
          <w:szCs w:val="28"/>
          <w:rtl/>
        </w:rPr>
        <w:t>"</w:t>
      </w:r>
      <w:r w:rsidRPr="006D08A2">
        <w:rPr>
          <w:rFonts w:asciiTheme="majorBidi" w:hAnsiTheme="majorBidi" w:cstheme="majorBidi"/>
          <w:sz w:val="28"/>
          <w:szCs w:val="28"/>
          <w:rtl/>
        </w:rPr>
        <w:t>پیش نیازهای پیاده سازی زبان توسعه پذیر گزارش گیری کسب و کار (</w:t>
      </w:r>
      <w:r w:rsidRPr="006D08A2">
        <w:rPr>
          <w:rFonts w:asciiTheme="majorBidi" w:hAnsiTheme="majorBidi" w:cstheme="majorBidi"/>
          <w:sz w:val="28"/>
          <w:szCs w:val="28"/>
        </w:rPr>
        <w:t>XBRL</w:t>
      </w:r>
      <w:r w:rsidRPr="006D08A2">
        <w:rPr>
          <w:rFonts w:asciiTheme="majorBidi" w:hAnsiTheme="majorBidi" w:cstheme="majorBidi"/>
          <w:sz w:val="28"/>
          <w:szCs w:val="28"/>
          <w:rtl/>
        </w:rPr>
        <w:t xml:space="preserve">) </w:t>
      </w:r>
      <w:r>
        <w:rPr>
          <w:rFonts w:asciiTheme="majorBidi" w:hAnsiTheme="majorBidi" w:cstheme="majorBidi" w:hint="cs"/>
          <w:sz w:val="28"/>
          <w:szCs w:val="28"/>
          <w:rtl/>
        </w:rPr>
        <w:t>"،</w:t>
      </w:r>
      <w:r w:rsidRPr="006D08A2">
        <w:rPr>
          <w:rFonts w:asciiTheme="majorBidi" w:hAnsiTheme="majorBidi" w:cstheme="majorBidi"/>
          <w:sz w:val="28"/>
          <w:szCs w:val="28"/>
          <w:rtl/>
        </w:rPr>
        <w:t xml:space="preserve"> فصلنامه بررسی های حسابداری و حسابرسی ، شماره 56</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شاه ویسی وهمکاران،1388 ،</w:t>
      </w:r>
      <w:r>
        <w:rPr>
          <w:rFonts w:asciiTheme="majorBidi" w:hAnsiTheme="majorBidi" w:cstheme="majorBidi" w:hint="cs"/>
          <w:sz w:val="28"/>
          <w:szCs w:val="28"/>
          <w:rtl/>
        </w:rPr>
        <w:t>"</w:t>
      </w:r>
      <w:r w:rsidRPr="006D08A2">
        <w:rPr>
          <w:rFonts w:asciiTheme="majorBidi" w:hAnsiTheme="majorBidi" w:cstheme="majorBidi"/>
          <w:sz w:val="28"/>
          <w:szCs w:val="28"/>
          <w:rtl/>
        </w:rPr>
        <w:t>مجموعه مقالات همایش منطقه ای تحولات حسابداری و حسابرسی در دو دهه اخیر</w:t>
      </w:r>
      <w:r>
        <w:rPr>
          <w:rFonts w:asciiTheme="majorBidi" w:hAnsiTheme="majorBidi" w:cstheme="majorBidi" w:hint="cs"/>
          <w:sz w:val="28"/>
          <w:szCs w:val="28"/>
          <w:rtl/>
        </w:rPr>
        <w:t>"</w:t>
      </w:r>
      <w:r w:rsidRPr="006D08A2">
        <w:rPr>
          <w:rFonts w:asciiTheme="majorBidi" w:hAnsiTheme="majorBidi" w:cstheme="majorBidi"/>
          <w:sz w:val="28"/>
          <w:szCs w:val="28"/>
          <w:rtl/>
        </w:rPr>
        <w:t xml:space="preserve"> ، دانشگاه آزاد اسلامی واحد کرمانشاه</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شفاعی ، م و مهدی کاظمی، 1388 ،</w:t>
      </w:r>
      <w:r>
        <w:rPr>
          <w:rFonts w:asciiTheme="majorBidi" w:hAnsiTheme="majorBidi" w:cstheme="majorBidi" w:hint="cs"/>
          <w:sz w:val="28"/>
          <w:szCs w:val="28"/>
          <w:rtl/>
        </w:rPr>
        <w:t>"</w:t>
      </w:r>
      <w:r w:rsidRPr="006D08A2">
        <w:rPr>
          <w:rFonts w:asciiTheme="majorBidi" w:hAnsiTheme="majorBidi" w:cstheme="majorBidi"/>
          <w:sz w:val="28"/>
          <w:szCs w:val="28"/>
          <w:rtl/>
        </w:rPr>
        <w:t xml:space="preserve"> مقدمه ای بر زبان گزارشگری تجاری گسترش پذیر</w:t>
      </w:r>
      <w:r>
        <w:rPr>
          <w:rFonts w:asciiTheme="majorBidi" w:hAnsiTheme="majorBidi" w:cstheme="majorBidi" w:hint="cs"/>
          <w:sz w:val="28"/>
          <w:szCs w:val="28"/>
          <w:rtl/>
        </w:rPr>
        <w:t>"</w:t>
      </w:r>
      <w:r w:rsidRPr="006D08A2">
        <w:rPr>
          <w:rFonts w:asciiTheme="majorBidi" w:hAnsiTheme="majorBidi" w:cstheme="majorBidi"/>
          <w:sz w:val="28"/>
          <w:szCs w:val="28"/>
          <w:rtl/>
        </w:rPr>
        <w:t>، چاپ اول ، انتشارات رهپویان خرد</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عرب مازار یزدی،م، 1385،</w:t>
      </w:r>
      <w:r>
        <w:rPr>
          <w:rFonts w:asciiTheme="majorBidi" w:hAnsiTheme="majorBidi" w:cstheme="majorBidi" w:hint="cs"/>
          <w:sz w:val="28"/>
          <w:szCs w:val="28"/>
          <w:rtl/>
        </w:rPr>
        <w:t>"</w:t>
      </w:r>
      <w:r w:rsidRPr="006D08A2">
        <w:rPr>
          <w:rFonts w:asciiTheme="majorBidi" w:hAnsiTheme="majorBidi" w:cstheme="majorBidi"/>
          <w:sz w:val="28"/>
          <w:szCs w:val="28"/>
          <w:rtl/>
        </w:rPr>
        <w:t xml:space="preserve">امنیت در خدمات گزارشگری مالی مبتنی بر </w:t>
      </w:r>
      <w:r w:rsidRPr="006D08A2">
        <w:rPr>
          <w:rFonts w:asciiTheme="majorBidi" w:hAnsiTheme="majorBidi" w:cstheme="majorBidi"/>
          <w:sz w:val="28"/>
          <w:szCs w:val="28"/>
        </w:rPr>
        <w:t>XML</w:t>
      </w:r>
      <w:r>
        <w:rPr>
          <w:rFonts w:asciiTheme="majorBidi" w:hAnsiTheme="majorBidi" w:cstheme="majorBidi" w:hint="cs"/>
          <w:sz w:val="28"/>
          <w:szCs w:val="28"/>
          <w:rtl/>
        </w:rPr>
        <w:t>"</w:t>
      </w:r>
      <w:r w:rsidRPr="006D08A2">
        <w:rPr>
          <w:rFonts w:asciiTheme="majorBidi" w:hAnsiTheme="majorBidi" w:cstheme="majorBidi"/>
          <w:sz w:val="28"/>
          <w:szCs w:val="28"/>
          <w:rtl/>
        </w:rPr>
        <w:t>، ماهنامه حسابدار ، شماره 178</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عزتی ، م ، 1376،</w:t>
      </w:r>
      <w:r>
        <w:rPr>
          <w:rFonts w:asciiTheme="majorBidi" w:hAnsiTheme="majorBidi" w:cstheme="majorBidi" w:hint="cs"/>
          <w:sz w:val="28"/>
          <w:szCs w:val="28"/>
          <w:rtl/>
        </w:rPr>
        <w:t>"</w:t>
      </w:r>
      <w:r w:rsidRPr="006D08A2">
        <w:rPr>
          <w:rFonts w:asciiTheme="majorBidi" w:hAnsiTheme="majorBidi" w:cstheme="majorBidi"/>
          <w:sz w:val="28"/>
          <w:szCs w:val="28"/>
          <w:rtl/>
        </w:rPr>
        <w:t xml:space="preserve"> روش تحقیق در علوم اجتماعی</w:t>
      </w:r>
      <w:r>
        <w:rPr>
          <w:rFonts w:asciiTheme="majorBidi" w:hAnsiTheme="majorBidi" w:cstheme="majorBidi" w:hint="cs"/>
          <w:sz w:val="28"/>
          <w:szCs w:val="28"/>
          <w:rtl/>
        </w:rPr>
        <w:t>"</w:t>
      </w:r>
      <w:r w:rsidRPr="006D08A2">
        <w:rPr>
          <w:rFonts w:asciiTheme="majorBidi" w:hAnsiTheme="majorBidi" w:cstheme="majorBidi"/>
          <w:sz w:val="28"/>
          <w:szCs w:val="28"/>
          <w:rtl/>
        </w:rPr>
        <w:t xml:space="preserve"> ، چاپ سوم ، انتشارات نور علم</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 xml:space="preserve">عطایی ، یوسف ، 1388 ، </w:t>
      </w:r>
      <w:r>
        <w:rPr>
          <w:rFonts w:asciiTheme="majorBidi" w:hAnsiTheme="majorBidi" w:cstheme="majorBidi" w:hint="cs"/>
          <w:sz w:val="28"/>
          <w:szCs w:val="28"/>
          <w:rtl/>
        </w:rPr>
        <w:t>"</w:t>
      </w:r>
      <w:r w:rsidRPr="006D08A2">
        <w:rPr>
          <w:rFonts w:asciiTheme="majorBidi" w:hAnsiTheme="majorBidi" w:cstheme="majorBidi"/>
          <w:sz w:val="28"/>
          <w:szCs w:val="28"/>
          <w:rtl/>
        </w:rPr>
        <w:t>نقش سیستم اطلاعاتی حسابداری در قابلیت ها و گزارشگری مالی</w:t>
      </w:r>
      <w:r>
        <w:rPr>
          <w:rFonts w:asciiTheme="majorBidi" w:hAnsiTheme="majorBidi" w:cstheme="majorBidi" w:hint="cs"/>
          <w:sz w:val="28"/>
          <w:szCs w:val="28"/>
          <w:rtl/>
        </w:rPr>
        <w:t>".</w:t>
      </w:r>
      <w:r w:rsidRPr="006D08A2">
        <w:rPr>
          <w:rFonts w:asciiTheme="majorBidi" w:hAnsiTheme="majorBidi" w:cstheme="majorBidi"/>
          <w:sz w:val="28"/>
          <w:szCs w:val="28"/>
          <w:rtl/>
        </w:rPr>
        <w:t xml:space="preserve"> </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فریور لیلان،ف ، 1386،</w:t>
      </w:r>
      <w:r>
        <w:rPr>
          <w:rFonts w:asciiTheme="majorBidi" w:hAnsiTheme="majorBidi" w:cstheme="majorBidi" w:hint="cs"/>
          <w:sz w:val="28"/>
          <w:szCs w:val="28"/>
          <w:rtl/>
        </w:rPr>
        <w:t>"</w:t>
      </w:r>
      <w:r w:rsidRPr="006D08A2">
        <w:rPr>
          <w:rFonts w:asciiTheme="majorBidi" w:hAnsiTheme="majorBidi" w:cstheme="majorBidi"/>
          <w:sz w:val="28"/>
          <w:szCs w:val="28"/>
          <w:rtl/>
        </w:rPr>
        <w:t xml:space="preserve"> بررسی عوامل کمک کننده به حسابرسی در محیط زبان گزارشگری مالی قابل توسعه </w:t>
      </w:r>
      <w:r w:rsidRPr="006D08A2">
        <w:rPr>
          <w:rFonts w:asciiTheme="majorBidi" w:hAnsiTheme="majorBidi" w:cstheme="majorBidi"/>
          <w:sz w:val="28"/>
          <w:szCs w:val="28"/>
        </w:rPr>
        <w:t>XBRL</w:t>
      </w:r>
      <w:r w:rsidRPr="006D08A2">
        <w:rPr>
          <w:rFonts w:asciiTheme="majorBidi" w:hAnsiTheme="majorBidi" w:cstheme="majorBidi"/>
          <w:sz w:val="28"/>
          <w:szCs w:val="28"/>
          <w:rtl/>
        </w:rPr>
        <w:t xml:space="preserve"> </w:t>
      </w:r>
      <w:r>
        <w:rPr>
          <w:rFonts w:asciiTheme="majorBidi" w:hAnsiTheme="majorBidi" w:cstheme="majorBidi" w:hint="cs"/>
          <w:sz w:val="28"/>
          <w:szCs w:val="28"/>
          <w:rtl/>
        </w:rPr>
        <w:t>"</w:t>
      </w:r>
      <w:r w:rsidRPr="006D08A2">
        <w:rPr>
          <w:rFonts w:asciiTheme="majorBidi" w:hAnsiTheme="majorBidi" w:cstheme="majorBidi"/>
          <w:sz w:val="28"/>
          <w:szCs w:val="28"/>
          <w:rtl/>
        </w:rPr>
        <w:t>، پایان نامه کارشناسی ارشد ، دانشگاه آزاد اسلامی واحد تهران مرکزی</w:t>
      </w:r>
      <w:r>
        <w:rPr>
          <w:rFonts w:asciiTheme="majorBidi" w:hAnsiTheme="majorBidi" w:cstheme="majorBidi" w:hint="cs"/>
          <w:sz w:val="28"/>
          <w:szCs w:val="28"/>
          <w:rtl/>
          <w:lang w:bidi="fa-IR"/>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rPr>
      </w:pPr>
      <w:r w:rsidRPr="006D08A2">
        <w:rPr>
          <w:rFonts w:asciiTheme="majorBidi" w:hAnsiTheme="majorBidi" w:cstheme="majorBidi"/>
          <w:sz w:val="28"/>
          <w:szCs w:val="28"/>
          <w:rtl/>
        </w:rPr>
        <w:t xml:space="preserve">میرمجربیان ، ح، 1383 ، </w:t>
      </w:r>
      <w:r>
        <w:rPr>
          <w:rFonts w:asciiTheme="majorBidi" w:hAnsiTheme="majorBidi" w:cstheme="majorBidi" w:hint="cs"/>
          <w:sz w:val="28"/>
          <w:szCs w:val="28"/>
          <w:rtl/>
        </w:rPr>
        <w:t>"</w:t>
      </w:r>
      <w:r w:rsidRPr="006D08A2">
        <w:rPr>
          <w:rFonts w:asciiTheme="majorBidi" w:hAnsiTheme="majorBidi" w:cstheme="majorBidi"/>
          <w:sz w:val="28"/>
          <w:szCs w:val="28"/>
          <w:rtl/>
        </w:rPr>
        <w:t xml:space="preserve">حسابداری تحت وب و تأثیر آن بر گزارشگری مالی داخلی و تصمیم گیری </w:t>
      </w:r>
      <w:r>
        <w:rPr>
          <w:rFonts w:asciiTheme="majorBidi" w:hAnsiTheme="majorBidi" w:cstheme="majorBidi" w:hint="cs"/>
          <w:sz w:val="28"/>
          <w:szCs w:val="28"/>
          <w:rtl/>
        </w:rPr>
        <w:t>"</w:t>
      </w:r>
      <w:r w:rsidRPr="006D08A2">
        <w:rPr>
          <w:rFonts w:asciiTheme="majorBidi" w:hAnsiTheme="majorBidi" w:cstheme="majorBidi"/>
          <w:sz w:val="28"/>
          <w:szCs w:val="28"/>
          <w:rtl/>
        </w:rPr>
        <w:t>، پایان نامه کارشناسی ارشد ، دانشگاه آزاد اسلامی واحد تهران مرکزی</w:t>
      </w:r>
      <w:r>
        <w:rPr>
          <w:rFonts w:asciiTheme="majorBidi" w:hAnsiTheme="majorBidi" w:cstheme="majorBidi" w:hint="cs"/>
          <w:sz w:val="28"/>
          <w:szCs w:val="28"/>
          <w:rtl/>
        </w:rPr>
        <w:t>.</w:t>
      </w:r>
    </w:p>
    <w:p w:rsidR="004D6C97" w:rsidRPr="006D08A2" w:rsidRDefault="004D6C97" w:rsidP="004D6C97">
      <w:pPr>
        <w:pStyle w:val="ListParagraph"/>
        <w:numPr>
          <w:ilvl w:val="0"/>
          <w:numId w:val="2"/>
        </w:numPr>
        <w:spacing w:line="360" w:lineRule="auto"/>
        <w:ind w:left="424" w:hanging="425"/>
        <w:jc w:val="both"/>
        <w:rPr>
          <w:rFonts w:asciiTheme="majorBidi" w:hAnsiTheme="majorBidi" w:cstheme="majorBidi"/>
          <w:sz w:val="28"/>
          <w:szCs w:val="28"/>
          <w:rtl/>
          <w:lang w:bidi="fa-IR"/>
        </w:rPr>
      </w:pPr>
      <w:r w:rsidRPr="006D08A2">
        <w:rPr>
          <w:rFonts w:asciiTheme="majorBidi" w:hAnsiTheme="majorBidi" w:cstheme="majorBidi"/>
          <w:sz w:val="28"/>
          <w:szCs w:val="28"/>
          <w:rtl/>
        </w:rPr>
        <w:lastRenderedPageBreak/>
        <w:t xml:space="preserve">نادرپور ، آ ، 1384 ، </w:t>
      </w:r>
      <w:r>
        <w:rPr>
          <w:rFonts w:asciiTheme="majorBidi" w:hAnsiTheme="majorBidi" w:cstheme="majorBidi" w:hint="cs"/>
          <w:sz w:val="28"/>
          <w:szCs w:val="28"/>
          <w:rtl/>
        </w:rPr>
        <w:t>"</w:t>
      </w:r>
      <w:r w:rsidRPr="006D08A2">
        <w:rPr>
          <w:rFonts w:asciiTheme="majorBidi" w:hAnsiTheme="majorBidi" w:cstheme="majorBidi"/>
          <w:sz w:val="28"/>
          <w:szCs w:val="28"/>
          <w:rtl/>
        </w:rPr>
        <w:t>بررسی دلایل عدم انتشار گزارشهای مالی شرکتهای پذیرفته شده در بورس اوراق بهادار تهران در وب سایت این شرکتها</w:t>
      </w:r>
      <w:r>
        <w:rPr>
          <w:rFonts w:asciiTheme="majorBidi" w:hAnsiTheme="majorBidi" w:cstheme="majorBidi" w:hint="cs"/>
          <w:sz w:val="28"/>
          <w:szCs w:val="28"/>
          <w:rtl/>
        </w:rPr>
        <w:t>"</w:t>
      </w:r>
      <w:r w:rsidRPr="006D08A2">
        <w:rPr>
          <w:rFonts w:asciiTheme="majorBidi" w:hAnsiTheme="majorBidi" w:cstheme="majorBidi"/>
          <w:sz w:val="28"/>
          <w:szCs w:val="28"/>
          <w:rtl/>
        </w:rPr>
        <w:t>، پایان نامه کارشناسی ارشد ، دانشگاه الزهرا</w:t>
      </w:r>
      <w:r>
        <w:rPr>
          <w:rFonts w:asciiTheme="majorBidi" w:hAnsiTheme="majorBidi" w:cstheme="majorBidi" w:hint="cs"/>
          <w:sz w:val="28"/>
          <w:szCs w:val="28"/>
          <w:rtl/>
          <w:lang w:bidi="fa-IR"/>
        </w:rPr>
        <w:t>.</w:t>
      </w:r>
    </w:p>
    <w:p w:rsidR="004D6C97" w:rsidRPr="006C73AD" w:rsidRDefault="004D6C97" w:rsidP="004D6C97">
      <w:pPr>
        <w:rPr>
          <w:rtl/>
          <w:lang w:bidi="fa-IR"/>
        </w:rPr>
      </w:pPr>
    </w:p>
    <w:p w:rsidR="004D6C97" w:rsidRDefault="004D6C97" w:rsidP="004D6C97">
      <w:pPr>
        <w:tabs>
          <w:tab w:val="left" w:pos="284"/>
          <w:tab w:val="left" w:leader="dot" w:pos="7938"/>
        </w:tabs>
        <w:spacing w:line="360" w:lineRule="auto"/>
        <w:jc w:val="lowKashida"/>
        <w:rPr>
          <w:rFonts w:asciiTheme="majorBidi" w:hAnsiTheme="majorBidi" w:cstheme="majorBidi"/>
          <w:b/>
          <w:bCs/>
          <w:sz w:val="28"/>
          <w:szCs w:val="28"/>
          <w:lang w:bidi="fa-IR"/>
        </w:rPr>
      </w:pPr>
    </w:p>
    <w:p w:rsidR="004D6C97" w:rsidRDefault="004D6C97" w:rsidP="004D6C97">
      <w:pPr>
        <w:tabs>
          <w:tab w:val="left" w:pos="284"/>
          <w:tab w:val="left" w:leader="dot" w:pos="7938"/>
        </w:tabs>
        <w:spacing w:line="360" w:lineRule="auto"/>
        <w:jc w:val="lowKashida"/>
        <w:rPr>
          <w:rFonts w:asciiTheme="majorBidi" w:hAnsiTheme="majorBidi" w:cstheme="majorBidi"/>
          <w:b/>
          <w:bCs/>
          <w:sz w:val="28"/>
          <w:szCs w:val="28"/>
          <w:lang w:bidi="fa-IR"/>
        </w:rPr>
      </w:pPr>
    </w:p>
    <w:p w:rsidR="004D6C97" w:rsidRDefault="004D6C97" w:rsidP="004D6C97">
      <w:pPr>
        <w:tabs>
          <w:tab w:val="left" w:pos="284"/>
          <w:tab w:val="left" w:leader="dot" w:pos="7938"/>
        </w:tabs>
        <w:spacing w:line="360" w:lineRule="auto"/>
        <w:jc w:val="lowKashida"/>
        <w:rPr>
          <w:rFonts w:asciiTheme="majorBidi" w:hAnsiTheme="majorBidi" w:cstheme="majorBidi"/>
          <w:b/>
          <w:bCs/>
          <w:sz w:val="28"/>
          <w:szCs w:val="28"/>
          <w:lang w:bidi="fa-IR"/>
        </w:rPr>
      </w:pPr>
    </w:p>
    <w:p w:rsidR="004D6C97" w:rsidRDefault="004D6C97" w:rsidP="004D6C97">
      <w:pPr>
        <w:tabs>
          <w:tab w:val="left" w:pos="284"/>
          <w:tab w:val="left" w:leader="dot" w:pos="7938"/>
        </w:tabs>
        <w:spacing w:line="360" w:lineRule="auto"/>
        <w:jc w:val="lowKashida"/>
        <w:rPr>
          <w:rFonts w:asciiTheme="majorBidi" w:hAnsiTheme="majorBidi" w:cstheme="majorBidi"/>
          <w:b/>
          <w:bCs/>
          <w:sz w:val="28"/>
          <w:szCs w:val="28"/>
          <w:lang w:bidi="fa-IR"/>
        </w:rPr>
      </w:pPr>
    </w:p>
    <w:p w:rsidR="004D6C97" w:rsidRDefault="004D6C97" w:rsidP="004D6C97">
      <w:pPr>
        <w:tabs>
          <w:tab w:val="left" w:pos="284"/>
          <w:tab w:val="left" w:leader="dot" w:pos="7938"/>
        </w:tabs>
        <w:spacing w:line="360" w:lineRule="auto"/>
        <w:jc w:val="lowKashida"/>
        <w:rPr>
          <w:rFonts w:asciiTheme="majorBidi" w:hAnsiTheme="majorBidi" w:cstheme="majorBidi"/>
          <w:b/>
          <w:bCs/>
          <w:sz w:val="28"/>
          <w:szCs w:val="28"/>
          <w:lang w:bidi="fa-IR"/>
        </w:rPr>
      </w:pPr>
    </w:p>
    <w:p w:rsidR="004D6C97" w:rsidRDefault="004D6C97" w:rsidP="004D6C97">
      <w:pPr>
        <w:tabs>
          <w:tab w:val="left" w:pos="284"/>
          <w:tab w:val="left" w:leader="dot" w:pos="7938"/>
        </w:tabs>
        <w:spacing w:line="360" w:lineRule="auto"/>
        <w:jc w:val="lowKashida"/>
        <w:rPr>
          <w:rFonts w:asciiTheme="majorBidi" w:hAnsiTheme="majorBidi" w:cstheme="majorBidi"/>
          <w:b/>
          <w:bCs/>
          <w:sz w:val="28"/>
          <w:szCs w:val="28"/>
          <w:lang w:bidi="fa-IR"/>
        </w:rPr>
      </w:pPr>
    </w:p>
    <w:p w:rsidR="004D6C97" w:rsidRDefault="004D6C97" w:rsidP="004D6C97">
      <w:pPr>
        <w:tabs>
          <w:tab w:val="left" w:pos="284"/>
          <w:tab w:val="left" w:leader="dot" w:pos="7938"/>
        </w:tabs>
        <w:spacing w:line="360" w:lineRule="auto"/>
        <w:jc w:val="lowKashida"/>
        <w:rPr>
          <w:rFonts w:asciiTheme="majorBidi" w:hAnsiTheme="majorBidi" w:cstheme="majorBidi"/>
          <w:b/>
          <w:bCs/>
          <w:sz w:val="28"/>
          <w:szCs w:val="28"/>
          <w:rtl/>
          <w:lang w:bidi="fa-IR"/>
        </w:rPr>
        <w:sectPr w:rsidR="004D6C97" w:rsidSect="008B13CA">
          <w:headerReference w:type="first" r:id="rId15"/>
          <w:footerReference w:type="first" r:id="rId16"/>
          <w:footnotePr>
            <w:numRestart w:val="eachPage"/>
          </w:footnotePr>
          <w:pgSz w:w="11906" w:h="16838" w:code="9"/>
          <w:pgMar w:top="1701" w:right="1701" w:bottom="1701" w:left="1134" w:header="720" w:footer="851" w:gutter="0"/>
          <w:cols w:space="720"/>
          <w:titlePg/>
          <w:bidi/>
          <w:rtlGutter/>
          <w:docGrid w:linePitch="360"/>
        </w:sectPr>
      </w:pPr>
    </w:p>
    <w:p w:rsidR="004D6C97" w:rsidRDefault="004D6C97" w:rsidP="004D6C97">
      <w:pPr>
        <w:pStyle w:val="Heading1"/>
        <w:rPr>
          <w:rFonts w:asciiTheme="majorBidi" w:hAnsiTheme="majorBidi" w:cstheme="majorBidi"/>
          <w:sz w:val="34"/>
          <w:szCs w:val="34"/>
          <w:lang w:bidi="fa-IR"/>
        </w:rPr>
      </w:pPr>
      <w:bookmarkStart w:id="58" w:name="_Toc251660892"/>
      <w:r w:rsidRPr="00295D95">
        <w:rPr>
          <w:rFonts w:asciiTheme="majorBidi" w:hAnsiTheme="majorBidi" w:cstheme="majorBidi"/>
          <w:sz w:val="34"/>
          <w:szCs w:val="34"/>
          <w:rtl/>
          <w:lang w:bidi="fa-IR"/>
        </w:rPr>
        <w:lastRenderedPageBreak/>
        <w:t xml:space="preserve">منابع </w:t>
      </w:r>
      <w:r w:rsidRPr="00295D95">
        <w:rPr>
          <w:rFonts w:asciiTheme="majorBidi" w:hAnsiTheme="majorBidi" w:cstheme="majorBidi" w:hint="cs"/>
          <w:sz w:val="34"/>
          <w:szCs w:val="34"/>
          <w:rtl/>
          <w:lang w:bidi="fa-IR"/>
        </w:rPr>
        <w:t>لاتین</w:t>
      </w:r>
      <w:r w:rsidRPr="00295D95">
        <w:rPr>
          <w:rFonts w:asciiTheme="majorBidi" w:hAnsiTheme="majorBidi" w:cstheme="majorBidi"/>
          <w:sz w:val="34"/>
          <w:szCs w:val="34"/>
          <w:rtl/>
          <w:lang w:bidi="fa-IR"/>
        </w:rPr>
        <w:t>:</w:t>
      </w:r>
      <w:bookmarkEnd w:id="58"/>
    </w:p>
    <w:p w:rsidR="004D6C97" w:rsidRPr="006C73AD" w:rsidRDefault="004D6C97" w:rsidP="004D6C97">
      <w:pPr>
        <w:rPr>
          <w:rtl/>
          <w:lang w:bidi="fa-IR"/>
        </w:rPr>
      </w:pP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8054E6">
        <w:rPr>
          <w:sz w:val="28"/>
          <w:szCs w:val="28"/>
        </w:rPr>
        <w:t xml:space="preserve">Alison Jones, Mike Willis, (2003) "The challenge of XBRL: business reporting for the investor", Balance Sheet, Vol. 11 Iss: 3, pp.29 </w:t>
      </w:r>
      <w:r>
        <w:rPr>
          <w:sz w:val="28"/>
          <w:szCs w:val="28"/>
        </w:rPr>
        <w:t>–</w:t>
      </w:r>
      <w:r w:rsidRPr="008054E6">
        <w:rPr>
          <w:sz w:val="28"/>
          <w:szCs w:val="28"/>
        </w:rPr>
        <w:t xml:space="preserve"> 37</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Bager S and Lefrell A, (2005) , " Elektronsik rapportering En Studies of XBRL , Term Paper, Hanken - Swsdish School of Economics and Business Administration.</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Beattie V and Pratt K, (2003) , " Issues Concerning web-based Business Reporting: an Analysis of the Views of Interested Parties", The British Accounting Review ;35:155-187</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Boritz&amp;No,J.E&amp;W.G ,(2005), "Security in XML-Based Financial Reporting Services on The Internet"</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Bosworth, Seymour; Kabay, M. E,(2002),"Computer Security Handbook" ,4. Auflage,John Wiley &amp; Sons New York</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Chang C, &amp; Jarvenpaa S, (2005)," Pace of Information Systems Standards Development and Implementation : The Case of XBRL ",15(4):365-377</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Deshmukh, Ashtush,(2006), " Digital Accounting : The effects of the Internet and ERP on Accounting,"</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Heitmann&amp;Ohling, Soren&amp; Annica,( 2005), " Audit of Future An Analysis of the Impact of XBRL on Audit and Assurance", Dissertation for the Degree of Master of Accounting</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Hurt,Robert.L, (2008), "Accounting Information Systems Basic Concepts &amp; Current Issues"</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J. Efrim Boritz and Won G. No ,(2007) , "Auditing an XBRL Instance Document : The Case of United Technologies Corporation "</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J. Efrim Boritz and Won G. No, (2003), " Assurance Reporting for XBRL : XARL (  Extensible Assurance Reporting Language )"</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lastRenderedPageBreak/>
        <w:t>J. Efrim Boritz and Won G. No, (2004)," Assurance Reporting for XML- Based Information Services: XARL ( Extensible Assurance Reporting Language )"</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Ketone&amp;Yang Andrea S&amp;Ya Wen,(2008)," The Impact of Corporate Governance on Internet Financial Reporting",Journal of Accounting and Policy</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Malhotra, Rashmi &amp;  Francis Garritt, (</w:t>
      </w:r>
      <w:r w:rsidRPr="00077188">
        <w:rPr>
          <w:color w:val="000000"/>
          <w:sz w:val="28"/>
          <w:szCs w:val="28"/>
        </w:rPr>
        <w:t>2004</w:t>
      </w:r>
      <w:r w:rsidRPr="00077188">
        <w:rPr>
          <w:sz w:val="28"/>
          <w:szCs w:val="28"/>
        </w:rPr>
        <w:t>); " Extensible Business Reporting Language: The Future of E-Commerce-driven Accounting" , INTERNATIONAL JOURNAL OF BUSINESS, NO 9, PP 59-82.</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Oppenheim, Richard,(2008), " XBRL 101-Value for the Accounting Professional, Business Analyst Company Executive"</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O'Rouke John, J.Malwitz Michael, (2006),"XBRL; Enabling Faster, More Transparent Financial Reporting", Hyperion Solutions Corporation</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Pinsker, Robert,(2003) , " XBRL Awareness in Auditing a Sleeping Giant"</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Premuroso R.F. &amp; Bhattacharya S. (2008) , " Do Early and Voluntary Filers of  Financial Information in XBRL Format Signal Superior Corporate Governance and Operating Performance ? ", International Journal Accounting Information Systems</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Rezaee,Zabihollah, (2002), "Financial Statement Fraud , Prevention and Detection"</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Richards Jim, Smith Barry,</w:t>
      </w:r>
      <w:r>
        <w:rPr>
          <w:sz w:val="28"/>
          <w:szCs w:val="28"/>
        </w:rPr>
        <w:t xml:space="preserve"> Saeedi Ali</w:t>
      </w:r>
      <w:r w:rsidRPr="00077188">
        <w:rPr>
          <w:sz w:val="28"/>
          <w:szCs w:val="28"/>
        </w:rPr>
        <w:t xml:space="preserve"> (2004),"Induction to XBRL", Working Paper</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Pr>
      </w:pPr>
      <w:r w:rsidRPr="00077188">
        <w:rPr>
          <w:sz w:val="28"/>
          <w:szCs w:val="28"/>
        </w:rPr>
        <w:t>Romney&amp;Steinbart, Marshal.B&amp;Paul.J,(2007), " Accounting Information Systems"</w:t>
      </w:r>
    </w:p>
    <w:p w:rsidR="004D6C97" w:rsidRPr="008054E6" w:rsidRDefault="004D6C97" w:rsidP="004D6C97">
      <w:pPr>
        <w:pStyle w:val="ListParagraph"/>
        <w:widowControl w:val="0"/>
        <w:numPr>
          <w:ilvl w:val="0"/>
          <w:numId w:val="3"/>
        </w:numPr>
        <w:tabs>
          <w:tab w:val="right" w:pos="112"/>
          <w:tab w:val="left" w:pos="560"/>
        </w:tabs>
        <w:bidi w:val="0"/>
        <w:spacing w:line="360" w:lineRule="auto"/>
        <w:ind w:left="426" w:hanging="426"/>
        <w:jc w:val="lowKashida"/>
        <w:rPr>
          <w:rFonts w:cs="Times New Roman"/>
          <w:sz w:val="28"/>
          <w:szCs w:val="28"/>
          <w:rtl/>
        </w:rPr>
      </w:pPr>
      <w:smartTag w:uri="urn:schemas-microsoft-com:office:smarttags" w:element="place">
        <w:smartTag w:uri="urn:schemas:contacts" w:element="Sn">
          <w:r w:rsidRPr="008054E6">
            <w:rPr>
              <w:sz w:val="28"/>
              <w:szCs w:val="28"/>
            </w:rPr>
            <w:t>Troshani</w:t>
          </w:r>
        </w:smartTag>
        <w:r w:rsidRPr="008054E6">
          <w:rPr>
            <w:sz w:val="28"/>
            <w:szCs w:val="28"/>
          </w:rPr>
          <w:t xml:space="preserve"> </w:t>
        </w:r>
        <w:smartTag w:uri="urn:schemas:contacts" w:element="Sn">
          <w:r w:rsidRPr="008054E6">
            <w:rPr>
              <w:sz w:val="28"/>
              <w:szCs w:val="28"/>
            </w:rPr>
            <w:t>I.</w:t>
          </w:r>
        </w:smartTag>
      </w:smartTag>
      <w:r w:rsidRPr="008054E6">
        <w:rPr>
          <w:sz w:val="28"/>
          <w:szCs w:val="28"/>
        </w:rPr>
        <w:t xml:space="preserve"> &amp; Rao S. (2007) , " Drivers and Inhibitors to XBRL Adoption: A Qualitative Approach to Build a Theory in Under-Researched Areas, International Journal of E-Business Research, 3(4):98-111</w:t>
      </w:r>
    </w:p>
    <w:p w:rsidR="004D6C97" w:rsidRDefault="004D6C97" w:rsidP="004D6C97">
      <w:pPr>
        <w:widowControl w:val="0"/>
        <w:tabs>
          <w:tab w:val="right" w:pos="112"/>
        </w:tabs>
        <w:bidi w:val="0"/>
        <w:spacing w:line="360" w:lineRule="auto"/>
        <w:jc w:val="lowKashida"/>
        <w:rPr>
          <w:rFonts w:cs="Times New Roman"/>
          <w:sz w:val="28"/>
          <w:szCs w:val="28"/>
          <w:rtl/>
        </w:rPr>
      </w:pPr>
    </w:p>
    <w:p w:rsidR="004D6C97" w:rsidRDefault="004D6C97" w:rsidP="004D6C97"/>
    <w:sectPr w:rsidR="004D6C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01" w:rsidRDefault="005B0C01" w:rsidP="004D6C97">
      <w:r>
        <w:separator/>
      </w:r>
    </w:p>
  </w:endnote>
  <w:endnote w:type="continuationSeparator" w:id="0">
    <w:p w:rsidR="005B0C01" w:rsidRDefault="005B0C01" w:rsidP="004D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r">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97" w:rsidRDefault="004D6C97"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01" w:rsidRDefault="005B0C01" w:rsidP="004D6C97">
      <w:r>
        <w:separator/>
      </w:r>
    </w:p>
  </w:footnote>
  <w:footnote w:type="continuationSeparator" w:id="0">
    <w:p w:rsidR="005B0C01" w:rsidRDefault="005B0C01" w:rsidP="004D6C97">
      <w:r>
        <w:continuationSeparator/>
      </w:r>
    </w:p>
  </w:footnote>
  <w:footnote w:id="1">
    <w:p w:rsidR="004D6C97" w:rsidRPr="00F46005" w:rsidRDefault="004D6C97" w:rsidP="004D6C97">
      <w:pPr>
        <w:bidi w:val="0"/>
        <w:rPr>
          <w:rFonts w:asciiTheme="majorBidi" w:hAnsiTheme="majorBidi" w:cstheme="majorBidi"/>
          <w:sz w:val="24"/>
        </w:rPr>
      </w:pPr>
      <w:r w:rsidRPr="00F46005">
        <w:rPr>
          <w:rStyle w:val="FootnoteReference"/>
          <w:rFonts w:asciiTheme="majorBidi" w:hAnsiTheme="majorBidi" w:cstheme="majorBidi"/>
          <w:sz w:val="24"/>
        </w:rPr>
        <w:footnoteRef/>
      </w:r>
      <w:r w:rsidRPr="00F46005">
        <w:rPr>
          <w:rFonts w:asciiTheme="majorBidi" w:hAnsiTheme="majorBidi" w:cstheme="majorBidi"/>
          <w:sz w:val="24"/>
          <w:rtl/>
        </w:rPr>
        <w:t xml:space="preserve"> </w:t>
      </w:r>
      <w:r w:rsidRPr="00F46005">
        <w:rPr>
          <w:rFonts w:asciiTheme="majorBidi" w:hAnsiTheme="majorBidi" w:cstheme="majorBidi"/>
          <w:sz w:val="24"/>
        </w:rPr>
        <w:t xml:space="preserve">Extensible Assurance Reporting Language </w:t>
      </w:r>
    </w:p>
  </w:footnote>
  <w:footnote w:id="2">
    <w:p w:rsidR="004D6C97" w:rsidRPr="00F46005" w:rsidRDefault="004D6C97" w:rsidP="004D6C97">
      <w:pPr>
        <w:pStyle w:val="FootnoteText"/>
        <w:bidi w:val="0"/>
        <w:jc w:val="left"/>
        <w:rPr>
          <w:rFonts w:asciiTheme="majorBidi" w:hAnsiTheme="majorBidi" w:cstheme="majorBidi"/>
          <w:sz w:val="24"/>
          <w:szCs w:val="24"/>
          <w:lang w:bidi="fa-IR"/>
        </w:rPr>
      </w:pPr>
      <w:r w:rsidRPr="00F46005">
        <w:rPr>
          <w:rStyle w:val="FootnoteReference"/>
          <w:rFonts w:asciiTheme="majorBidi" w:hAnsiTheme="majorBidi" w:cstheme="majorBidi"/>
          <w:sz w:val="24"/>
          <w:szCs w:val="24"/>
        </w:rPr>
        <w:footnoteRef/>
      </w:r>
      <w:r w:rsidRPr="00F46005">
        <w:rPr>
          <w:rFonts w:asciiTheme="majorBidi" w:hAnsiTheme="majorBidi" w:cstheme="majorBidi"/>
          <w:sz w:val="24"/>
          <w:szCs w:val="24"/>
          <w:rtl/>
        </w:rPr>
        <w:t xml:space="preserve"> </w:t>
      </w:r>
      <w:r w:rsidRPr="00F46005">
        <w:rPr>
          <w:rFonts w:asciiTheme="majorBidi" w:hAnsiTheme="majorBidi" w:cstheme="majorBidi"/>
          <w:sz w:val="24"/>
          <w:szCs w:val="24"/>
          <w:lang w:bidi="fa-IR"/>
        </w:rPr>
        <w:t>Electronic Data Processing(</w:t>
      </w:r>
      <w:r w:rsidRPr="00F46005">
        <w:rPr>
          <w:rFonts w:asciiTheme="majorBidi" w:hAnsiTheme="majorBidi" w:cstheme="majorBidi"/>
          <w:sz w:val="24"/>
          <w:szCs w:val="24"/>
        </w:rPr>
        <w:t>EDP)</w:t>
      </w:r>
    </w:p>
  </w:footnote>
  <w:footnote w:id="3">
    <w:p w:rsidR="004D6C97" w:rsidRPr="00F46005" w:rsidRDefault="004D6C97" w:rsidP="004D6C97">
      <w:pPr>
        <w:pStyle w:val="FootnoteText"/>
        <w:bidi w:val="0"/>
        <w:jc w:val="left"/>
        <w:rPr>
          <w:sz w:val="24"/>
          <w:szCs w:val="24"/>
        </w:rPr>
      </w:pPr>
      <w:r w:rsidRPr="00F46005">
        <w:rPr>
          <w:rStyle w:val="FootnoteReference"/>
          <w:sz w:val="24"/>
          <w:szCs w:val="24"/>
        </w:rPr>
        <w:t>3</w:t>
      </w:r>
      <w:r w:rsidRPr="00F46005">
        <w:rPr>
          <w:sz w:val="24"/>
          <w:szCs w:val="24"/>
        </w:rPr>
        <w:t>.</w:t>
      </w:r>
      <w:r w:rsidRPr="00F46005">
        <w:rPr>
          <w:rFonts w:asciiTheme="majorBidi" w:hAnsiTheme="majorBidi" w:cstheme="majorBidi"/>
          <w:sz w:val="24"/>
          <w:szCs w:val="24"/>
        </w:rPr>
        <w:t xml:space="preserve"> XARL</w:t>
      </w:r>
    </w:p>
  </w:footnote>
  <w:footnote w:id="4">
    <w:p w:rsidR="004D6C97" w:rsidRPr="00AE77FC" w:rsidRDefault="004D6C97" w:rsidP="004D6C97">
      <w:pPr>
        <w:pStyle w:val="FootnoteText"/>
        <w:bidi w:val="0"/>
        <w:jc w:val="left"/>
        <w:rPr>
          <w:rFonts w:asciiTheme="majorBidi" w:hAnsiTheme="majorBidi" w:cstheme="majorBidi"/>
          <w:sz w:val="24"/>
          <w:szCs w:val="24"/>
          <w:lang w:bidi="fa-IR"/>
        </w:rPr>
      </w:pPr>
      <w:r w:rsidRPr="00AE77FC">
        <w:rPr>
          <w:rStyle w:val="FootnoteReference"/>
        </w:rPr>
        <w:t>3</w:t>
      </w:r>
      <w:r w:rsidRPr="00AE77FC">
        <w:t>.</w:t>
      </w:r>
      <w:r w:rsidRPr="00AE77FC">
        <w:rPr>
          <w:rFonts w:asciiTheme="majorBidi" w:hAnsiTheme="majorBidi" w:cstheme="majorBidi"/>
          <w:sz w:val="24"/>
          <w:szCs w:val="24"/>
        </w:rPr>
        <w:t>Romney&amp;Stienbart-2007,530-531</w:t>
      </w:r>
    </w:p>
  </w:footnote>
  <w:footnote w:id="5">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Particular Sum Of Money</w:t>
      </w:r>
    </w:p>
  </w:footnote>
  <w:footnote w:id="6">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Bortiz&amp;No,2003,11</w:t>
      </w:r>
    </w:p>
  </w:footnote>
  <w:footnote w:id="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On Line</w:t>
      </w:r>
    </w:p>
  </w:footnote>
  <w:footnote w:id="8">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Self Description</w:t>
      </w:r>
    </w:p>
  </w:footnote>
  <w:footnote w:id="9">
    <w:p w:rsidR="004D6C97" w:rsidRPr="003C4BF3" w:rsidRDefault="004D6C97" w:rsidP="004D6C97">
      <w:pPr>
        <w:pStyle w:val="FootnoteText"/>
        <w:bidi w:val="0"/>
        <w:jc w:val="left"/>
        <w:rPr>
          <w:sz w:val="24"/>
          <w:szCs w:val="24"/>
          <w:lang w:bidi="fa-IR"/>
        </w:rPr>
      </w:pPr>
      <w:r w:rsidRPr="003C4BF3">
        <w:rPr>
          <w:rStyle w:val="FootnoteReference"/>
          <w:sz w:val="24"/>
          <w:szCs w:val="24"/>
        </w:rPr>
        <w:t>1</w:t>
      </w:r>
      <w:r w:rsidRPr="003C4BF3">
        <w:rPr>
          <w:sz w:val="24"/>
          <w:szCs w:val="24"/>
        </w:rPr>
        <w:t>.</w:t>
      </w:r>
      <w:r w:rsidRPr="003C4BF3">
        <w:rPr>
          <w:rFonts w:asciiTheme="majorBidi" w:hAnsiTheme="majorBidi" w:cstheme="majorBidi"/>
          <w:sz w:val="24"/>
          <w:szCs w:val="24"/>
        </w:rPr>
        <w:t xml:space="preserve"> XML</w:t>
      </w:r>
      <w:r w:rsidRPr="003C4BF3">
        <w:rPr>
          <w:sz w:val="24"/>
          <w:szCs w:val="24"/>
          <w:rtl/>
        </w:rPr>
        <w:t xml:space="preserve"> </w:t>
      </w:r>
    </w:p>
  </w:footnote>
  <w:footnote w:id="10">
    <w:p w:rsidR="004D6C97" w:rsidRPr="003C4BF3" w:rsidRDefault="004D6C97" w:rsidP="004D6C97">
      <w:pPr>
        <w:pStyle w:val="FootnoteText"/>
        <w:bidi w:val="0"/>
        <w:jc w:val="left"/>
        <w:rPr>
          <w:rFonts w:asciiTheme="majorBidi" w:hAnsiTheme="majorBidi" w:cstheme="majorBidi"/>
          <w:sz w:val="24"/>
          <w:szCs w:val="24"/>
        </w:rPr>
      </w:pPr>
      <w:r w:rsidRPr="003C4BF3">
        <w:rPr>
          <w:rStyle w:val="FootnoteReference"/>
          <w:rFonts w:asciiTheme="majorBidi" w:hAnsiTheme="majorBidi" w:cstheme="majorBidi"/>
          <w:sz w:val="24"/>
          <w:szCs w:val="24"/>
        </w:rPr>
        <w:footnoteRef/>
      </w:r>
      <w:r w:rsidRPr="003C4BF3">
        <w:rPr>
          <w:rFonts w:asciiTheme="majorBidi" w:hAnsiTheme="majorBidi" w:cstheme="majorBidi"/>
          <w:sz w:val="24"/>
          <w:szCs w:val="24"/>
          <w:rtl/>
        </w:rPr>
        <w:t xml:space="preserve"> </w:t>
      </w:r>
      <w:r w:rsidRPr="003C4BF3">
        <w:rPr>
          <w:rFonts w:asciiTheme="majorBidi" w:hAnsiTheme="majorBidi" w:cstheme="majorBidi"/>
          <w:sz w:val="24"/>
          <w:szCs w:val="24"/>
        </w:rPr>
        <w:t>Standard Generalized Markup Language</w:t>
      </w:r>
    </w:p>
  </w:footnote>
  <w:footnote w:id="11">
    <w:p w:rsidR="004D6C97" w:rsidRPr="003C4BF3" w:rsidRDefault="004D6C97" w:rsidP="004D6C97">
      <w:pPr>
        <w:pStyle w:val="FootnoteText"/>
        <w:bidi w:val="0"/>
        <w:jc w:val="left"/>
        <w:rPr>
          <w:rFonts w:asciiTheme="majorBidi" w:hAnsiTheme="majorBidi" w:cstheme="majorBidi"/>
          <w:sz w:val="24"/>
          <w:szCs w:val="24"/>
          <w:lang w:bidi="fa-IR"/>
        </w:rPr>
      </w:pPr>
      <w:r w:rsidRPr="003C4BF3">
        <w:rPr>
          <w:rStyle w:val="FootnoteReference"/>
          <w:rFonts w:asciiTheme="majorBidi" w:hAnsiTheme="majorBidi" w:cstheme="majorBidi"/>
          <w:sz w:val="24"/>
          <w:szCs w:val="24"/>
        </w:rPr>
        <w:footnoteRef/>
      </w:r>
      <w:r w:rsidRPr="003C4BF3">
        <w:rPr>
          <w:rFonts w:asciiTheme="majorBidi" w:hAnsiTheme="majorBidi" w:cstheme="majorBidi"/>
          <w:sz w:val="24"/>
          <w:szCs w:val="24"/>
          <w:rtl/>
        </w:rPr>
        <w:t xml:space="preserve"> </w:t>
      </w:r>
      <w:r w:rsidRPr="003C4BF3">
        <w:rPr>
          <w:rFonts w:asciiTheme="majorBidi" w:hAnsiTheme="majorBidi" w:cstheme="majorBidi"/>
          <w:sz w:val="24"/>
          <w:szCs w:val="24"/>
        </w:rPr>
        <w:t>ISO</w:t>
      </w:r>
    </w:p>
  </w:footnote>
  <w:footnote w:id="12">
    <w:p w:rsidR="004D6C97" w:rsidRPr="003C4BF3" w:rsidRDefault="004D6C97" w:rsidP="004D6C97">
      <w:pPr>
        <w:pStyle w:val="FootnoteText"/>
        <w:bidi w:val="0"/>
        <w:jc w:val="left"/>
        <w:rPr>
          <w:rFonts w:asciiTheme="majorBidi" w:hAnsiTheme="majorBidi" w:cstheme="majorBidi"/>
          <w:sz w:val="24"/>
          <w:szCs w:val="24"/>
          <w:lang w:bidi="fa-IR"/>
        </w:rPr>
      </w:pPr>
      <w:r w:rsidRPr="003C4BF3">
        <w:rPr>
          <w:rStyle w:val="FootnoteReference"/>
          <w:rFonts w:asciiTheme="majorBidi" w:hAnsiTheme="majorBidi" w:cstheme="majorBidi"/>
          <w:sz w:val="24"/>
          <w:szCs w:val="24"/>
        </w:rPr>
        <w:footnoteRef/>
      </w:r>
      <w:r w:rsidRPr="003C4BF3">
        <w:rPr>
          <w:rFonts w:asciiTheme="majorBidi" w:hAnsiTheme="majorBidi" w:cstheme="majorBidi"/>
          <w:sz w:val="24"/>
          <w:szCs w:val="24"/>
          <w:rtl/>
        </w:rPr>
        <w:t xml:space="preserve"> </w:t>
      </w:r>
      <w:r w:rsidRPr="003C4BF3">
        <w:rPr>
          <w:rFonts w:asciiTheme="majorBidi" w:hAnsiTheme="majorBidi" w:cstheme="majorBidi"/>
          <w:sz w:val="24"/>
          <w:szCs w:val="24"/>
          <w:lang w:bidi="fa-IR"/>
        </w:rPr>
        <w:t>Optional Features</w:t>
      </w:r>
    </w:p>
  </w:footnote>
  <w:footnote w:id="13">
    <w:p w:rsidR="004D6C97" w:rsidRPr="000B542C" w:rsidRDefault="004D6C97" w:rsidP="004D6C97">
      <w:pPr>
        <w:pStyle w:val="FootnoteText"/>
        <w:bidi w:val="0"/>
        <w:jc w:val="left"/>
        <w:rPr>
          <w:rFonts w:asciiTheme="majorBidi" w:hAnsiTheme="majorBidi" w:cstheme="majorBidi"/>
          <w:sz w:val="24"/>
          <w:szCs w:val="24"/>
          <w:lang w:bidi="fa-IR"/>
        </w:rPr>
      </w:pPr>
      <w:r w:rsidRPr="003C4BF3">
        <w:rPr>
          <w:rStyle w:val="FootnoteReference"/>
          <w:rFonts w:asciiTheme="majorBidi" w:hAnsiTheme="majorBidi" w:cstheme="majorBidi"/>
          <w:sz w:val="24"/>
          <w:szCs w:val="24"/>
        </w:rPr>
        <w:footnoteRef/>
      </w:r>
      <w:r w:rsidRPr="003C4BF3">
        <w:rPr>
          <w:rFonts w:asciiTheme="majorBidi" w:hAnsiTheme="majorBidi" w:cstheme="majorBidi"/>
          <w:sz w:val="24"/>
          <w:szCs w:val="24"/>
          <w:rtl/>
        </w:rPr>
        <w:t xml:space="preserve"> </w:t>
      </w:r>
      <w:r w:rsidRPr="003C4BF3">
        <w:rPr>
          <w:rFonts w:asciiTheme="majorBidi" w:hAnsiTheme="majorBidi" w:cstheme="majorBidi"/>
          <w:sz w:val="24"/>
          <w:szCs w:val="24"/>
          <w:lang w:bidi="fa-IR"/>
        </w:rPr>
        <w:t>Browser Windows</w:t>
      </w:r>
    </w:p>
  </w:footnote>
  <w:footnote w:id="14">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Multimedia</w:t>
      </w:r>
    </w:p>
  </w:footnote>
  <w:footnote w:id="15">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W3C</w:t>
      </w:r>
    </w:p>
  </w:footnote>
  <w:footnote w:id="16">
    <w:p w:rsidR="004D6C97" w:rsidRPr="000B542C" w:rsidRDefault="004D6C97" w:rsidP="004D6C97">
      <w:pPr>
        <w:pStyle w:val="FootnoteText"/>
        <w:bidi w:val="0"/>
        <w:jc w:val="left"/>
        <w:rPr>
          <w:rFonts w:asciiTheme="majorBidi" w:hAnsiTheme="majorBidi" w:cstheme="majorBidi"/>
          <w:sz w:val="24"/>
          <w:szCs w:val="24"/>
          <w:rtl/>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Symbol</w:t>
      </w:r>
    </w:p>
  </w:footnote>
  <w:footnote w:id="1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Bortiz &amp; No,2003,31</w:t>
      </w:r>
    </w:p>
  </w:footnote>
  <w:footnote w:id="18">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Business To  Business</w:t>
      </w:r>
    </w:p>
  </w:footnote>
  <w:footnote w:id="19">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Business</w:t>
      </w:r>
      <w:r w:rsidRPr="000B542C">
        <w:rPr>
          <w:rFonts w:asciiTheme="majorBidi" w:hAnsiTheme="majorBidi" w:cstheme="majorBidi"/>
          <w:sz w:val="24"/>
          <w:szCs w:val="24"/>
        </w:rPr>
        <w:t xml:space="preserve"> To Customer </w:t>
      </w:r>
    </w:p>
  </w:footnote>
  <w:footnote w:id="20">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 xml:space="preserve">Person To Person </w:t>
      </w:r>
    </w:p>
  </w:footnote>
  <w:footnote w:id="21">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John Bosak</w:t>
      </w:r>
      <w:r>
        <w:rPr>
          <w:rFonts w:asciiTheme="majorBidi" w:hAnsiTheme="majorBidi" w:cstheme="majorBidi"/>
          <w:sz w:val="24"/>
          <w:szCs w:val="24"/>
          <w:lang w:bidi="fa-IR"/>
        </w:rPr>
        <w:t>,1996</w:t>
      </w:r>
    </w:p>
  </w:footnote>
  <w:footnote w:id="2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 xml:space="preserve">User Friendly </w:t>
      </w:r>
    </w:p>
  </w:footnote>
  <w:footnote w:id="23">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Deshmukh,2006,62</w:t>
      </w:r>
    </w:p>
  </w:footnote>
  <w:footnote w:id="24">
    <w:p w:rsidR="004D6C97" w:rsidRPr="00784AC2" w:rsidRDefault="004D6C97" w:rsidP="004D6C97">
      <w:pPr>
        <w:pStyle w:val="FootnoteText"/>
        <w:bidi w:val="0"/>
        <w:jc w:val="left"/>
        <w:rPr>
          <w:rFonts w:asciiTheme="majorBidi" w:hAnsiTheme="majorBidi" w:cstheme="majorBidi"/>
          <w:sz w:val="24"/>
          <w:szCs w:val="24"/>
          <w:lang w:bidi="fa-IR"/>
        </w:rPr>
      </w:pPr>
      <w:r w:rsidRPr="00784AC2">
        <w:rPr>
          <w:rStyle w:val="FootnoteReference"/>
          <w:rFonts w:asciiTheme="majorBidi" w:hAnsiTheme="majorBidi" w:cstheme="majorBidi"/>
          <w:sz w:val="24"/>
          <w:szCs w:val="24"/>
        </w:rPr>
        <w:footnoteRef/>
      </w:r>
      <w:r w:rsidRPr="00784AC2">
        <w:rPr>
          <w:rFonts w:asciiTheme="majorBidi" w:hAnsiTheme="majorBidi" w:cstheme="majorBidi"/>
          <w:sz w:val="24"/>
          <w:szCs w:val="24"/>
          <w:rtl/>
        </w:rPr>
        <w:t xml:space="preserve"> </w:t>
      </w:r>
      <w:r w:rsidRPr="00784AC2">
        <w:rPr>
          <w:rFonts w:asciiTheme="majorBidi" w:hAnsiTheme="majorBidi" w:cstheme="majorBidi"/>
          <w:sz w:val="24"/>
          <w:szCs w:val="24"/>
          <w:lang w:bidi="fa-IR"/>
        </w:rPr>
        <w:t xml:space="preserve">Jurisdiction </w:t>
      </w:r>
    </w:p>
  </w:footnote>
  <w:footnote w:id="25">
    <w:p w:rsidR="004D6C97" w:rsidRPr="00784AC2" w:rsidRDefault="004D6C97" w:rsidP="004D6C97">
      <w:pPr>
        <w:pStyle w:val="FootnoteText"/>
        <w:bidi w:val="0"/>
        <w:jc w:val="left"/>
        <w:rPr>
          <w:rFonts w:asciiTheme="majorBidi" w:hAnsiTheme="majorBidi" w:cstheme="majorBidi"/>
          <w:sz w:val="24"/>
          <w:szCs w:val="24"/>
          <w:lang w:bidi="fa-IR"/>
        </w:rPr>
      </w:pPr>
      <w:r w:rsidRPr="00784AC2">
        <w:rPr>
          <w:rStyle w:val="FootnoteReference"/>
          <w:rFonts w:asciiTheme="majorBidi" w:hAnsiTheme="majorBidi" w:cstheme="majorBidi"/>
          <w:sz w:val="24"/>
          <w:szCs w:val="24"/>
        </w:rPr>
        <w:footnoteRef/>
      </w:r>
      <w:r w:rsidRPr="00784AC2">
        <w:rPr>
          <w:rFonts w:asciiTheme="majorBidi" w:hAnsiTheme="majorBidi" w:cstheme="majorBidi"/>
          <w:sz w:val="24"/>
          <w:szCs w:val="24"/>
          <w:rtl/>
        </w:rPr>
        <w:t xml:space="preserve"> </w:t>
      </w:r>
      <w:r w:rsidRPr="00784AC2">
        <w:rPr>
          <w:rFonts w:asciiTheme="majorBidi" w:hAnsiTheme="majorBidi" w:cstheme="majorBidi"/>
          <w:color w:val="000000"/>
          <w:sz w:val="24"/>
          <w:szCs w:val="24"/>
        </w:rPr>
        <w:t>XBRL International</w:t>
      </w:r>
    </w:p>
  </w:footnote>
  <w:footnote w:id="26">
    <w:p w:rsidR="004D6C97" w:rsidRPr="00784AC2" w:rsidRDefault="004D6C97" w:rsidP="004D6C97">
      <w:pPr>
        <w:pStyle w:val="FootnoteText"/>
        <w:bidi w:val="0"/>
        <w:jc w:val="left"/>
        <w:rPr>
          <w:rFonts w:asciiTheme="majorBidi" w:hAnsiTheme="majorBidi" w:cstheme="majorBidi"/>
          <w:sz w:val="24"/>
          <w:szCs w:val="24"/>
          <w:lang w:bidi="fa-IR"/>
        </w:rPr>
      </w:pPr>
      <w:r w:rsidRPr="00784AC2">
        <w:rPr>
          <w:rStyle w:val="FootnoteReference"/>
          <w:rFonts w:asciiTheme="majorBidi" w:hAnsiTheme="majorBidi" w:cstheme="majorBidi"/>
          <w:sz w:val="24"/>
          <w:szCs w:val="24"/>
        </w:rPr>
        <w:footnoteRef/>
      </w:r>
      <w:r w:rsidRPr="00784AC2">
        <w:rPr>
          <w:rFonts w:asciiTheme="majorBidi" w:hAnsiTheme="majorBidi" w:cstheme="majorBidi"/>
          <w:sz w:val="24"/>
          <w:szCs w:val="24"/>
          <w:rtl/>
        </w:rPr>
        <w:t xml:space="preserve"> </w:t>
      </w:r>
      <w:r w:rsidRPr="00784AC2">
        <w:rPr>
          <w:rFonts w:asciiTheme="majorBidi" w:hAnsiTheme="majorBidi" w:cstheme="majorBidi"/>
          <w:color w:val="000000"/>
          <w:sz w:val="24"/>
          <w:szCs w:val="24"/>
        </w:rPr>
        <w:t>Taxonomy</w:t>
      </w:r>
    </w:p>
  </w:footnote>
  <w:footnote w:id="27">
    <w:p w:rsidR="004D6C97" w:rsidRPr="00784AC2" w:rsidRDefault="004D6C97" w:rsidP="004D6C97">
      <w:pPr>
        <w:pStyle w:val="FootnoteText"/>
        <w:bidi w:val="0"/>
        <w:jc w:val="left"/>
        <w:rPr>
          <w:rFonts w:asciiTheme="majorBidi" w:hAnsiTheme="majorBidi" w:cstheme="majorBidi"/>
          <w:sz w:val="24"/>
          <w:szCs w:val="24"/>
          <w:lang w:bidi="fa-IR"/>
        </w:rPr>
      </w:pPr>
      <w:r>
        <w:rPr>
          <w:sz w:val="24"/>
          <w:szCs w:val="24"/>
        </w:rPr>
        <w:t>5.</w:t>
      </w:r>
      <w:r w:rsidRPr="00784AC2">
        <w:rPr>
          <w:sz w:val="24"/>
          <w:szCs w:val="24"/>
        </w:rPr>
        <w:t xml:space="preserve"> </w:t>
      </w:r>
      <w:r w:rsidRPr="00784AC2">
        <w:rPr>
          <w:rFonts w:asciiTheme="majorBidi" w:hAnsiTheme="majorBidi" w:cstheme="majorBidi"/>
          <w:color w:val="000000"/>
          <w:sz w:val="24"/>
          <w:szCs w:val="24"/>
        </w:rPr>
        <w:t>Jurisdiction</w:t>
      </w:r>
    </w:p>
  </w:footnote>
  <w:footnote w:id="28">
    <w:p w:rsidR="004D6C97" w:rsidRPr="000B542C" w:rsidRDefault="004D6C97" w:rsidP="004D6C97">
      <w:pPr>
        <w:pStyle w:val="FootnoteText"/>
        <w:bidi w:val="0"/>
        <w:jc w:val="left"/>
        <w:rPr>
          <w:rFonts w:asciiTheme="majorBidi" w:hAnsiTheme="majorBidi" w:cstheme="majorBidi"/>
          <w:sz w:val="24"/>
          <w:szCs w:val="24"/>
          <w:lang w:bidi="fa-IR"/>
        </w:rPr>
      </w:pPr>
      <w:r>
        <w:rPr>
          <w:rStyle w:val="FootnoteReference"/>
          <w:sz w:val="24"/>
          <w:szCs w:val="24"/>
        </w:rPr>
        <w:t>6</w:t>
      </w:r>
      <w:r>
        <w:rPr>
          <w:sz w:val="24"/>
          <w:szCs w:val="24"/>
        </w:rPr>
        <w:t>.</w:t>
      </w:r>
      <w:r w:rsidRPr="00784AC2">
        <w:rPr>
          <w:rFonts w:asciiTheme="majorBidi" w:hAnsiTheme="majorBidi" w:cstheme="majorBidi"/>
          <w:color w:val="000000"/>
          <w:sz w:val="24"/>
          <w:szCs w:val="24"/>
        </w:rPr>
        <w:t>IBEROAMERICA</w:t>
      </w:r>
    </w:p>
  </w:footnote>
  <w:footnote w:id="29">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color w:val="000000"/>
          <w:sz w:val="24"/>
          <w:szCs w:val="24"/>
        </w:rPr>
        <w:t>Provisional</w:t>
      </w:r>
    </w:p>
  </w:footnote>
  <w:footnote w:id="30">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color w:val="000000"/>
          <w:sz w:val="24"/>
          <w:szCs w:val="24"/>
        </w:rPr>
        <w:t>Established</w:t>
      </w:r>
    </w:p>
  </w:footnote>
  <w:footnote w:id="31">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color w:val="000000"/>
          <w:sz w:val="24"/>
          <w:szCs w:val="24"/>
        </w:rPr>
        <w:t>Provisional</w:t>
      </w:r>
      <w:r w:rsidRPr="000B542C">
        <w:rPr>
          <w:rFonts w:asciiTheme="majorBidi" w:hAnsiTheme="majorBidi" w:cstheme="majorBidi"/>
          <w:color w:val="000000"/>
          <w:sz w:val="24"/>
          <w:szCs w:val="24"/>
          <w:rtl/>
        </w:rPr>
        <w:t xml:space="preserve"> </w:t>
      </w:r>
      <w:r w:rsidRPr="000B542C">
        <w:rPr>
          <w:rFonts w:asciiTheme="majorBidi" w:hAnsiTheme="majorBidi" w:cstheme="majorBidi"/>
          <w:color w:val="000000"/>
          <w:sz w:val="24"/>
          <w:szCs w:val="24"/>
        </w:rPr>
        <w:t>jurisdiction</w:t>
      </w:r>
    </w:p>
  </w:footnote>
  <w:footnote w:id="3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color w:val="000000"/>
          <w:sz w:val="24"/>
          <w:szCs w:val="24"/>
        </w:rPr>
        <w:t>Working</w:t>
      </w:r>
      <w:r w:rsidRPr="000B542C">
        <w:rPr>
          <w:rFonts w:asciiTheme="majorBidi" w:hAnsiTheme="majorBidi" w:cstheme="majorBidi"/>
          <w:color w:val="000000"/>
          <w:sz w:val="24"/>
          <w:szCs w:val="24"/>
          <w:rtl/>
        </w:rPr>
        <w:t xml:space="preserve"> </w:t>
      </w:r>
      <w:r w:rsidRPr="000B542C">
        <w:rPr>
          <w:rFonts w:asciiTheme="majorBidi" w:hAnsiTheme="majorBidi" w:cstheme="majorBidi"/>
          <w:color w:val="000000"/>
          <w:sz w:val="24"/>
          <w:szCs w:val="24"/>
        </w:rPr>
        <w:t>group</w:t>
      </w:r>
    </w:p>
  </w:footnote>
  <w:footnote w:id="33">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color w:val="000000"/>
          <w:sz w:val="24"/>
          <w:szCs w:val="24"/>
        </w:rPr>
        <w:t>Established jurisdiction</w:t>
      </w:r>
    </w:p>
  </w:footnote>
  <w:footnote w:id="34">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color w:val="000000"/>
          <w:sz w:val="24"/>
          <w:szCs w:val="24"/>
        </w:rPr>
        <w:t>Neutral facilitator</w:t>
      </w:r>
    </w:p>
  </w:footnote>
  <w:footnote w:id="35">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color w:val="000000"/>
          <w:sz w:val="24"/>
          <w:szCs w:val="24"/>
        </w:rPr>
        <w:t>Corporate</w:t>
      </w:r>
      <w:r w:rsidRPr="000B542C">
        <w:rPr>
          <w:rFonts w:asciiTheme="majorBidi" w:hAnsiTheme="majorBidi" w:cstheme="majorBidi"/>
          <w:color w:val="000000"/>
          <w:sz w:val="24"/>
          <w:szCs w:val="24"/>
          <w:rtl/>
        </w:rPr>
        <w:t xml:space="preserve"> </w:t>
      </w:r>
      <w:r w:rsidRPr="000B542C">
        <w:rPr>
          <w:rFonts w:asciiTheme="majorBidi" w:hAnsiTheme="majorBidi" w:cstheme="majorBidi"/>
          <w:color w:val="000000"/>
          <w:sz w:val="24"/>
          <w:szCs w:val="24"/>
        </w:rPr>
        <w:t>Entity</w:t>
      </w:r>
    </w:p>
  </w:footnote>
  <w:footnote w:id="36">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color w:val="000000"/>
          <w:sz w:val="24"/>
          <w:szCs w:val="24"/>
        </w:rPr>
        <w:t>Working Group</w:t>
      </w:r>
    </w:p>
  </w:footnote>
  <w:footnote w:id="3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On Line</w:t>
      </w:r>
    </w:p>
  </w:footnote>
  <w:footnote w:id="38">
    <w:p w:rsidR="004D6C97" w:rsidRPr="0032389C" w:rsidRDefault="004D6C97" w:rsidP="004D6C97">
      <w:pPr>
        <w:pStyle w:val="FootnoteText"/>
        <w:bidi w:val="0"/>
        <w:jc w:val="left"/>
        <w:rPr>
          <w:rFonts w:asciiTheme="majorBidi" w:hAnsiTheme="majorBidi" w:cstheme="majorBidi"/>
          <w:sz w:val="24"/>
          <w:szCs w:val="24"/>
          <w:lang w:bidi="fa-IR"/>
        </w:rPr>
      </w:pPr>
      <w:r w:rsidRPr="0032389C">
        <w:rPr>
          <w:rStyle w:val="FootnoteReference"/>
          <w:rFonts w:asciiTheme="majorBidi" w:hAnsiTheme="majorBidi" w:cstheme="majorBidi"/>
          <w:sz w:val="24"/>
          <w:szCs w:val="24"/>
        </w:rPr>
        <w:footnoteRef/>
      </w:r>
      <w:r w:rsidRPr="0032389C">
        <w:rPr>
          <w:rFonts w:asciiTheme="majorBidi" w:hAnsiTheme="majorBidi" w:cstheme="majorBidi"/>
          <w:sz w:val="24"/>
          <w:szCs w:val="24"/>
          <w:rtl/>
        </w:rPr>
        <w:t xml:space="preserve"> </w:t>
      </w:r>
      <w:r w:rsidRPr="0032389C">
        <w:rPr>
          <w:rFonts w:asciiTheme="majorBidi" w:hAnsiTheme="majorBidi" w:cstheme="majorBidi"/>
          <w:sz w:val="24"/>
          <w:szCs w:val="24"/>
          <w:lang w:bidi="fa-IR"/>
        </w:rPr>
        <w:t xml:space="preserve">Electronic Group  </w:t>
      </w:r>
    </w:p>
  </w:footnote>
  <w:footnote w:id="39">
    <w:p w:rsidR="004D6C97" w:rsidRPr="0032389C" w:rsidRDefault="004D6C97" w:rsidP="004D6C97">
      <w:pPr>
        <w:pStyle w:val="FootnoteText"/>
        <w:bidi w:val="0"/>
        <w:jc w:val="left"/>
        <w:rPr>
          <w:rFonts w:asciiTheme="majorBidi" w:hAnsiTheme="majorBidi" w:cstheme="majorBidi"/>
          <w:sz w:val="24"/>
          <w:szCs w:val="24"/>
          <w:lang w:bidi="fa-IR"/>
        </w:rPr>
      </w:pPr>
      <w:r w:rsidRPr="0032389C">
        <w:rPr>
          <w:rStyle w:val="FootnoteReference"/>
          <w:rFonts w:asciiTheme="majorBidi" w:hAnsiTheme="majorBidi" w:cstheme="majorBidi"/>
          <w:sz w:val="24"/>
          <w:szCs w:val="24"/>
        </w:rPr>
        <w:footnoteRef/>
      </w:r>
      <w:r w:rsidRPr="0032389C">
        <w:rPr>
          <w:rFonts w:asciiTheme="majorBidi" w:hAnsiTheme="majorBidi" w:cstheme="majorBidi"/>
          <w:sz w:val="24"/>
          <w:szCs w:val="24"/>
          <w:rtl/>
        </w:rPr>
        <w:t xml:space="preserve"> </w:t>
      </w:r>
      <w:r w:rsidRPr="0032389C">
        <w:rPr>
          <w:rFonts w:asciiTheme="majorBidi" w:hAnsiTheme="majorBidi" w:cstheme="majorBidi"/>
          <w:color w:val="000000"/>
          <w:sz w:val="24"/>
          <w:szCs w:val="24"/>
        </w:rPr>
        <w:t>Business plan</w:t>
      </w:r>
    </w:p>
  </w:footnote>
  <w:footnote w:id="40">
    <w:p w:rsidR="004D6C97" w:rsidRPr="0032389C" w:rsidRDefault="004D6C97" w:rsidP="004D6C97">
      <w:pPr>
        <w:pStyle w:val="FootnoteText"/>
        <w:bidi w:val="0"/>
        <w:jc w:val="left"/>
        <w:rPr>
          <w:sz w:val="24"/>
          <w:szCs w:val="24"/>
          <w:lang w:bidi="fa-IR"/>
        </w:rPr>
      </w:pPr>
      <w:r w:rsidRPr="0032389C">
        <w:rPr>
          <w:rStyle w:val="FootnoteReference"/>
          <w:sz w:val="24"/>
          <w:szCs w:val="24"/>
        </w:rPr>
        <w:t>4</w:t>
      </w:r>
      <w:r w:rsidRPr="0032389C">
        <w:rPr>
          <w:sz w:val="24"/>
          <w:szCs w:val="24"/>
        </w:rPr>
        <w:t>.</w:t>
      </w:r>
      <w:r w:rsidRPr="0032389C">
        <w:rPr>
          <w:rFonts w:asciiTheme="majorBidi" w:hAnsiTheme="majorBidi" w:cstheme="majorBidi"/>
          <w:color w:val="000000"/>
          <w:sz w:val="24"/>
          <w:szCs w:val="24"/>
        </w:rPr>
        <w:t xml:space="preserve"> XBRL</w:t>
      </w:r>
      <w:r w:rsidRPr="0032389C">
        <w:rPr>
          <w:sz w:val="24"/>
          <w:szCs w:val="24"/>
          <w:rtl/>
        </w:rPr>
        <w:t xml:space="preserve"> </w:t>
      </w:r>
    </w:p>
  </w:footnote>
  <w:footnote w:id="41">
    <w:p w:rsidR="004D6C97" w:rsidRPr="000B542C" w:rsidRDefault="004D6C97" w:rsidP="004D6C97">
      <w:pPr>
        <w:pStyle w:val="FootnoteText"/>
        <w:bidi w:val="0"/>
        <w:jc w:val="left"/>
        <w:rPr>
          <w:rFonts w:asciiTheme="majorBidi" w:hAnsiTheme="majorBidi" w:cstheme="majorBidi"/>
          <w:sz w:val="24"/>
          <w:szCs w:val="24"/>
          <w:lang w:bidi="fa-IR"/>
        </w:rPr>
      </w:pPr>
      <w:r>
        <w:rPr>
          <w:rStyle w:val="FootnoteReference"/>
          <w:sz w:val="24"/>
          <w:szCs w:val="24"/>
        </w:rPr>
        <w:t>5</w:t>
      </w:r>
      <w:r>
        <w:rPr>
          <w:sz w:val="24"/>
          <w:szCs w:val="24"/>
        </w:rPr>
        <w:t>.</w:t>
      </w:r>
      <w:r w:rsidRPr="0032389C">
        <w:rPr>
          <w:rFonts w:asciiTheme="majorBidi" w:hAnsiTheme="majorBidi" w:cstheme="majorBidi"/>
          <w:sz w:val="24"/>
          <w:szCs w:val="24"/>
        </w:rPr>
        <w:t>Oppenheim,2008,16</w:t>
      </w:r>
    </w:p>
  </w:footnote>
  <w:footnote w:id="4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Specification</w:t>
      </w:r>
    </w:p>
  </w:footnote>
  <w:footnote w:id="43">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Attributes</w:t>
      </w:r>
    </w:p>
  </w:footnote>
  <w:footnote w:id="44">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Syntax</w:t>
      </w:r>
    </w:p>
  </w:footnote>
  <w:footnote w:id="45">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Hurt,2008,</w:t>
      </w:r>
      <w:r>
        <w:rPr>
          <w:rFonts w:asciiTheme="majorBidi" w:hAnsiTheme="majorBidi" w:cstheme="majorBidi"/>
          <w:sz w:val="24"/>
          <w:szCs w:val="24"/>
        </w:rPr>
        <w:t>p</w:t>
      </w:r>
      <w:r w:rsidRPr="000B542C">
        <w:rPr>
          <w:rFonts w:asciiTheme="majorBidi" w:hAnsiTheme="majorBidi" w:cstheme="majorBidi"/>
          <w:sz w:val="24"/>
          <w:szCs w:val="24"/>
        </w:rPr>
        <w:t>102</w:t>
      </w:r>
    </w:p>
  </w:footnote>
  <w:footnote w:id="46">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Taxonomy</w:t>
      </w:r>
    </w:p>
  </w:footnote>
  <w:footnote w:id="4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Tassein</w:t>
      </w:r>
    </w:p>
  </w:footnote>
  <w:footnote w:id="48">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Nounnomos</w:t>
      </w:r>
    </w:p>
  </w:footnote>
  <w:footnote w:id="49">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val="de-DE"/>
        </w:rPr>
        <w:t>www.iasb.org</w:t>
      </w:r>
    </w:p>
  </w:footnote>
  <w:footnote w:id="50">
    <w:p w:rsidR="004D6C97" w:rsidRPr="000B542C" w:rsidRDefault="004D6C97" w:rsidP="004D6C97">
      <w:pPr>
        <w:pStyle w:val="FootnoteText"/>
        <w:bidi w:val="0"/>
        <w:jc w:val="left"/>
        <w:rPr>
          <w:rFonts w:asciiTheme="majorBidi" w:hAnsiTheme="majorBidi" w:cstheme="majorBidi"/>
          <w:sz w:val="24"/>
          <w:szCs w:val="24"/>
          <w:lang w:val="de-DE"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val="de-DE" w:bidi="fa-IR"/>
        </w:rPr>
        <w:t>US.GAAP</w:t>
      </w:r>
    </w:p>
  </w:footnote>
  <w:footnote w:id="51">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International Accounting Standards</w:t>
      </w:r>
    </w:p>
  </w:footnote>
  <w:footnote w:id="52">
    <w:p w:rsidR="004D6C97" w:rsidRPr="00225174" w:rsidRDefault="004D6C97" w:rsidP="004D6C97">
      <w:pPr>
        <w:pStyle w:val="FootnoteText"/>
        <w:bidi w:val="0"/>
        <w:jc w:val="left"/>
        <w:rPr>
          <w:rFonts w:asciiTheme="majorBidi" w:hAnsiTheme="majorBidi" w:cstheme="majorBidi"/>
          <w:sz w:val="24"/>
          <w:szCs w:val="24"/>
          <w:lang w:bidi="fa-IR"/>
        </w:rPr>
      </w:pPr>
      <w:r w:rsidRPr="00225174">
        <w:rPr>
          <w:rStyle w:val="FootnoteReference"/>
          <w:rFonts w:asciiTheme="majorBidi" w:hAnsiTheme="majorBidi" w:cstheme="majorBidi"/>
          <w:sz w:val="24"/>
          <w:szCs w:val="24"/>
        </w:rPr>
        <w:footnoteRef/>
      </w:r>
      <w:r w:rsidRPr="00225174">
        <w:rPr>
          <w:rFonts w:asciiTheme="majorBidi" w:hAnsiTheme="majorBidi" w:cstheme="majorBidi"/>
          <w:sz w:val="24"/>
          <w:szCs w:val="24"/>
          <w:rtl/>
        </w:rPr>
        <w:t xml:space="preserve"> </w:t>
      </w:r>
      <w:r w:rsidRPr="00225174">
        <w:rPr>
          <w:rFonts w:asciiTheme="majorBidi" w:hAnsiTheme="majorBidi" w:cstheme="majorBidi"/>
          <w:sz w:val="24"/>
          <w:szCs w:val="24"/>
          <w:lang w:bidi="fa-IR"/>
        </w:rPr>
        <w:t>Schema</w:t>
      </w:r>
    </w:p>
  </w:footnote>
  <w:footnote w:id="53">
    <w:p w:rsidR="004D6C97" w:rsidRPr="00225174" w:rsidRDefault="004D6C97" w:rsidP="004D6C97">
      <w:pPr>
        <w:pStyle w:val="FootnoteText"/>
        <w:bidi w:val="0"/>
        <w:jc w:val="left"/>
        <w:rPr>
          <w:rFonts w:asciiTheme="majorBidi" w:hAnsiTheme="majorBidi" w:cstheme="majorBidi"/>
          <w:sz w:val="24"/>
          <w:szCs w:val="24"/>
          <w:lang w:bidi="fa-IR"/>
        </w:rPr>
      </w:pPr>
      <w:r w:rsidRPr="00225174">
        <w:rPr>
          <w:rStyle w:val="FootnoteReference"/>
          <w:rFonts w:asciiTheme="majorBidi" w:hAnsiTheme="majorBidi" w:cstheme="majorBidi"/>
          <w:sz w:val="24"/>
          <w:szCs w:val="24"/>
        </w:rPr>
        <w:footnoteRef/>
      </w:r>
      <w:r w:rsidRPr="00225174">
        <w:rPr>
          <w:rFonts w:asciiTheme="majorBidi" w:hAnsiTheme="majorBidi" w:cstheme="majorBidi"/>
          <w:sz w:val="24"/>
          <w:szCs w:val="24"/>
          <w:rtl/>
        </w:rPr>
        <w:t xml:space="preserve"> </w:t>
      </w:r>
      <w:r w:rsidRPr="00225174">
        <w:rPr>
          <w:rFonts w:asciiTheme="majorBidi" w:hAnsiTheme="majorBidi" w:cstheme="majorBidi"/>
          <w:sz w:val="24"/>
          <w:szCs w:val="24"/>
          <w:lang w:bidi="fa-IR"/>
        </w:rPr>
        <w:t>Link Base</w:t>
      </w:r>
    </w:p>
  </w:footnote>
  <w:footnote w:id="54">
    <w:p w:rsidR="004D6C97" w:rsidRPr="00225174" w:rsidRDefault="004D6C97" w:rsidP="004D6C97">
      <w:pPr>
        <w:pStyle w:val="FootnoteText"/>
        <w:bidi w:val="0"/>
        <w:jc w:val="left"/>
        <w:rPr>
          <w:rFonts w:asciiTheme="majorBidi" w:hAnsiTheme="majorBidi" w:cstheme="majorBidi"/>
          <w:sz w:val="24"/>
          <w:szCs w:val="24"/>
          <w:lang w:bidi="fa-IR"/>
        </w:rPr>
      </w:pPr>
      <w:r w:rsidRPr="00225174">
        <w:rPr>
          <w:rStyle w:val="FootnoteReference"/>
          <w:rFonts w:asciiTheme="majorBidi" w:hAnsiTheme="majorBidi" w:cstheme="majorBidi"/>
          <w:sz w:val="24"/>
          <w:szCs w:val="24"/>
        </w:rPr>
        <w:footnoteRef/>
      </w:r>
      <w:r w:rsidRPr="00225174">
        <w:rPr>
          <w:rFonts w:asciiTheme="majorBidi" w:hAnsiTheme="majorBidi" w:cstheme="majorBidi"/>
          <w:sz w:val="24"/>
          <w:szCs w:val="24"/>
          <w:rtl/>
        </w:rPr>
        <w:t xml:space="preserve"> </w:t>
      </w:r>
      <w:r w:rsidRPr="00225174">
        <w:rPr>
          <w:rFonts w:asciiTheme="majorBidi" w:hAnsiTheme="majorBidi" w:cstheme="majorBidi"/>
          <w:sz w:val="24"/>
          <w:szCs w:val="24"/>
          <w:lang w:bidi="fa-IR"/>
        </w:rPr>
        <w:t>Layers</w:t>
      </w:r>
    </w:p>
  </w:footnote>
  <w:footnote w:id="55">
    <w:p w:rsidR="004D6C97" w:rsidRPr="00225174" w:rsidRDefault="004D6C97" w:rsidP="004D6C97">
      <w:pPr>
        <w:pStyle w:val="FootnoteText"/>
        <w:bidi w:val="0"/>
        <w:jc w:val="left"/>
        <w:rPr>
          <w:rFonts w:asciiTheme="majorBidi" w:hAnsiTheme="majorBidi" w:cstheme="majorBidi"/>
          <w:sz w:val="24"/>
          <w:szCs w:val="24"/>
          <w:lang w:bidi="fa-IR"/>
        </w:rPr>
      </w:pPr>
      <w:r w:rsidRPr="00225174">
        <w:rPr>
          <w:rStyle w:val="FootnoteReference"/>
          <w:rFonts w:asciiTheme="majorBidi" w:hAnsiTheme="majorBidi" w:cstheme="majorBidi"/>
          <w:sz w:val="24"/>
          <w:szCs w:val="24"/>
        </w:rPr>
        <w:footnoteRef/>
      </w:r>
      <w:r w:rsidRPr="00225174">
        <w:rPr>
          <w:rFonts w:asciiTheme="majorBidi" w:hAnsiTheme="majorBidi" w:cstheme="majorBidi"/>
          <w:sz w:val="24"/>
          <w:szCs w:val="24"/>
          <w:rtl/>
        </w:rPr>
        <w:t xml:space="preserve"> </w:t>
      </w:r>
      <w:r w:rsidRPr="00225174">
        <w:rPr>
          <w:rFonts w:asciiTheme="majorBidi" w:hAnsiTheme="majorBidi" w:cstheme="majorBidi"/>
          <w:sz w:val="24"/>
          <w:szCs w:val="24"/>
        </w:rPr>
        <w:t>www.xbrl.org</w:t>
      </w:r>
    </w:p>
  </w:footnote>
  <w:footnote w:id="56">
    <w:p w:rsidR="004D6C97" w:rsidRPr="00225174" w:rsidRDefault="004D6C97" w:rsidP="004D6C97">
      <w:pPr>
        <w:pStyle w:val="FootnoteText"/>
        <w:bidi w:val="0"/>
        <w:jc w:val="left"/>
        <w:rPr>
          <w:sz w:val="24"/>
          <w:szCs w:val="24"/>
          <w:lang w:bidi="fa-IR"/>
        </w:rPr>
      </w:pPr>
      <w:r w:rsidRPr="00225174">
        <w:rPr>
          <w:rStyle w:val="FootnoteReference"/>
          <w:sz w:val="24"/>
          <w:szCs w:val="24"/>
        </w:rPr>
        <w:t>6</w:t>
      </w:r>
      <w:r w:rsidRPr="00225174">
        <w:rPr>
          <w:sz w:val="24"/>
          <w:szCs w:val="24"/>
        </w:rPr>
        <w:t>.</w:t>
      </w:r>
      <w:r w:rsidRPr="00225174">
        <w:rPr>
          <w:rFonts w:asciiTheme="majorBidi" w:hAnsiTheme="majorBidi" w:cstheme="majorBidi"/>
          <w:sz w:val="24"/>
          <w:szCs w:val="24"/>
        </w:rPr>
        <w:t xml:space="preserve"> IFRS</w:t>
      </w:r>
      <w:r w:rsidRPr="00225174">
        <w:rPr>
          <w:sz w:val="24"/>
          <w:szCs w:val="24"/>
          <w:rtl/>
        </w:rPr>
        <w:t xml:space="preserve"> </w:t>
      </w:r>
    </w:p>
  </w:footnote>
  <w:footnote w:id="57">
    <w:p w:rsidR="004D6C97" w:rsidRDefault="004D6C97" w:rsidP="004D6C97">
      <w:pPr>
        <w:pStyle w:val="FootnoteText"/>
        <w:bidi w:val="0"/>
        <w:jc w:val="left"/>
      </w:pPr>
      <w:r w:rsidRPr="00225174">
        <w:rPr>
          <w:rStyle w:val="FootnoteReference"/>
          <w:sz w:val="24"/>
          <w:szCs w:val="24"/>
        </w:rPr>
        <w:t>7</w:t>
      </w:r>
      <w:r w:rsidRPr="00225174">
        <w:rPr>
          <w:sz w:val="24"/>
          <w:szCs w:val="24"/>
        </w:rPr>
        <w:t>.</w:t>
      </w:r>
      <w:r w:rsidRPr="00225174">
        <w:rPr>
          <w:rFonts w:asciiTheme="majorBidi" w:hAnsiTheme="majorBidi" w:cstheme="majorBidi"/>
          <w:sz w:val="24"/>
          <w:szCs w:val="24"/>
          <w:lang w:bidi="fa-IR"/>
        </w:rPr>
        <w:t xml:space="preserve"> General Ledger</w:t>
      </w:r>
      <w:r>
        <w:rPr>
          <w:rFonts w:asciiTheme="majorBidi" w:hAnsiTheme="majorBidi" w:cstheme="majorBidi"/>
          <w:sz w:val="24"/>
          <w:szCs w:val="24"/>
          <w:lang w:bidi="fa-IR"/>
        </w:rPr>
        <w:t>(GL)</w:t>
      </w:r>
      <w:r>
        <w:rPr>
          <w:rtl/>
        </w:rPr>
        <w:t xml:space="preserve"> </w:t>
      </w:r>
    </w:p>
  </w:footnote>
  <w:footnote w:id="58">
    <w:p w:rsidR="004D6C97" w:rsidRPr="00C825C9" w:rsidRDefault="004D6C97" w:rsidP="004D6C97">
      <w:pPr>
        <w:pStyle w:val="FootnoteText"/>
        <w:bidi w:val="0"/>
        <w:jc w:val="left"/>
        <w:rPr>
          <w:sz w:val="24"/>
          <w:szCs w:val="24"/>
        </w:rPr>
      </w:pPr>
      <w:r w:rsidRPr="00C825C9">
        <w:rPr>
          <w:rStyle w:val="FootnoteReference"/>
          <w:sz w:val="24"/>
          <w:szCs w:val="24"/>
        </w:rPr>
        <w:t>1</w:t>
      </w:r>
      <w:r w:rsidRPr="00C825C9">
        <w:rPr>
          <w:sz w:val="24"/>
          <w:szCs w:val="24"/>
        </w:rPr>
        <w:t>.</w:t>
      </w:r>
      <w:r w:rsidRPr="00C825C9">
        <w:rPr>
          <w:rFonts w:asciiTheme="majorBidi" w:hAnsiTheme="majorBidi" w:cstheme="majorBidi"/>
          <w:sz w:val="24"/>
          <w:szCs w:val="24"/>
        </w:rPr>
        <w:t xml:space="preserve"> GAAP</w:t>
      </w:r>
    </w:p>
  </w:footnote>
  <w:footnote w:id="59">
    <w:p w:rsidR="004D6C97" w:rsidRDefault="004D6C97" w:rsidP="004D6C97">
      <w:pPr>
        <w:pStyle w:val="FootnoteText"/>
        <w:bidi w:val="0"/>
        <w:jc w:val="left"/>
      </w:pPr>
      <w:r w:rsidRPr="00C825C9">
        <w:rPr>
          <w:rStyle w:val="FootnoteReference"/>
          <w:sz w:val="24"/>
          <w:szCs w:val="24"/>
        </w:rPr>
        <w:t>2</w:t>
      </w:r>
      <w:r w:rsidRPr="00C825C9">
        <w:rPr>
          <w:sz w:val="24"/>
          <w:szCs w:val="24"/>
        </w:rPr>
        <w:t>.</w:t>
      </w:r>
      <w:r w:rsidRPr="00C825C9">
        <w:rPr>
          <w:rFonts w:asciiTheme="majorBidi" w:hAnsiTheme="majorBidi" w:cstheme="majorBidi"/>
          <w:sz w:val="24"/>
          <w:szCs w:val="24"/>
        </w:rPr>
        <w:t xml:space="preserve"> IAS</w:t>
      </w:r>
    </w:p>
  </w:footnote>
  <w:footnote w:id="60">
    <w:p w:rsidR="004D6C97" w:rsidRPr="00C825C9" w:rsidRDefault="004D6C97" w:rsidP="004D6C97">
      <w:pPr>
        <w:pStyle w:val="FootnoteText"/>
        <w:bidi w:val="0"/>
        <w:jc w:val="left"/>
        <w:rPr>
          <w:rFonts w:asciiTheme="majorBidi" w:hAnsiTheme="majorBidi" w:cstheme="majorBidi"/>
          <w:sz w:val="24"/>
          <w:szCs w:val="24"/>
          <w:lang w:bidi="fa-IR"/>
        </w:rPr>
      </w:pPr>
      <w:r w:rsidRPr="00C825C9">
        <w:rPr>
          <w:rStyle w:val="FootnoteReference"/>
          <w:sz w:val="24"/>
          <w:szCs w:val="24"/>
        </w:rPr>
        <w:t>2</w:t>
      </w:r>
      <w:r w:rsidRPr="00C825C9">
        <w:rPr>
          <w:sz w:val="24"/>
          <w:szCs w:val="24"/>
        </w:rPr>
        <w:t>.</w:t>
      </w:r>
      <w:r w:rsidRPr="00C825C9">
        <w:rPr>
          <w:rFonts w:asciiTheme="majorBidi" w:hAnsiTheme="majorBidi" w:cstheme="majorBidi"/>
          <w:sz w:val="24"/>
          <w:szCs w:val="24"/>
          <w:rtl/>
        </w:rPr>
        <w:t xml:space="preserve"> </w:t>
      </w:r>
      <w:r w:rsidRPr="00C825C9">
        <w:rPr>
          <w:rFonts w:asciiTheme="majorBidi" w:hAnsiTheme="majorBidi" w:cstheme="majorBidi"/>
          <w:sz w:val="24"/>
          <w:szCs w:val="24"/>
          <w:lang w:bidi="fa-IR"/>
        </w:rPr>
        <w:t>Instance Document</w:t>
      </w:r>
    </w:p>
  </w:footnote>
  <w:footnote w:id="61">
    <w:p w:rsidR="004D6C97" w:rsidRPr="000B542C" w:rsidRDefault="004D6C97" w:rsidP="004D6C97">
      <w:pPr>
        <w:pStyle w:val="FootnoteText"/>
        <w:bidi w:val="0"/>
        <w:jc w:val="left"/>
        <w:rPr>
          <w:rFonts w:asciiTheme="majorBidi" w:hAnsiTheme="majorBidi" w:cstheme="majorBidi"/>
          <w:sz w:val="24"/>
          <w:szCs w:val="24"/>
        </w:rPr>
      </w:pPr>
      <w:r w:rsidRPr="00C825C9">
        <w:rPr>
          <w:rStyle w:val="FootnoteReference"/>
          <w:sz w:val="24"/>
          <w:szCs w:val="24"/>
        </w:rPr>
        <w:t>3</w:t>
      </w:r>
      <w:r w:rsidRPr="00C825C9">
        <w:rPr>
          <w:sz w:val="24"/>
          <w:szCs w:val="24"/>
        </w:rPr>
        <w:t>.</w:t>
      </w:r>
      <w:r w:rsidRPr="00C825C9">
        <w:rPr>
          <w:rFonts w:asciiTheme="majorBidi" w:hAnsiTheme="majorBidi" w:cstheme="majorBidi"/>
          <w:sz w:val="24"/>
          <w:szCs w:val="24"/>
        </w:rPr>
        <w:t xml:space="preserve"> CashcashEquivalents</w:t>
      </w:r>
      <w:r w:rsidRPr="000B542C">
        <w:rPr>
          <w:rFonts w:asciiTheme="majorBidi" w:hAnsiTheme="majorBidi" w:cstheme="majorBidi"/>
          <w:sz w:val="24"/>
          <w:szCs w:val="24"/>
        </w:rPr>
        <w:t xml:space="preserve"> </w:t>
      </w:r>
      <w:r w:rsidRPr="000B542C">
        <w:rPr>
          <w:rFonts w:asciiTheme="majorBidi" w:hAnsiTheme="majorBidi" w:cstheme="majorBidi"/>
          <w:sz w:val="24"/>
          <w:szCs w:val="24"/>
          <w:rtl/>
        </w:rPr>
        <w:t xml:space="preserve"> </w:t>
      </w:r>
    </w:p>
  </w:footnote>
  <w:footnote w:id="6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Boritz&amp;No, 2004,11</w:t>
      </w:r>
    </w:p>
  </w:footnote>
  <w:footnote w:id="63">
    <w:p w:rsidR="004D6C97" w:rsidRPr="00E878F4" w:rsidRDefault="004D6C97" w:rsidP="004D6C97">
      <w:pPr>
        <w:pStyle w:val="FootnoteText"/>
        <w:bidi w:val="0"/>
        <w:jc w:val="left"/>
        <w:rPr>
          <w:rFonts w:asciiTheme="majorBidi" w:hAnsiTheme="majorBidi" w:cstheme="majorBidi"/>
          <w:sz w:val="24"/>
          <w:szCs w:val="24"/>
          <w:lang w:bidi="fa-IR"/>
        </w:rPr>
      </w:pPr>
      <w:r w:rsidRPr="00E878F4">
        <w:rPr>
          <w:rStyle w:val="FootnoteReference"/>
          <w:sz w:val="24"/>
          <w:szCs w:val="24"/>
        </w:rPr>
        <w:t>2</w:t>
      </w:r>
      <w:r w:rsidRPr="00E878F4">
        <w:rPr>
          <w:sz w:val="24"/>
          <w:szCs w:val="24"/>
        </w:rPr>
        <w:t>.</w:t>
      </w:r>
      <w:r w:rsidRPr="00E878F4">
        <w:rPr>
          <w:rFonts w:asciiTheme="majorBidi" w:hAnsiTheme="majorBidi" w:cstheme="majorBidi"/>
          <w:sz w:val="24"/>
          <w:szCs w:val="24"/>
          <w:rtl/>
        </w:rPr>
        <w:t xml:space="preserve"> </w:t>
      </w:r>
      <w:r w:rsidRPr="00E878F4">
        <w:rPr>
          <w:rFonts w:asciiTheme="majorBidi" w:hAnsiTheme="majorBidi" w:cstheme="majorBidi"/>
          <w:sz w:val="24"/>
          <w:szCs w:val="24"/>
          <w:lang w:bidi="fa-IR"/>
        </w:rPr>
        <w:t>Cascading Style Sheets (</w:t>
      </w:r>
      <w:r w:rsidRPr="00E878F4">
        <w:rPr>
          <w:rFonts w:asciiTheme="majorBidi" w:hAnsiTheme="majorBidi" w:cstheme="majorBidi"/>
          <w:sz w:val="24"/>
          <w:szCs w:val="24"/>
        </w:rPr>
        <w:t>CSS)</w:t>
      </w:r>
    </w:p>
  </w:footnote>
  <w:footnote w:id="64">
    <w:p w:rsidR="004D6C97" w:rsidRPr="00E878F4" w:rsidRDefault="004D6C97" w:rsidP="004D6C97">
      <w:pPr>
        <w:pStyle w:val="FootnoteText"/>
        <w:bidi w:val="0"/>
        <w:jc w:val="left"/>
        <w:rPr>
          <w:rFonts w:asciiTheme="majorBidi" w:hAnsiTheme="majorBidi" w:cstheme="majorBidi"/>
          <w:sz w:val="24"/>
          <w:szCs w:val="24"/>
          <w:lang w:bidi="fa-IR"/>
        </w:rPr>
      </w:pPr>
      <w:r w:rsidRPr="00E878F4">
        <w:rPr>
          <w:rStyle w:val="FootnoteReference"/>
          <w:sz w:val="24"/>
          <w:szCs w:val="24"/>
        </w:rPr>
        <w:t>3</w:t>
      </w:r>
      <w:r w:rsidRPr="00E878F4">
        <w:rPr>
          <w:sz w:val="24"/>
          <w:szCs w:val="24"/>
        </w:rPr>
        <w:t>.</w:t>
      </w:r>
      <w:r w:rsidRPr="00E878F4">
        <w:rPr>
          <w:rFonts w:asciiTheme="majorBidi" w:hAnsiTheme="majorBidi" w:cstheme="majorBidi"/>
          <w:sz w:val="24"/>
          <w:szCs w:val="24"/>
          <w:lang w:bidi="fa-IR"/>
        </w:rPr>
        <w:t>Extensible Style Sheets Language(</w:t>
      </w:r>
      <w:r w:rsidRPr="00E878F4">
        <w:rPr>
          <w:rFonts w:asciiTheme="majorBidi" w:hAnsiTheme="majorBidi" w:cstheme="majorBidi"/>
          <w:sz w:val="24"/>
          <w:szCs w:val="24"/>
        </w:rPr>
        <w:t>XSL)</w:t>
      </w:r>
    </w:p>
  </w:footnote>
  <w:footnote w:id="65">
    <w:p w:rsidR="004D6C97" w:rsidRPr="000B542C" w:rsidRDefault="004D6C97" w:rsidP="004D6C97">
      <w:pPr>
        <w:pStyle w:val="FootnoteText"/>
        <w:bidi w:val="0"/>
        <w:jc w:val="left"/>
        <w:rPr>
          <w:rFonts w:asciiTheme="majorBidi" w:hAnsiTheme="majorBidi" w:cstheme="majorBidi"/>
          <w:sz w:val="24"/>
          <w:szCs w:val="24"/>
          <w:lang w:bidi="fa-IR"/>
        </w:rPr>
      </w:pPr>
      <w:r w:rsidRPr="00E878F4">
        <w:rPr>
          <w:rStyle w:val="FootnoteReference"/>
          <w:sz w:val="24"/>
          <w:szCs w:val="24"/>
        </w:rPr>
        <w:t>4.</w:t>
      </w:r>
      <w:r w:rsidRPr="00E878F4">
        <w:rPr>
          <w:rFonts w:asciiTheme="majorBidi" w:hAnsiTheme="majorBidi" w:cstheme="majorBidi"/>
          <w:sz w:val="24"/>
          <w:szCs w:val="24"/>
          <w:lang w:bidi="fa-IR"/>
        </w:rPr>
        <w:t>Spread Sheet</w:t>
      </w:r>
    </w:p>
  </w:footnote>
  <w:footnote w:id="66">
    <w:p w:rsidR="004D6C97" w:rsidRPr="003364BB" w:rsidRDefault="004D6C97" w:rsidP="004D6C97">
      <w:pPr>
        <w:pStyle w:val="FootnoteText"/>
        <w:bidi w:val="0"/>
        <w:jc w:val="left"/>
        <w:rPr>
          <w:rFonts w:asciiTheme="majorBidi" w:hAnsiTheme="majorBidi" w:cstheme="majorBidi"/>
          <w:sz w:val="24"/>
          <w:szCs w:val="24"/>
        </w:rPr>
      </w:pPr>
      <w:r w:rsidRPr="003364BB">
        <w:rPr>
          <w:rStyle w:val="FootnoteReference"/>
          <w:rFonts w:asciiTheme="majorBidi" w:hAnsiTheme="majorBidi" w:cstheme="majorBidi"/>
          <w:sz w:val="24"/>
          <w:szCs w:val="24"/>
        </w:rPr>
        <w:footnoteRef/>
      </w:r>
      <w:r w:rsidRPr="003364BB">
        <w:rPr>
          <w:rFonts w:asciiTheme="majorBidi" w:hAnsiTheme="majorBidi" w:cstheme="majorBidi"/>
          <w:sz w:val="24"/>
          <w:szCs w:val="24"/>
          <w:rtl/>
        </w:rPr>
        <w:t xml:space="preserve"> </w:t>
      </w:r>
      <w:r w:rsidRPr="003364BB">
        <w:rPr>
          <w:rFonts w:asciiTheme="majorBidi" w:hAnsiTheme="majorBidi" w:cstheme="majorBidi"/>
          <w:sz w:val="24"/>
          <w:szCs w:val="24"/>
        </w:rPr>
        <w:t xml:space="preserve">Word </w:t>
      </w:r>
    </w:p>
  </w:footnote>
  <w:footnote w:id="67">
    <w:p w:rsidR="004D6C97" w:rsidRPr="003364BB" w:rsidRDefault="004D6C97" w:rsidP="004D6C97">
      <w:pPr>
        <w:pStyle w:val="FootnoteText"/>
        <w:bidi w:val="0"/>
        <w:jc w:val="left"/>
        <w:rPr>
          <w:rFonts w:asciiTheme="majorBidi" w:hAnsiTheme="majorBidi" w:cstheme="majorBidi"/>
          <w:sz w:val="24"/>
          <w:szCs w:val="24"/>
          <w:rtl/>
          <w:lang w:bidi="fa-IR"/>
        </w:rPr>
      </w:pPr>
      <w:r w:rsidRPr="003364BB">
        <w:rPr>
          <w:rStyle w:val="FootnoteReference"/>
          <w:rFonts w:asciiTheme="majorBidi" w:hAnsiTheme="majorBidi" w:cstheme="majorBidi"/>
          <w:sz w:val="24"/>
          <w:szCs w:val="24"/>
        </w:rPr>
        <w:footnoteRef/>
      </w:r>
      <w:r>
        <w:rPr>
          <w:rFonts w:asciiTheme="majorBidi" w:hAnsiTheme="majorBidi" w:cstheme="majorBidi"/>
          <w:sz w:val="24"/>
          <w:szCs w:val="24"/>
          <w:lang w:bidi="fa-IR"/>
        </w:rPr>
        <w:t xml:space="preserve"> </w:t>
      </w:r>
      <w:r w:rsidRPr="003364BB">
        <w:rPr>
          <w:rFonts w:asciiTheme="majorBidi" w:hAnsiTheme="majorBidi" w:cstheme="majorBidi"/>
          <w:sz w:val="24"/>
          <w:szCs w:val="24"/>
          <w:lang w:bidi="fa-IR"/>
        </w:rPr>
        <w:t>Open</w:t>
      </w:r>
    </w:p>
  </w:footnote>
  <w:footnote w:id="68">
    <w:p w:rsidR="004D6C97" w:rsidRPr="003364BB" w:rsidRDefault="004D6C97" w:rsidP="004D6C97">
      <w:pPr>
        <w:pStyle w:val="FootnoteText"/>
        <w:bidi w:val="0"/>
        <w:jc w:val="left"/>
        <w:rPr>
          <w:rFonts w:asciiTheme="majorBidi" w:hAnsiTheme="majorBidi" w:cstheme="majorBidi"/>
          <w:sz w:val="24"/>
          <w:szCs w:val="24"/>
          <w:lang w:bidi="fa-IR"/>
        </w:rPr>
      </w:pPr>
      <w:r w:rsidRPr="003364BB">
        <w:rPr>
          <w:rStyle w:val="FootnoteReference"/>
          <w:rFonts w:asciiTheme="majorBidi" w:hAnsiTheme="majorBidi" w:cstheme="majorBidi"/>
          <w:sz w:val="24"/>
          <w:szCs w:val="24"/>
        </w:rPr>
        <w:footnoteRef/>
      </w:r>
      <w:r w:rsidRPr="003364BB">
        <w:rPr>
          <w:rFonts w:asciiTheme="majorBidi" w:hAnsiTheme="majorBidi" w:cstheme="majorBidi"/>
          <w:sz w:val="24"/>
          <w:szCs w:val="24"/>
          <w:rtl/>
        </w:rPr>
        <w:t xml:space="preserve"> </w:t>
      </w:r>
      <w:r w:rsidRPr="003364BB">
        <w:rPr>
          <w:rFonts w:asciiTheme="majorBidi" w:hAnsiTheme="majorBidi" w:cstheme="majorBidi"/>
          <w:sz w:val="24"/>
          <w:szCs w:val="24"/>
          <w:lang w:bidi="fa-IR"/>
        </w:rPr>
        <w:t>Financial Reporting</w:t>
      </w:r>
    </w:p>
  </w:footnote>
  <w:footnote w:id="69">
    <w:p w:rsidR="004D6C97" w:rsidRPr="003364BB" w:rsidRDefault="004D6C97" w:rsidP="004D6C97">
      <w:pPr>
        <w:pStyle w:val="FootnoteText"/>
        <w:bidi w:val="0"/>
        <w:jc w:val="left"/>
        <w:rPr>
          <w:rFonts w:asciiTheme="majorBidi" w:hAnsiTheme="majorBidi" w:cstheme="majorBidi"/>
          <w:sz w:val="24"/>
          <w:szCs w:val="24"/>
          <w:lang w:bidi="fa-IR"/>
        </w:rPr>
      </w:pPr>
      <w:r w:rsidRPr="003364BB">
        <w:rPr>
          <w:rStyle w:val="FootnoteReference"/>
          <w:rFonts w:asciiTheme="majorBidi" w:hAnsiTheme="majorBidi" w:cstheme="majorBidi"/>
          <w:sz w:val="24"/>
          <w:szCs w:val="24"/>
        </w:rPr>
        <w:footnoteRef/>
      </w:r>
      <w:r w:rsidRPr="003364BB">
        <w:rPr>
          <w:rFonts w:asciiTheme="majorBidi" w:hAnsiTheme="majorBidi" w:cstheme="majorBidi"/>
          <w:sz w:val="24"/>
          <w:szCs w:val="24"/>
          <w:rtl/>
        </w:rPr>
        <w:t xml:space="preserve"> </w:t>
      </w:r>
      <w:r w:rsidRPr="003364BB">
        <w:rPr>
          <w:rFonts w:asciiTheme="majorBidi" w:hAnsiTheme="majorBidi" w:cstheme="majorBidi"/>
          <w:sz w:val="24"/>
          <w:szCs w:val="24"/>
          <w:lang w:bidi="fa-IR"/>
        </w:rPr>
        <w:t xml:space="preserve">Invisible Relation </w:t>
      </w:r>
    </w:p>
  </w:footnote>
  <w:footnote w:id="70">
    <w:p w:rsidR="004D6C97" w:rsidRPr="003364BB" w:rsidRDefault="004D6C97" w:rsidP="004D6C97">
      <w:pPr>
        <w:pStyle w:val="FootnoteText"/>
        <w:bidi w:val="0"/>
        <w:jc w:val="left"/>
        <w:rPr>
          <w:rFonts w:asciiTheme="majorBidi" w:hAnsiTheme="majorBidi" w:cstheme="majorBidi"/>
          <w:sz w:val="24"/>
          <w:szCs w:val="24"/>
          <w:lang w:bidi="fa-IR"/>
        </w:rPr>
      </w:pPr>
      <w:r w:rsidRPr="003364BB">
        <w:rPr>
          <w:rStyle w:val="FootnoteReference"/>
          <w:rFonts w:asciiTheme="majorBidi" w:hAnsiTheme="majorBidi" w:cstheme="majorBidi"/>
          <w:sz w:val="24"/>
          <w:szCs w:val="24"/>
        </w:rPr>
        <w:footnoteRef/>
      </w:r>
      <w:r w:rsidRPr="003364BB">
        <w:rPr>
          <w:rFonts w:asciiTheme="majorBidi" w:hAnsiTheme="majorBidi" w:cstheme="majorBidi"/>
          <w:sz w:val="24"/>
          <w:szCs w:val="24"/>
          <w:rtl/>
        </w:rPr>
        <w:t xml:space="preserve"> </w:t>
      </w:r>
      <w:r w:rsidRPr="003364BB">
        <w:rPr>
          <w:rFonts w:asciiTheme="majorBidi" w:hAnsiTheme="majorBidi" w:cstheme="majorBidi"/>
          <w:sz w:val="24"/>
          <w:szCs w:val="24"/>
          <w:lang w:bidi="fa-IR"/>
        </w:rPr>
        <w:t>Information &amp; Knowledge Based Assets</w:t>
      </w:r>
    </w:p>
  </w:footnote>
  <w:footnote w:id="71">
    <w:p w:rsidR="004D6C97" w:rsidRPr="000B542C" w:rsidRDefault="004D6C97" w:rsidP="004D6C97">
      <w:pPr>
        <w:pStyle w:val="FootnoteText"/>
        <w:bidi w:val="0"/>
        <w:jc w:val="left"/>
        <w:rPr>
          <w:rFonts w:asciiTheme="majorBidi" w:hAnsiTheme="majorBidi" w:cstheme="majorBidi"/>
          <w:sz w:val="24"/>
          <w:szCs w:val="24"/>
          <w:lang w:bidi="fa-IR"/>
        </w:rPr>
      </w:pPr>
      <w:r w:rsidRPr="003364BB">
        <w:rPr>
          <w:rStyle w:val="FootnoteReference"/>
          <w:rFonts w:asciiTheme="majorBidi" w:hAnsiTheme="majorBidi" w:cstheme="majorBidi"/>
          <w:sz w:val="24"/>
          <w:szCs w:val="24"/>
        </w:rPr>
        <w:footnoteRef/>
      </w:r>
      <w:r w:rsidRPr="003364BB">
        <w:rPr>
          <w:rFonts w:asciiTheme="majorBidi" w:hAnsiTheme="majorBidi" w:cstheme="majorBidi"/>
          <w:sz w:val="24"/>
          <w:szCs w:val="24"/>
          <w:rtl/>
        </w:rPr>
        <w:t xml:space="preserve"> </w:t>
      </w:r>
      <w:r w:rsidRPr="003364BB">
        <w:rPr>
          <w:rFonts w:asciiTheme="majorBidi" w:hAnsiTheme="majorBidi" w:cstheme="majorBidi"/>
          <w:sz w:val="24"/>
          <w:szCs w:val="24"/>
          <w:lang w:bidi="fa-IR"/>
        </w:rPr>
        <w:t>Knowledge Based Organizations</w:t>
      </w:r>
      <w:r w:rsidRPr="000B542C">
        <w:rPr>
          <w:rFonts w:asciiTheme="majorBidi" w:hAnsiTheme="majorBidi" w:cstheme="majorBidi"/>
          <w:sz w:val="24"/>
          <w:szCs w:val="24"/>
          <w:lang w:bidi="fa-IR"/>
        </w:rPr>
        <w:t xml:space="preserve"> </w:t>
      </w:r>
    </w:p>
  </w:footnote>
  <w:footnote w:id="72">
    <w:p w:rsidR="004D6C97" w:rsidRPr="008E2DFE" w:rsidRDefault="004D6C97" w:rsidP="004D6C97">
      <w:pPr>
        <w:pStyle w:val="FootnoteText"/>
        <w:bidi w:val="0"/>
        <w:jc w:val="left"/>
        <w:rPr>
          <w:rFonts w:asciiTheme="majorBidi" w:hAnsiTheme="majorBidi" w:cstheme="majorBidi"/>
          <w:sz w:val="24"/>
          <w:szCs w:val="24"/>
          <w:lang w:bidi="fa-IR"/>
        </w:rPr>
      </w:pPr>
      <w:r w:rsidRPr="008E2DFE">
        <w:rPr>
          <w:rStyle w:val="FootnoteReference"/>
          <w:rFonts w:asciiTheme="majorBidi" w:hAnsiTheme="majorBidi" w:cstheme="majorBidi"/>
          <w:sz w:val="24"/>
          <w:szCs w:val="24"/>
        </w:rPr>
        <w:footnoteRef/>
      </w:r>
      <w:r w:rsidRPr="008E2DFE">
        <w:rPr>
          <w:rFonts w:asciiTheme="majorBidi" w:hAnsiTheme="majorBidi" w:cstheme="majorBidi"/>
          <w:sz w:val="24"/>
          <w:szCs w:val="24"/>
          <w:rtl/>
        </w:rPr>
        <w:t xml:space="preserve"> (</w:t>
      </w:r>
      <w:r w:rsidRPr="008E2DFE">
        <w:rPr>
          <w:rFonts w:asciiTheme="majorBidi" w:hAnsiTheme="majorBidi" w:cstheme="majorBidi"/>
          <w:sz w:val="24"/>
          <w:szCs w:val="24"/>
        </w:rPr>
        <w:t>Enterprise Resource</w:t>
      </w:r>
      <w:r w:rsidRPr="008E2DFE">
        <w:rPr>
          <w:rFonts w:asciiTheme="majorBidi" w:hAnsiTheme="majorBidi" w:cstheme="majorBidi"/>
          <w:sz w:val="24"/>
          <w:szCs w:val="24"/>
          <w:rtl/>
        </w:rPr>
        <w:t xml:space="preserve"> </w:t>
      </w:r>
      <w:r w:rsidRPr="008E2DFE">
        <w:rPr>
          <w:rFonts w:asciiTheme="majorBidi" w:hAnsiTheme="majorBidi" w:cstheme="majorBidi"/>
          <w:sz w:val="24"/>
          <w:szCs w:val="24"/>
        </w:rPr>
        <w:t>Planning(ERP)</w:t>
      </w:r>
    </w:p>
  </w:footnote>
  <w:footnote w:id="73">
    <w:p w:rsidR="004D6C97" w:rsidRPr="008E2DFE" w:rsidRDefault="004D6C97" w:rsidP="004D6C97">
      <w:pPr>
        <w:pStyle w:val="FootnoteText"/>
        <w:bidi w:val="0"/>
        <w:jc w:val="left"/>
        <w:rPr>
          <w:rFonts w:asciiTheme="majorBidi" w:hAnsiTheme="majorBidi" w:cstheme="majorBidi"/>
          <w:sz w:val="24"/>
          <w:szCs w:val="24"/>
        </w:rPr>
      </w:pPr>
      <w:r w:rsidRPr="008E2DFE">
        <w:rPr>
          <w:rStyle w:val="FootnoteReference"/>
        </w:rPr>
        <w:t>2</w:t>
      </w:r>
      <w:r w:rsidRPr="008E2DFE">
        <w:t>.</w:t>
      </w:r>
      <w:r w:rsidRPr="008E2DFE">
        <w:rPr>
          <w:rFonts w:asciiTheme="majorBidi" w:hAnsiTheme="majorBidi" w:cstheme="majorBidi"/>
          <w:sz w:val="24"/>
          <w:szCs w:val="24"/>
        </w:rPr>
        <w:t>On Line</w:t>
      </w:r>
    </w:p>
  </w:footnote>
  <w:footnote w:id="74">
    <w:p w:rsidR="004D6C97" w:rsidRPr="00F127FF" w:rsidRDefault="004D6C97" w:rsidP="004D6C97">
      <w:pPr>
        <w:pStyle w:val="FootnoteText"/>
        <w:bidi w:val="0"/>
        <w:jc w:val="left"/>
        <w:rPr>
          <w:rFonts w:asciiTheme="majorBidi" w:hAnsiTheme="majorBidi" w:cstheme="majorBidi"/>
          <w:sz w:val="24"/>
          <w:szCs w:val="24"/>
          <w:lang w:bidi="fa-IR"/>
        </w:rPr>
      </w:pPr>
      <w:r w:rsidRPr="00F127FF">
        <w:rPr>
          <w:rStyle w:val="FootnoteReference"/>
          <w:rFonts w:asciiTheme="majorBidi" w:hAnsiTheme="majorBidi" w:cstheme="majorBidi"/>
          <w:sz w:val="24"/>
          <w:szCs w:val="24"/>
        </w:rPr>
        <w:footnoteRef/>
      </w:r>
      <w:r w:rsidRPr="00F127FF">
        <w:rPr>
          <w:rFonts w:asciiTheme="majorBidi" w:hAnsiTheme="majorBidi" w:cstheme="majorBidi"/>
          <w:sz w:val="24"/>
          <w:szCs w:val="24"/>
          <w:rtl/>
        </w:rPr>
        <w:t xml:space="preserve"> </w:t>
      </w:r>
      <w:r w:rsidRPr="00F127FF">
        <w:rPr>
          <w:rFonts w:asciiTheme="majorBidi" w:hAnsiTheme="majorBidi" w:cstheme="majorBidi"/>
          <w:sz w:val="24"/>
          <w:szCs w:val="24"/>
          <w:lang w:bidi="fa-IR"/>
        </w:rPr>
        <w:t>Information &amp; Communication Technology (ICT)</w:t>
      </w:r>
    </w:p>
  </w:footnote>
  <w:footnote w:id="75">
    <w:p w:rsidR="004D6C97" w:rsidRPr="000B542C" w:rsidRDefault="004D6C97" w:rsidP="004D6C97">
      <w:pPr>
        <w:pStyle w:val="FootnoteText"/>
        <w:bidi w:val="0"/>
        <w:jc w:val="left"/>
        <w:rPr>
          <w:rFonts w:asciiTheme="majorBidi" w:hAnsiTheme="majorBidi" w:cstheme="majorBidi"/>
          <w:sz w:val="24"/>
          <w:szCs w:val="24"/>
          <w:rtl/>
          <w:lang w:bidi="fa-IR"/>
        </w:rPr>
      </w:pPr>
      <w:r w:rsidRPr="00F127FF">
        <w:rPr>
          <w:rStyle w:val="FootnoteReference"/>
          <w:rFonts w:asciiTheme="majorBidi" w:hAnsiTheme="majorBidi" w:cstheme="majorBidi"/>
          <w:sz w:val="24"/>
          <w:szCs w:val="24"/>
        </w:rPr>
        <w:footnoteRef/>
      </w:r>
      <w:r w:rsidRPr="00F127FF">
        <w:rPr>
          <w:rFonts w:asciiTheme="majorBidi" w:hAnsiTheme="majorBidi" w:cstheme="majorBidi"/>
          <w:sz w:val="24"/>
          <w:szCs w:val="24"/>
          <w:rtl/>
        </w:rPr>
        <w:t xml:space="preserve"> </w:t>
      </w:r>
      <w:r w:rsidRPr="00F127FF">
        <w:rPr>
          <w:rFonts w:asciiTheme="majorBidi" w:hAnsiTheme="majorBidi" w:cstheme="majorBidi"/>
          <w:sz w:val="24"/>
          <w:szCs w:val="24"/>
        </w:rPr>
        <w:t>ICAEW</w:t>
      </w:r>
    </w:p>
  </w:footnote>
  <w:footnote w:id="76">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Portable Data File</w:t>
      </w:r>
    </w:p>
  </w:footnote>
  <w:footnote w:id="7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val="de-DE" w:bidi="fa-IR"/>
        </w:rPr>
        <w:t>Jensen</w:t>
      </w:r>
    </w:p>
  </w:footnote>
  <w:footnote w:id="78">
    <w:p w:rsidR="004D6C97" w:rsidRPr="000B542C" w:rsidRDefault="004D6C97" w:rsidP="004D6C97">
      <w:pPr>
        <w:pStyle w:val="FootnoteText"/>
        <w:bidi w:val="0"/>
        <w:jc w:val="left"/>
        <w:rPr>
          <w:rFonts w:asciiTheme="majorBidi" w:hAnsiTheme="majorBidi" w:cstheme="majorBidi"/>
          <w:sz w:val="24"/>
          <w:szCs w:val="24"/>
          <w:lang w:val="de-DE"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val="de-DE" w:bidi="fa-IR"/>
        </w:rPr>
        <w:t>Sendlin</w:t>
      </w:r>
    </w:p>
  </w:footnote>
  <w:footnote w:id="79">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val="de-DE" w:bidi="fa-IR"/>
        </w:rPr>
        <w:t>www.Bloomberg.com</w:t>
      </w:r>
    </w:p>
  </w:footnote>
  <w:footnote w:id="80">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Alison Jones,2003,34</w:t>
      </w:r>
    </w:p>
  </w:footnote>
  <w:footnote w:id="81">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Information &amp; Communication Technology</w:t>
      </w:r>
    </w:p>
  </w:footnote>
  <w:footnote w:id="8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Richards Jim,2004,26</w:t>
      </w:r>
    </w:p>
  </w:footnote>
  <w:footnote w:id="83">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SEC</w:t>
      </w:r>
    </w:p>
  </w:footnote>
  <w:footnote w:id="84">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Update Assurance</w:t>
      </w:r>
    </w:p>
  </w:footnote>
  <w:footnote w:id="85">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Rezaee,2002,15</w:t>
      </w:r>
    </w:p>
  </w:footnote>
  <w:footnote w:id="86">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Deshmukh,2006,19</w:t>
      </w:r>
    </w:p>
  </w:footnote>
  <w:footnote w:id="87">
    <w:p w:rsidR="004D6C97" w:rsidRPr="00CB2DEB" w:rsidRDefault="004D6C97" w:rsidP="004D6C97">
      <w:pPr>
        <w:pStyle w:val="FootnoteText"/>
        <w:bidi w:val="0"/>
        <w:jc w:val="left"/>
        <w:rPr>
          <w:rFonts w:asciiTheme="majorBidi" w:hAnsiTheme="majorBidi" w:cstheme="majorBidi"/>
          <w:sz w:val="24"/>
          <w:szCs w:val="24"/>
          <w:lang w:bidi="fa-IR"/>
        </w:rPr>
      </w:pPr>
      <w:r w:rsidRPr="00CB2DEB">
        <w:rPr>
          <w:rStyle w:val="FootnoteReference"/>
          <w:rFonts w:asciiTheme="majorBidi" w:hAnsiTheme="majorBidi" w:cstheme="majorBidi"/>
          <w:sz w:val="24"/>
          <w:szCs w:val="24"/>
        </w:rPr>
        <w:footnoteRef/>
      </w:r>
      <w:r w:rsidRPr="00CB2DEB">
        <w:rPr>
          <w:rFonts w:asciiTheme="majorBidi" w:hAnsiTheme="majorBidi" w:cstheme="majorBidi"/>
          <w:sz w:val="24"/>
          <w:szCs w:val="24"/>
          <w:rtl/>
        </w:rPr>
        <w:t xml:space="preserve"> </w:t>
      </w:r>
      <w:r w:rsidRPr="00CB2DEB">
        <w:rPr>
          <w:rFonts w:asciiTheme="majorBidi" w:hAnsiTheme="majorBidi" w:cstheme="majorBidi"/>
          <w:sz w:val="24"/>
          <w:szCs w:val="24"/>
        </w:rPr>
        <w:t>Boritz &amp; No ,2003,9</w:t>
      </w:r>
    </w:p>
  </w:footnote>
  <w:footnote w:id="88">
    <w:p w:rsidR="004D6C97" w:rsidRPr="00CB2DEB" w:rsidRDefault="004D6C97" w:rsidP="004D6C97">
      <w:pPr>
        <w:pStyle w:val="FootnoteText"/>
        <w:bidi w:val="0"/>
        <w:jc w:val="left"/>
        <w:rPr>
          <w:rFonts w:asciiTheme="majorBidi" w:hAnsiTheme="majorBidi" w:cstheme="majorBidi"/>
          <w:sz w:val="24"/>
          <w:szCs w:val="24"/>
          <w:lang w:bidi="fa-IR"/>
        </w:rPr>
      </w:pPr>
      <w:r w:rsidRPr="00CB2DEB">
        <w:rPr>
          <w:rStyle w:val="FootnoteReference"/>
          <w:rFonts w:asciiTheme="majorBidi" w:hAnsiTheme="majorBidi" w:cstheme="majorBidi"/>
          <w:sz w:val="24"/>
          <w:szCs w:val="24"/>
        </w:rPr>
        <w:footnoteRef/>
      </w:r>
      <w:r w:rsidRPr="00CB2DEB">
        <w:rPr>
          <w:rFonts w:asciiTheme="majorBidi" w:hAnsiTheme="majorBidi" w:cstheme="majorBidi"/>
          <w:sz w:val="24"/>
          <w:szCs w:val="24"/>
          <w:rtl/>
        </w:rPr>
        <w:t xml:space="preserve"> </w:t>
      </w:r>
      <w:r w:rsidRPr="00CB2DEB">
        <w:rPr>
          <w:rFonts w:asciiTheme="majorBidi" w:hAnsiTheme="majorBidi" w:cstheme="majorBidi"/>
          <w:sz w:val="24"/>
          <w:szCs w:val="24"/>
        </w:rPr>
        <w:t>Deshmukh ,2006,22</w:t>
      </w:r>
    </w:p>
  </w:footnote>
  <w:footnote w:id="89">
    <w:p w:rsidR="004D6C97" w:rsidRPr="00CB2DEB" w:rsidRDefault="004D6C97" w:rsidP="004D6C97">
      <w:pPr>
        <w:pStyle w:val="FootnoteText"/>
        <w:bidi w:val="0"/>
        <w:jc w:val="left"/>
        <w:rPr>
          <w:rFonts w:asciiTheme="majorBidi" w:hAnsiTheme="majorBidi" w:cstheme="majorBidi"/>
          <w:sz w:val="24"/>
          <w:szCs w:val="24"/>
        </w:rPr>
      </w:pPr>
      <w:r w:rsidRPr="00CB2DEB">
        <w:rPr>
          <w:rStyle w:val="FootnoteReference"/>
          <w:rFonts w:asciiTheme="majorBidi" w:hAnsiTheme="majorBidi" w:cstheme="majorBidi"/>
          <w:sz w:val="24"/>
          <w:szCs w:val="24"/>
        </w:rPr>
        <w:footnoteRef/>
      </w:r>
      <w:r w:rsidRPr="00CB2DEB">
        <w:rPr>
          <w:rFonts w:asciiTheme="majorBidi" w:hAnsiTheme="majorBidi" w:cstheme="majorBidi"/>
          <w:sz w:val="24"/>
          <w:szCs w:val="24"/>
          <w:rtl/>
        </w:rPr>
        <w:t xml:space="preserve"> </w:t>
      </w:r>
      <w:r w:rsidRPr="00CB2DEB">
        <w:rPr>
          <w:rFonts w:asciiTheme="majorBidi" w:hAnsiTheme="majorBidi" w:cstheme="majorBidi"/>
          <w:sz w:val="24"/>
          <w:szCs w:val="24"/>
        </w:rPr>
        <w:t>Public Key Infrastructure</w:t>
      </w:r>
    </w:p>
  </w:footnote>
  <w:footnote w:id="90">
    <w:p w:rsidR="004D6C97" w:rsidRDefault="004D6C97" w:rsidP="004D6C97">
      <w:pPr>
        <w:pStyle w:val="FootnoteText"/>
        <w:rPr>
          <w:lang w:bidi="fa-IR"/>
        </w:rPr>
      </w:pPr>
      <w:r w:rsidRPr="00CB2DEB">
        <w:rPr>
          <w:rStyle w:val="FootnoteReference"/>
          <w:sz w:val="24"/>
          <w:szCs w:val="24"/>
        </w:rPr>
        <w:t>4</w:t>
      </w:r>
      <w:r w:rsidRPr="00CB2DEB">
        <w:rPr>
          <w:sz w:val="24"/>
          <w:szCs w:val="24"/>
        </w:rPr>
        <w:t>.</w:t>
      </w:r>
      <w:r w:rsidRPr="00CB2DEB">
        <w:rPr>
          <w:rFonts w:asciiTheme="majorBidi" w:hAnsiTheme="majorBidi" w:cstheme="majorBidi"/>
          <w:sz w:val="24"/>
          <w:szCs w:val="24"/>
        </w:rPr>
        <w:t xml:space="preserve"> Boritz &amp; No ,2003,12</w:t>
      </w:r>
    </w:p>
  </w:footnote>
  <w:footnote w:id="91">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Enron</w:t>
      </w:r>
    </w:p>
  </w:footnote>
  <w:footnote w:id="9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lang w:bidi="fa-IR"/>
        </w:rPr>
        <w:t>World Com</w:t>
      </w:r>
    </w:p>
  </w:footnote>
  <w:footnote w:id="93">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Sarbanes-Oxley Act</w:t>
      </w:r>
    </w:p>
  </w:footnote>
  <w:footnote w:id="94">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Fair Disclosure (F.D)(SEC-2000)</w:t>
      </w:r>
    </w:p>
  </w:footnote>
  <w:footnote w:id="95">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Boritz &amp; NO,2003,34</w:t>
      </w:r>
    </w:p>
  </w:footnote>
  <w:footnote w:id="96">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 xml:space="preserve">Australian Prudential Regularity Authority </w:t>
      </w:r>
    </w:p>
  </w:footnote>
  <w:footnote w:id="9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Direct to APRA</w:t>
      </w:r>
    </w:p>
  </w:footnote>
  <w:footnote w:id="98">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sidRPr="000B542C">
        <w:rPr>
          <w:rFonts w:asciiTheme="majorBidi" w:hAnsiTheme="majorBidi" w:cstheme="majorBidi"/>
          <w:sz w:val="24"/>
          <w:szCs w:val="24"/>
        </w:rPr>
        <w:t xml:space="preserve">Institute Of Internal Auditor </w:t>
      </w:r>
      <w:r w:rsidRPr="000B542C">
        <w:rPr>
          <w:rFonts w:asciiTheme="majorBidi" w:hAnsiTheme="majorBidi" w:cstheme="majorBidi"/>
          <w:sz w:val="24"/>
          <w:szCs w:val="24"/>
          <w:rtl/>
        </w:rPr>
        <w:t xml:space="preserve"> </w:t>
      </w:r>
    </w:p>
  </w:footnote>
  <w:footnote w:id="99">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Pinsker,2003,16</w:t>
      </w:r>
    </w:p>
  </w:footnote>
  <w:footnote w:id="100">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Bosworth &amp; Kabay , 2002,21</w:t>
      </w:r>
    </w:p>
  </w:footnote>
  <w:footnote w:id="101">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Boritz &amp; No,2005,13</w:t>
      </w:r>
    </w:p>
  </w:footnote>
  <w:footnote w:id="102">
    <w:p w:rsidR="004D6C97" w:rsidRPr="008E7DB6" w:rsidRDefault="004D6C97" w:rsidP="004D6C97">
      <w:pPr>
        <w:pStyle w:val="FootnoteText"/>
        <w:bidi w:val="0"/>
        <w:jc w:val="left"/>
        <w:rPr>
          <w:rFonts w:asciiTheme="majorBidi" w:hAnsiTheme="majorBidi" w:cstheme="majorBidi"/>
          <w:sz w:val="24"/>
          <w:szCs w:val="24"/>
        </w:rPr>
      </w:pPr>
      <w:r w:rsidRPr="008E7DB6">
        <w:rPr>
          <w:rStyle w:val="FootnoteReference"/>
          <w:sz w:val="24"/>
          <w:szCs w:val="24"/>
        </w:rPr>
        <w:t>4</w:t>
      </w:r>
      <w:r w:rsidRPr="008E7DB6">
        <w:rPr>
          <w:sz w:val="24"/>
          <w:szCs w:val="24"/>
        </w:rPr>
        <w:t>.</w:t>
      </w:r>
      <w:r w:rsidRPr="008E7DB6">
        <w:rPr>
          <w:rFonts w:asciiTheme="majorBidi" w:hAnsiTheme="majorBidi" w:cstheme="majorBidi"/>
          <w:sz w:val="24"/>
          <w:szCs w:val="24"/>
        </w:rPr>
        <w:t xml:space="preserve">Extensible Assurance Reporting Language </w:t>
      </w:r>
    </w:p>
  </w:footnote>
  <w:footnote w:id="103">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Boritz &amp; No,2003,25</w:t>
      </w:r>
    </w:p>
  </w:footnote>
  <w:footnote w:id="104">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 xml:space="preserve">Web Trust </w:t>
      </w:r>
    </w:p>
  </w:footnote>
  <w:footnote w:id="105">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Sys Trust</w:t>
      </w:r>
    </w:p>
  </w:footnote>
  <w:footnote w:id="106">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Text Editor</w:t>
      </w:r>
    </w:p>
  </w:footnote>
  <w:footnote w:id="10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Boritz &amp; No,2003</w:t>
      </w:r>
      <w:r w:rsidRPr="000B542C">
        <w:rPr>
          <w:rFonts w:asciiTheme="majorBidi" w:hAnsiTheme="majorBidi" w:cstheme="majorBidi"/>
          <w:sz w:val="24"/>
          <w:szCs w:val="24"/>
          <w:lang w:bidi="fa-IR"/>
        </w:rPr>
        <w:t>,12</w:t>
      </w:r>
    </w:p>
  </w:footnote>
  <w:footnote w:id="108">
    <w:p w:rsidR="004D6C97" w:rsidRPr="00CF7F8E" w:rsidRDefault="004D6C97" w:rsidP="004D6C97">
      <w:pPr>
        <w:pStyle w:val="FootnoteText"/>
        <w:bidi w:val="0"/>
        <w:jc w:val="left"/>
        <w:rPr>
          <w:sz w:val="24"/>
          <w:szCs w:val="24"/>
          <w:lang w:bidi="fa-IR"/>
        </w:rPr>
      </w:pPr>
      <w:r w:rsidRPr="00CF7F8E">
        <w:rPr>
          <w:rStyle w:val="FootnoteReference"/>
          <w:sz w:val="24"/>
          <w:szCs w:val="24"/>
        </w:rPr>
        <w:t>1</w:t>
      </w:r>
      <w:r w:rsidRPr="00CF7F8E">
        <w:rPr>
          <w:sz w:val="24"/>
          <w:szCs w:val="24"/>
        </w:rPr>
        <w:t>.</w:t>
      </w:r>
      <w:r w:rsidRPr="00CF7F8E">
        <w:rPr>
          <w:rFonts w:asciiTheme="majorBidi" w:hAnsiTheme="majorBidi" w:cstheme="majorBidi"/>
          <w:sz w:val="24"/>
          <w:szCs w:val="24"/>
        </w:rPr>
        <w:t xml:space="preserve"> Boritz &amp; No,2003</w:t>
      </w:r>
      <w:r w:rsidRPr="00CF7F8E">
        <w:rPr>
          <w:rFonts w:asciiTheme="majorBidi" w:hAnsiTheme="majorBidi" w:cstheme="majorBidi"/>
          <w:sz w:val="24"/>
          <w:szCs w:val="24"/>
          <w:lang w:bidi="fa-IR"/>
        </w:rPr>
        <w:t>,12</w:t>
      </w:r>
    </w:p>
  </w:footnote>
  <w:footnote w:id="109">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Pr>
          <w:rFonts w:asciiTheme="majorBidi" w:hAnsiTheme="majorBidi" w:cstheme="majorBidi"/>
          <w:sz w:val="24"/>
          <w:szCs w:val="24"/>
        </w:rPr>
        <w:t>.</w:t>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Boritz &amp; No,2003,17</w:t>
      </w:r>
    </w:p>
  </w:footnote>
  <w:footnote w:id="110">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Pr>
          <w:rFonts w:asciiTheme="majorBidi" w:hAnsiTheme="majorBidi" w:cstheme="majorBidi"/>
          <w:sz w:val="24"/>
          <w:szCs w:val="24"/>
        </w:rPr>
        <w:t>.</w:t>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FTP</w:t>
      </w:r>
    </w:p>
  </w:footnote>
  <w:footnote w:id="111">
    <w:p w:rsidR="004D6C97" w:rsidRPr="00CF7F8E" w:rsidRDefault="004D6C97" w:rsidP="004D6C97">
      <w:pPr>
        <w:pStyle w:val="FootnoteText"/>
        <w:bidi w:val="0"/>
        <w:jc w:val="left"/>
        <w:rPr>
          <w:sz w:val="24"/>
          <w:szCs w:val="24"/>
          <w:lang w:bidi="fa-IR"/>
        </w:rPr>
      </w:pPr>
      <w:r w:rsidRPr="00CF7F8E">
        <w:rPr>
          <w:rStyle w:val="FootnoteReference"/>
          <w:sz w:val="24"/>
          <w:szCs w:val="24"/>
        </w:rPr>
        <w:t>1</w:t>
      </w:r>
      <w:r w:rsidRPr="00CF7F8E">
        <w:rPr>
          <w:sz w:val="24"/>
          <w:szCs w:val="24"/>
        </w:rPr>
        <w:t>.</w:t>
      </w:r>
      <w:r w:rsidRPr="00CF7F8E">
        <w:rPr>
          <w:rFonts w:asciiTheme="majorBidi" w:hAnsiTheme="majorBidi" w:cstheme="majorBidi"/>
          <w:sz w:val="24"/>
          <w:szCs w:val="24"/>
        </w:rPr>
        <w:t xml:space="preserve"> Boritz &amp; No,2003,9</w:t>
      </w:r>
      <w:r w:rsidRPr="00CF7F8E">
        <w:rPr>
          <w:sz w:val="24"/>
          <w:szCs w:val="24"/>
          <w:rtl/>
        </w:rPr>
        <w:t xml:space="preserve"> </w:t>
      </w:r>
    </w:p>
  </w:footnote>
  <w:footnote w:id="112">
    <w:p w:rsidR="004D6C97" w:rsidRPr="00B41E21" w:rsidRDefault="004D6C97" w:rsidP="004D6C97">
      <w:pPr>
        <w:pStyle w:val="FootnoteText"/>
        <w:bidi w:val="0"/>
        <w:jc w:val="left"/>
        <w:rPr>
          <w:rFonts w:asciiTheme="majorBidi" w:hAnsiTheme="majorBidi" w:cstheme="majorBidi"/>
          <w:color w:val="000000" w:themeColor="text1"/>
          <w:sz w:val="24"/>
          <w:szCs w:val="24"/>
        </w:rPr>
      </w:pPr>
      <w:r w:rsidRPr="00B41E21">
        <w:rPr>
          <w:rStyle w:val="FootnoteReference"/>
          <w:rFonts w:asciiTheme="majorBidi" w:hAnsiTheme="majorBidi" w:cstheme="majorBidi"/>
          <w:color w:val="000000" w:themeColor="text1"/>
          <w:sz w:val="24"/>
          <w:szCs w:val="24"/>
        </w:rPr>
        <w:footnoteRef/>
      </w:r>
      <w:r w:rsidRPr="00B41E21">
        <w:rPr>
          <w:rFonts w:asciiTheme="majorBidi" w:hAnsiTheme="majorBidi" w:cstheme="majorBidi"/>
          <w:color w:val="000000" w:themeColor="text1"/>
          <w:sz w:val="24"/>
          <w:szCs w:val="24"/>
          <w:rtl/>
        </w:rPr>
        <w:t xml:space="preserve"> </w:t>
      </w:r>
      <w:hyperlink r:id="rId1" w:history="1">
        <w:r w:rsidRPr="00B41E21">
          <w:rPr>
            <w:rStyle w:val="Hyperlink"/>
            <w:rFonts w:asciiTheme="majorBidi" w:hAnsiTheme="majorBidi" w:cstheme="majorBidi"/>
            <w:color w:val="000000" w:themeColor="text1"/>
            <w:sz w:val="24"/>
            <w:szCs w:val="24"/>
          </w:rPr>
          <w:t>www.xbrl.org</w:t>
        </w:r>
      </w:hyperlink>
    </w:p>
  </w:footnote>
  <w:footnote w:id="113">
    <w:p w:rsidR="004D6C97" w:rsidRPr="00C52D66" w:rsidRDefault="004D6C97" w:rsidP="004D6C97">
      <w:pPr>
        <w:pStyle w:val="FootnoteText"/>
        <w:bidi w:val="0"/>
        <w:jc w:val="left"/>
        <w:rPr>
          <w:rFonts w:asciiTheme="majorBidi" w:hAnsiTheme="majorBidi" w:cstheme="majorBidi"/>
          <w:sz w:val="24"/>
          <w:szCs w:val="24"/>
          <w:lang w:bidi="fa-IR"/>
        </w:rPr>
      </w:pPr>
      <w:r w:rsidRPr="00C52D66">
        <w:rPr>
          <w:rStyle w:val="FootnoteReference"/>
        </w:rPr>
        <w:t>3</w:t>
      </w:r>
      <w:r w:rsidRPr="00C52D66">
        <w:t>.</w:t>
      </w:r>
      <w:r w:rsidRPr="00C52D66">
        <w:rPr>
          <w:rFonts w:asciiTheme="majorBidi" w:hAnsiTheme="majorBidi" w:cstheme="majorBidi"/>
          <w:sz w:val="24"/>
          <w:szCs w:val="24"/>
          <w:lang w:bidi="fa-IR"/>
        </w:rPr>
        <w:t>On line</w:t>
      </w:r>
    </w:p>
  </w:footnote>
  <w:footnote w:id="114">
    <w:p w:rsidR="004D6C97" w:rsidRPr="004739A8" w:rsidRDefault="004D6C97" w:rsidP="004D6C97">
      <w:pPr>
        <w:pStyle w:val="FootnoteText"/>
        <w:bidi w:val="0"/>
        <w:jc w:val="left"/>
        <w:rPr>
          <w:sz w:val="24"/>
          <w:szCs w:val="24"/>
        </w:rPr>
      </w:pPr>
      <w:r w:rsidRPr="004739A8">
        <w:rPr>
          <w:rStyle w:val="FootnoteReference"/>
          <w:sz w:val="24"/>
          <w:szCs w:val="24"/>
        </w:rPr>
        <w:t>1</w:t>
      </w:r>
      <w:r w:rsidRPr="004739A8">
        <w:rPr>
          <w:sz w:val="24"/>
          <w:szCs w:val="24"/>
        </w:rPr>
        <w:t>.</w:t>
      </w:r>
      <w:r w:rsidRPr="004739A8">
        <w:rPr>
          <w:rFonts w:asciiTheme="majorBidi" w:hAnsiTheme="majorBidi" w:cstheme="majorBidi"/>
          <w:sz w:val="24"/>
          <w:szCs w:val="24"/>
        </w:rPr>
        <w:t xml:space="preserve"> AICPA</w:t>
      </w:r>
    </w:p>
  </w:footnote>
  <w:footnote w:id="115">
    <w:p w:rsidR="004D6C97" w:rsidRPr="000B542C" w:rsidRDefault="004D6C97" w:rsidP="004D6C97">
      <w:pPr>
        <w:pStyle w:val="FootnoteText"/>
        <w:bidi w:val="0"/>
        <w:jc w:val="left"/>
        <w:rPr>
          <w:rFonts w:asciiTheme="majorBidi" w:hAnsiTheme="majorBidi" w:cstheme="majorBidi"/>
          <w:sz w:val="24"/>
          <w:szCs w:val="24"/>
          <w:lang w:bidi="fa-IR"/>
        </w:rPr>
      </w:pPr>
      <w:r w:rsidRPr="004739A8">
        <w:rPr>
          <w:rStyle w:val="FootnoteReference"/>
          <w:sz w:val="24"/>
          <w:szCs w:val="24"/>
        </w:rPr>
        <w:t>2</w:t>
      </w:r>
      <w:r w:rsidRPr="004739A8">
        <w:rPr>
          <w:sz w:val="24"/>
          <w:szCs w:val="24"/>
        </w:rPr>
        <w:t>.</w:t>
      </w:r>
      <w:r w:rsidRPr="004739A8">
        <w:rPr>
          <w:rFonts w:asciiTheme="majorBidi" w:hAnsiTheme="majorBidi" w:cstheme="majorBidi"/>
          <w:sz w:val="24"/>
          <w:szCs w:val="24"/>
        </w:rPr>
        <w:t>Hurt, 2008,</w:t>
      </w:r>
      <w:r w:rsidRPr="004739A8">
        <w:rPr>
          <w:rFonts w:asciiTheme="majorBidi" w:hAnsiTheme="majorBidi" w:cstheme="majorBidi"/>
          <w:sz w:val="24"/>
          <w:szCs w:val="24"/>
          <w:lang w:bidi="fa-IR"/>
        </w:rPr>
        <w:t>93</w:t>
      </w:r>
    </w:p>
  </w:footnote>
  <w:footnote w:id="116">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 xml:space="preserve">Information Technology  </w:t>
      </w:r>
    </w:p>
  </w:footnote>
  <w:footnote w:id="117">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Enron</w:t>
      </w:r>
      <w:r>
        <w:rPr>
          <w:rFonts w:asciiTheme="majorBidi" w:hAnsiTheme="majorBidi" w:cstheme="majorBidi"/>
          <w:sz w:val="24"/>
          <w:szCs w:val="24"/>
        </w:rPr>
        <w:t>,2002</w:t>
      </w:r>
    </w:p>
  </w:footnote>
  <w:footnote w:id="118">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WorldCom</w:t>
      </w:r>
      <w:r>
        <w:rPr>
          <w:rFonts w:asciiTheme="majorBidi" w:hAnsiTheme="majorBidi" w:cstheme="majorBidi"/>
          <w:sz w:val="24"/>
          <w:szCs w:val="24"/>
        </w:rPr>
        <w:t>,2002</w:t>
      </w:r>
    </w:p>
  </w:footnote>
  <w:footnote w:id="119">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John O'Rourke,2006,18</w:t>
      </w:r>
    </w:p>
  </w:footnote>
  <w:footnote w:id="120">
    <w:p w:rsidR="004D6C97" w:rsidRPr="00D2620B" w:rsidRDefault="004D6C97" w:rsidP="004D6C97">
      <w:pPr>
        <w:pStyle w:val="FootnoteText"/>
        <w:bidi w:val="0"/>
        <w:jc w:val="left"/>
        <w:rPr>
          <w:rFonts w:asciiTheme="majorBidi" w:hAnsiTheme="majorBidi" w:cstheme="majorBidi"/>
          <w:sz w:val="24"/>
          <w:szCs w:val="24"/>
          <w:lang w:bidi="fa-IR"/>
        </w:rPr>
      </w:pPr>
      <w:r w:rsidRPr="00D2620B">
        <w:rPr>
          <w:rStyle w:val="FootnoteReference"/>
          <w:sz w:val="24"/>
          <w:szCs w:val="24"/>
        </w:rPr>
        <w:t>2</w:t>
      </w:r>
      <w:r w:rsidRPr="00D2620B">
        <w:rPr>
          <w:sz w:val="24"/>
          <w:szCs w:val="24"/>
        </w:rPr>
        <w:t>.</w:t>
      </w:r>
      <w:r w:rsidRPr="00D2620B">
        <w:rPr>
          <w:rFonts w:asciiTheme="majorBidi" w:hAnsiTheme="majorBidi" w:cstheme="majorBidi"/>
          <w:sz w:val="24"/>
          <w:szCs w:val="24"/>
          <w:lang w:bidi="fa-IR"/>
        </w:rPr>
        <w:t>Walf ,2004</w:t>
      </w:r>
    </w:p>
  </w:footnote>
  <w:footnote w:id="121">
    <w:p w:rsidR="004D6C97" w:rsidRPr="000B542C" w:rsidRDefault="004D6C97" w:rsidP="004D6C97">
      <w:pPr>
        <w:pStyle w:val="FootnoteText"/>
        <w:bidi w:val="0"/>
        <w:jc w:val="left"/>
        <w:rPr>
          <w:rFonts w:asciiTheme="majorBidi" w:hAnsiTheme="majorBidi" w:cstheme="majorBidi"/>
          <w:sz w:val="24"/>
          <w:szCs w:val="24"/>
          <w:lang w:bidi="fa-IR"/>
        </w:rPr>
      </w:pPr>
      <w:r w:rsidRPr="00D2620B">
        <w:rPr>
          <w:rStyle w:val="FootnoteReference"/>
          <w:sz w:val="24"/>
          <w:szCs w:val="24"/>
        </w:rPr>
        <w:t>3</w:t>
      </w:r>
      <w:r w:rsidRPr="00D2620B">
        <w:rPr>
          <w:sz w:val="24"/>
          <w:szCs w:val="24"/>
        </w:rPr>
        <w:t>.</w:t>
      </w:r>
      <w:r w:rsidRPr="00D2620B">
        <w:rPr>
          <w:rFonts w:asciiTheme="majorBidi" w:hAnsiTheme="majorBidi" w:cstheme="majorBidi"/>
          <w:sz w:val="24"/>
          <w:szCs w:val="24"/>
          <w:lang w:bidi="fa-IR"/>
        </w:rPr>
        <w:t>Tornatzky L.G &amp; Fleischer</w:t>
      </w:r>
      <w:r w:rsidRPr="000B542C">
        <w:rPr>
          <w:rFonts w:asciiTheme="majorBidi" w:hAnsiTheme="majorBidi" w:cstheme="majorBidi"/>
          <w:sz w:val="24"/>
          <w:szCs w:val="24"/>
          <w:lang w:bidi="fa-IR"/>
        </w:rPr>
        <w:t xml:space="preserve"> </w:t>
      </w:r>
    </w:p>
  </w:footnote>
  <w:footnote w:id="12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lang w:bidi="fa-IR"/>
        </w:rPr>
        <w:t>Rotchanakitumnuai S. &amp; Speece M.</w:t>
      </w:r>
    </w:p>
  </w:footnote>
  <w:footnote w:id="123">
    <w:p w:rsidR="004D6C97" w:rsidRPr="000B542C" w:rsidRDefault="004D6C97" w:rsidP="004D6C97">
      <w:pPr>
        <w:pStyle w:val="FootnoteText"/>
        <w:bidi w:val="0"/>
        <w:jc w:val="left"/>
        <w:rPr>
          <w:rFonts w:asciiTheme="majorBidi" w:hAnsiTheme="majorBidi" w:cstheme="majorBidi"/>
          <w:sz w:val="24"/>
          <w:szCs w:val="24"/>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 xml:space="preserve">Lawson R. </w:t>
      </w:r>
      <w:r>
        <w:rPr>
          <w:rFonts w:asciiTheme="majorBidi" w:hAnsiTheme="majorBidi" w:cstheme="majorBidi"/>
          <w:sz w:val="24"/>
          <w:szCs w:val="24"/>
        </w:rPr>
        <w:t xml:space="preserve"> et all</w:t>
      </w:r>
      <w:r w:rsidRPr="000B542C">
        <w:rPr>
          <w:rFonts w:asciiTheme="majorBidi" w:hAnsiTheme="majorBidi" w:cstheme="majorBidi"/>
          <w:sz w:val="24"/>
          <w:szCs w:val="24"/>
        </w:rPr>
        <w:t>.</w:t>
      </w:r>
    </w:p>
  </w:footnote>
  <w:footnote w:id="124">
    <w:p w:rsidR="004D6C97" w:rsidRPr="004B2062" w:rsidRDefault="004D6C97" w:rsidP="004D6C97">
      <w:pPr>
        <w:pStyle w:val="FootnoteText"/>
        <w:bidi w:val="0"/>
        <w:jc w:val="left"/>
        <w:rPr>
          <w:rFonts w:asciiTheme="majorBidi" w:hAnsiTheme="majorBidi" w:cstheme="majorBidi"/>
          <w:sz w:val="24"/>
          <w:szCs w:val="24"/>
          <w:lang w:bidi="fa-IR"/>
        </w:rPr>
      </w:pPr>
      <w:r w:rsidRPr="004B2062">
        <w:rPr>
          <w:rStyle w:val="FootnoteReference"/>
          <w:rFonts w:asciiTheme="majorBidi" w:hAnsiTheme="majorBidi" w:cstheme="majorBidi"/>
          <w:sz w:val="24"/>
          <w:szCs w:val="24"/>
        </w:rPr>
        <w:footnoteRef/>
      </w:r>
      <w:r w:rsidRPr="004B2062">
        <w:rPr>
          <w:rFonts w:asciiTheme="majorBidi" w:hAnsiTheme="majorBidi" w:cstheme="majorBidi"/>
          <w:sz w:val="24"/>
          <w:szCs w:val="24"/>
          <w:rtl/>
        </w:rPr>
        <w:t xml:space="preserve"> </w:t>
      </w:r>
      <w:r w:rsidRPr="004B2062">
        <w:rPr>
          <w:rFonts w:asciiTheme="majorBidi" w:hAnsiTheme="majorBidi" w:cstheme="majorBidi"/>
          <w:sz w:val="24"/>
          <w:szCs w:val="24"/>
          <w:lang w:bidi="fa-IR"/>
        </w:rPr>
        <w:t xml:space="preserve">Simpson M. &amp; Docherty </w:t>
      </w:r>
    </w:p>
  </w:footnote>
  <w:footnote w:id="125">
    <w:p w:rsidR="004D6C97" w:rsidRPr="004B2062" w:rsidRDefault="004D6C97" w:rsidP="004D6C97">
      <w:pPr>
        <w:pStyle w:val="FootnoteText"/>
        <w:bidi w:val="0"/>
        <w:jc w:val="left"/>
        <w:rPr>
          <w:rFonts w:asciiTheme="majorBidi" w:hAnsiTheme="majorBidi" w:cstheme="majorBidi"/>
          <w:sz w:val="24"/>
          <w:szCs w:val="24"/>
          <w:lang w:bidi="fa-IR"/>
        </w:rPr>
      </w:pPr>
      <w:r w:rsidRPr="004B2062">
        <w:rPr>
          <w:rStyle w:val="FootnoteReference"/>
          <w:sz w:val="24"/>
          <w:szCs w:val="24"/>
        </w:rPr>
        <w:t>3</w:t>
      </w:r>
      <w:r w:rsidRPr="004B2062">
        <w:rPr>
          <w:sz w:val="24"/>
          <w:szCs w:val="24"/>
        </w:rPr>
        <w:t>.</w:t>
      </w:r>
      <w:r w:rsidRPr="004B2062">
        <w:rPr>
          <w:rFonts w:asciiTheme="majorBidi" w:hAnsiTheme="majorBidi" w:cstheme="majorBidi"/>
          <w:sz w:val="24"/>
          <w:szCs w:val="24"/>
        </w:rPr>
        <w:t>W.G.No-J.E.Broritz</w:t>
      </w:r>
    </w:p>
  </w:footnote>
  <w:footnote w:id="126">
    <w:p w:rsidR="004D6C97" w:rsidRPr="000B542C" w:rsidRDefault="004D6C97" w:rsidP="004D6C97">
      <w:pPr>
        <w:pStyle w:val="FootnoteText"/>
        <w:bidi w:val="0"/>
        <w:jc w:val="left"/>
        <w:rPr>
          <w:rFonts w:asciiTheme="majorBidi" w:hAnsiTheme="majorBidi" w:cstheme="majorBidi"/>
          <w:sz w:val="24"/>
          <w:szCs w:val="24"/>
          <w:lang w:bidi="fa-IR"/>
        </w:rPr>
      </w:pPr>
      <w:r w:rsidRPr="004B2062">
        <w:rPr>
          <w:rStyle w:val="FootnoteReference"/>
          <w:sz w:val="24"/>
          <w:szCs w:val="24"/>
        </w:rPr>
        <w:t>4</w:t>
      </w:r>
      <w:r w:rsidRPr="004B2062">
        <w:rPr>
          <w:sz w:val="24"/>
          <w:szCs w:val="24"/>
        </w:rPr>
        <w:t>.</w:t>
      </w:r>
      <w:r w:rsidRPr="004B2062">
        <w:rPr>
          <w:rFonts w:asciiTheme="majorBidi" w:hAnsiTheme="majorBidi" w:cstheme="majorBidi"/>
          <w:sz w:val="24"/>
          <w:szCs w:val="24"/>
        </w:rPr>
        <w:t>United Technologies</w:t>
      </w:r>
    </w:p>
  </w:footnote>
  <w:footnote w:id="127">
    <w:p w:rsidR="004D6C97" w:rsidRPr="00CD031A" w:rsidRDefault="004D6C97" w:rsidP="004D6C97">
      <w:pPr>
        <w:pStyle w:val="FootnoteText"/>
        <w:bidi w:val="0"/>
        <w:jc w:val="left"/>
        <w:rPr>
          <w:rFonts w:asciiTheme="majorBidi" w:hAnsiTheme="majorBidi" w:cstheme="majorBidi"/>
          <w:sz w:val="24"/>
          <w:szCs w:val="24"/>
          <w:lang w:bidi="fa-IR"/>
        </w:rPr>
      </w:pPr>
      <w:r w:rsidRPr="00CD031A">
        <w:rPr>
          <w:rStyle w:val="FootnoteReference"/>
          <w:sz w:val="24"/>
          <w:szCs w:val="24"/>
        </w:rPr>
        <w:t>2</w:t>
      </w:r>
      <w:r w:rsidRPr="00CD031A">
        <w:rPr>
          <w:sz w:val="24"/>
          <w:szCs w:val="24"/>
        </w:rPr>
        <w:t>.</w:t>
      </w:r>
      <w:r w:rsidRPr="00CD031A">
        <w:rPr>
          <w:rFonts w:asciiTheme="majorBidi" w:hAnsiTheme="majorBidi" w:cstheme="majorBidi"/>
          <w:sz w:val="24"/>
          <w:szCs w:val="24"/>
        </w:rPr>
        <w:t>Oppenheim, Richard ,2008,110</w:t>
      </w:r>
    </w:p>
  </w:footnote>
  <w:footnote w:id="128">
    <w:p w:rsidR="004D6C97" w:rsidRPr="00CD031A" w:rsidRDefault="004D6C97" w:rsidP="004D6C97">
      <w:pPr>
        <w:pStyle w:val="FootnoteText"/>
        <w:bidi w:val="0"/>
        <w:jc w:val="left"/>
        <w:rPr>
          <w:rFonts w:asciiTheme="majorBidi" w:hAnsiTheme="majorBidi" w:cstheme="majorBidi"/>
          <w:sz w:val="24"/>
          <w:szCs w:val="24"/>
          <w:lang w:bidi="fa-IR"/>
        </w:rPr>
      </w:pPr>
      <w:r w:rsidRPr="00CD031A">
        <w:rPr>
          <w:rStyle w:val="FootnoteReference"/>
          <w:sz w:val="24"/>
          <w:szCs w:val="24"/>
        </w:rPr>
        <w:t>3</w:t>
      </w:r>
      <w:r w:rsidRPr="00CD031A">
        <w:rPr>
          <w:sz w:val="24"/>
          <w:szCs w:val="24"/>
        </w:rPr>
        <w:t>.</w:t>
      </w:r>
      <w:r w:rsidRPr="00CD031A">
        <w:rPr>
          <w:rFonts w:asciiTheme="majorBidi" w:hAnsiTheme="majorBidi" w:cstheme="majorBidi"/>
          <w:sz w:val="24"/>
          <w:szCs w:val="24"/>
        </w:rPr>
        <w:t>Heitmann&amp;Ohling , 2005,26</w:t>
      </w:r>
    </w:p>
  </w:footnote>
  <w:footnote w:id="129">
    <w:p w:rsidR="004D6C97" w:rsidRPr="000B542C" w:rsidRDefault="004D6C97" w:rsidP="004D6C97">
      <w:pPr>
        <w:pStyle w:val="FootnoteText"/>
        <w:bidi w:val="0"/>
        <w:jc w:val="left"/>
        <w:rPr>
          <w:rFonts w:asciiTheme="majorBidi" w:hAnsiTheme="majorBidi" w:cstheme="majorBidi"/>
          <w:sz w:val="24"/>
          <w:szCs w:val="24"/>
          <w:lang w:bidi="fa-IR"/>
        </w:rPr>
      </w:pPr>
      <w:r w:rsidRPr="00CD031A">
        <w:rPr>
          <w:rStyle w:val="FootnoteReference"/>
          <w:sz w:val="24"/>
          <w:szCs w:val="24"/>
        </w:rPr>
        <w:t>4</w:t>
      </w:r>
      <w:r w:rsidRPr="00CD031A">
        <w:rPr>
          <w:sz w:val="24"/>
          <w:szCs w:val="24"/>
        </w:rPr>
        <w:t>.</w:t>
      </w:r>
      <w:r w:rsidRPr="00CD031A">
        <w:rPr>
          <w:rFonts w:asciiTheme="majorBidi" w:hAnsiTheme="majorBidi" w:cstheme="majorBidi"/>
          <w:sz w:val="24"/>
          <w:szCs w:val="24"/>
        </w:rPr>
        <w:t>Chang,C.&amp;Jarvenpaa .S ,2005,369</w:t>
      </w:r>
    </w:p>
  </w:footnote>
  <w:footnote w:id="130">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Troshani I,&amp; Rao. S,.2007, 103</w:t>
      </w:r>
    </w:p>
  </w:footnote>
  <w:footnote w:id="131">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Troshani I &amp; Doolin B,2007,178</w:t>
      </w:r>
    </w:p>
  </w:footnote>
  <w:footnote w:id="132">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Premuroso R.F &amp; Bhattacharya S,2008,29</w:t>
      </w:r>
    </w:p>
  </w:footnote>
  <w:footnote w:id="133">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Beattie V &amp; Pratt K,2003,161</w:t>
      </w:r>
    </w:p>
  </w:footnote>
  <w:footnote w:id="134">
    <w:p w:rsidR="004D6C97" w:rsidRPr="000B542C" w:rsidRDefault="004D6C97" w:rsidP="004D6C97">
      <w:pPr>
        <w:pStyle w:val="FootnoteText"/>
        <w:bidi w:val="0"/>
        <w:jc w:val="left"/>
        <w:rPr>
          <w:rFonts w:asciiTheme="majorBidi" w:hAnsiTheme="majorBidi" w:cstheme="majorBidi"/>
          <w:sz w:val="24"/>
          <w:szCs w:val="24"/>
          <w:lang w:bidi="fa-IR"/>
        </w:rPr>
      </w:pPr>
      <w:r w:rsidRPr="000B542C">
        <w:rPr>
          <w:rStyle w:val="FootnoteReference"/>
          <w:rFonts w:asciiTheme="majorBidi" w:hAnsiTheme="majorBidi" w:cstheme="majorBidi"/>
          <w:sz w:val="24"/>
          <w:szCs w:val="24"/>
        </w:rPr>
        <w:footnoteRef/>
      </w:r>
      <w:r w:rsidRPr="000B542C">
        <w:rPr>
          <w:rFonts w:asciiTheme="majorBidi" w:hAnsiTheme="majorBidi" w:cstheme="majorBidi"/>
          <w:sz w:val="24"/>
          <w:szCs w:val="24"/>
          <w:rtl/>
        </w:rPr>
        <w:t xml:space="preserve"> </w:t>
      </w:r>
      <w:r w:rsidRPr="000B542C">
        <w:rPr>
          <w:rFonts w:asciiTheme="majorBidi" w:hAnsiTheme="majorBidi" w:cstheme="majorBidi"/>
          <w:sz w:val="24"/>
          <w:szCs w:val="24"/>
        </w:rPr>
        <w:t>Bager S &amp; Lefrell A , 2005,1</w:t>
      </w:r>
    </w:p>
  </w:footnote>
  <w:footnote w:id="135">
    <w:p w:rsidR="004D6C97" w:rsidRPr="000168B1" w:rsidRDefault="004D6C97" w:rsidP="004D6C97">
      <w:pPr>
        <w:pStyle w:val="FootnoteText"/>
        <w:bidi w:val="0"/>
        <w:jc w:val="left"/>
        <w:rPr>
          <w:rFonts w:asciiTheme="majorBidi" w:hAnsiTheme="majorBidi" w:cstheme="majorBidi"/>
          <w:sz w:val="24"/>
          <w:szCs w:val="24"/>
          <w:lang w:bidi="fa-IR"/>
        </w:rPr>
      </w:pPr>
      <w:r w:rsidRPr="000168B1">
        <w:rPr>
          <w:rStyle w:val="FootnoteReference"/>
          <w:sz w:val="24"/>
          <w:szCs w:val="24"/>
        </w:rPr>
        <w:t>2</w:t>
      </w:r>
      <w:r w:rsidRPr="000168B1">
        <w:rPr>
          <w:sz w:val="24"/>
          <w:szCs w:val="24"/>
        </w:rPr>
        <w:t>.</w:t>
      </w:r>
      <w:r w:rsidRPr="000168B1">
        <w:rPr>
          <w:rFonts w:asciiTheme="majorBidi" w:hAnsiTheme="majorBidi" w:cstheme="majorBidi"/>
          <w:sz w:val="24"/>
          <w:szCs w:val="24"/>
        </w:rPr>
        <w:t>Richards Jim,2004,1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97" w:rsidRPr="004320FE" w:rsidRDefault="004D6C97"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070FD"/>
    <w:multiLevelType w:val="hybridMultilevel"/>
    <w:tmpl w:val="C15A11C4"/>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0562F70">
      <w:numFmt w:val="bullet"/>
      <w:lvlText w:val=""/>
      <w:lvlJc w:val="left"/>
      <w:pPr>
        <w:ind w:left="2160" w:hanging="360"/>
      </w:pPr>
      <w:rPr>
        <w:rFonts w:ascii="Wingdings 2" w:eastAsia="Times New Roman" w:hAnsi="Wingdings 2" w:cstheme="majorBid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57148F"/>
    <w:multiLevelType w:val="hybridMultilevel"/>
    <w:tmpl w:val="9C2CD5B4"/>
    <w:lvl w:ilvl="0" w:tplc="EB70BE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CE53DD"/>
    <w:multiLevelType w:val="hybridMultilevel"/>
    <w:tmpl w:val="20361C9A"/>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529CC"/>
    <w:multiLevelType w:val="hybridMultilevel"/>
    <w:tmpl w:val="E04ECF7C"/>
    <w:lvl w:ilvl="0" w:tplc="466AA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D83630"/>
    <w:multiLevelType w:val="hybridMultilevel"/>
    <w:tmpl w:val="529E06C4"/>
    <w:lvl w:ilvl="0" w:tplc="530681D6">
      <w:start w:val="100"/>
      <w:numFmt w:val="bullet"/>
      <w:lvlText w:val="-"/>
      <w:lvlJc w:val="left"/>
      <w:pPr>
        <w:ind w:left="720" w:hanging="360"/>
      </w:pPr>
      <w:rPr>
        <w:rFonts w:ascii="Zar" w:eastAsia="Times New Roman" w:hAnsi="Zar"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94572"/>
    <w:multiLevelType w:val="hybridMultilevel"/>
    <w:tmpl w:val="09C8837E"/>
    <w:lvl w:ilvl="0" w:tplc="105AC00C">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6C3E2E"/>
    <w:multiLevelType w:val="hybridMultilevel"/>
    <w:tmpl w:val="55F2BEC6"/>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86512"/>
    <w:multiLevelType w:val="hybridMultilevel"/>
    <w:tmpl w:val="F35A85E8"/>
    <w:lvl w:ilvl="0" w:tplc="F3C21A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676E89"/>
    <w:multiLevelType w:val="hybridMultilevel"/>
    <w:tmpl w:val="8C6C6D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F807D6"/>
    <w:multiLevelType w:val="hybridMultilevel"/>
    <w:tmpl w:val="1CC2A22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7A4A42"/>
    <w:multiLevelType w:val="hybridMultilevel"/>
    <w:tmpl w:val="1ABC2890"/>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2">
    <w:nsid w:val="54312568"/>
    <w:multiLevelType w:val="hybridMultilevel"/>
    <w:tmpl w:val="0636B178"/>
    <w:lvl w:ilvl="0" w:tplc="46386A14">
      <w:start w:val="1"/>
      <w:numFmt w:val="decimal"/>
      <w:lvlText w:val="%1-"/>
      <w:lvlJc w:val="left"/>
      <w:pPr>
        <w:tabs>
          <w:tab w:val="num" w:pos="1380"/>
        </w:tabs>
        <w:ind w:left="138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717515"/>
    <w:multiLevelType w:val="hybridMultilevel"/>
    <w:tmpl w:val="5E3A375E"/>
    <w:lvl w:ilvl="0" w:tplc="CD82A8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9477E8"/>
    <w:multiLevelType w:val="hybridMultilevel"/>
    <w:tmpl w:val="7D743D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FB7521"/>
    <w:multiLevelType w:val="hybridMultilevel"/>
    <w:tmpl w:val="79D458C4"/>
    <w:lvl w:ilvl="0" w:tplc="59CECD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0D6040"/>
    <w:multiLevelType w:val="hybridMultilevel"/>
    <w:tmpl w:val="977C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D257C"/>
    <w:multiLevelType w:val="hybridMultilevel"/>
    <w:tmpl w:val="7BA01B2C"/>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0"/>
  </w:num>
  <w:num w:numId="2">
    <w:abstractNumId w:val="11"/>
  </w:num>
  <w:num w:numId="3">
    <w:abstractNumId w:val="16"/>
  </w:num>
  <w:num w:numId="4">
    <w:abstractNumId w:val="2"/>
  </w:num>
  <w:num w:numId="5">
    <w:abstractNumId w:val="14"/>
  </w:num>
  <w:num w:numId="6">
    <w:abstractNumId w:val="1"/>
  </w:num>
  <w:num w:numId="7">
    <w:abstractNumId w:val="8"/>
  </w:num>
  <w:num w:numId="8">
    <w:abstractNumId w:val="4"/>
  </w:num>
  <w:num w:numId="9">
    <w:abstractNumId w:val="15"/>
  </w:num>
  <w:num w:numId="10">
    <w:abstractNumId w:val="9"/>
  </w:num>
  <w:num w:numId="11">
    <w:abstractNumId w:val="3"/>
  </w:num>
  <w:num w:numId="12">
    <w:abstractNumId w:val="17"/>
  </w:num>
  <w:num w:numId="13">
    <w:abstractNumId w:val="7"/>
  </w:num>
  <w:num w:numId="14">
    <w:abstractNumId w:val="5"/>
  </w:num>
  <w:num w:numId="15">
    <w:abstractNumId w:val="10"/>
  </w:num>
  <w:num w:numId="16">
    <w:abstractNumId w:val="1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97"/>
    <w:rsid w:val="004D6C97"/>
    <w:rsid w:val="005B0C01"/>
    <w:rsid w:val="00D34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chartTrackingRefBased/>
  <w15:docId w15:val="{82BDCD53-5A2B-43D4-BA30-057BEB80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97"/>
    <w:pPr>
      <w:bidi/>
      <w:spacing w:after="0" w:line="240" w:lineRule="auto"/>
    </w:pPr>
    <w:rPr>
      <w:rFonts w:ascii="Times New Roman" w:eastAsia="Times New Roman" w:hAnsi="Times New Roman" w:cs="Zar"/>
      <w:sz w:val="20"/>
      <w:szCs w:val="24"/>
    </w:rPr>
  </w:style>
  <w:style w:type="paragraph" w:styleId="Heading1">
    <w:name w:val="heading 1"/>
    <w:basedOn w:val="Normal"/>
    <w:next w:val="Normal"/>
    <w:link w:val="Heading1Char"/>
    <w:qFormat/>
    <w:rsid w:val="004D6C97"/>
    <w:pPr>
      <w:keepNext/>
      <w:spacing w:line="360" w:lineRule="auto"/>
      <w:jc w:val="mediumKashida"/>
      <w:outlineLvl w:val="0"/>
    </w:pPr>
    <w:rPr>
      <w:rFonts w:cs="2  Mitra"/>
      <w:b/>
      <w:bCs/>
      <w:szCs w:val="28"/>
    </w:rPr>
  </w:style>
  <w:style w:type="paragraph" w:styleId="Heading2">
    <w:name w:val="heading 2"/>
    <w:basedOn w:val="Normal"/>
    <w:next w:val="Normal"/>
    <w:link w:val="Heading2Char"/>
    <w:qFormat/>
    <w:rsid w:val="004D6C97"/>
    <w:pPr>
      <w:keepNext/>
      <w:spacing w:line="360" w:lineRule="auto"/>
      <w:outlineLvl w:val="1"/>
    </w:pPr>
    <w:rPr>
      <w:rFonts w:cs="2  Mitra"/>
      <w:b/>
      <w:bCs/>
      <w:szCs w:val="28"/>
    </w:rPr>
  </w:style>
  <w:style w:type="paragraph" w:styleId="Heading3">
    <w:name w:val="heading 3"/>
    <w:basedOn w:val="Normal"/>
    <w:next w:val="Normal"/>
    <w:link w:val="Heading3Char"/>
    <w:qFormat/>
    <w:rsid w:val="004D6C97"/>
    <w:pPr>
      <w:keepNext/>
      <w:spacing w:line="360" w:lineRule="auto"/>
      <w:jc w:val="mediumKashida"/>
      <w:outlineLvl w:val="2"/>
    </w:pPr>
    <w:rPr>
      <w:rFonts w:cs="2  Mitra"/>
      <w:szCs w:val="28"/>
    </w:rPr>
  </w:style>
  <w:style w:type="paragraph" w:styleId="Heading4">
    <w:name w:val="heading 4"/>
    <w:basedOn w:val="Normal"/>
    <w:next w:val="Normal"/>
    <w:link w:val="Heading4Char"/>
    <w:qFormat/>
    <w:rsid w:val="004D6C97"/>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qFormat/>
    <w:rsid w:val="004D6C97"/>
    <w:pPr>
      <w:keepNext/>
      <w:spacing w:line="360" w:lineRule="auto"/>
      <w:jc w:val="center"/>
      <w:outlineLvl w:val="4"/>
    </w:pPr>
    <w:rPr>
      <w:rFonts w:cs="2  Mitra"/>
      <w:sz w:val="28"/>
      <w:szCs w:val="28"/>
    </w:rPr>
  </w:style>
  <w:style w:type="paragraph" w:styleId="Heading6">
    <w:name w:val="heading 6"/>
    <w:basedOn w:val="Normal"/>
    <w:next w:val="Normal"/>
    <w:link w:val="Heading6Char"/>
    <w:qFormat/>
    <w:rsid w:val="004D6C97"/>
    <w:pPr>
      <w:keepNext/>
      <w:spacing w:line="360" w:lineRule="auto"/>
      <w:outlineLvl w:val="5"/>
    </w:pPr>
    <w:rPr>
      <w:rFonts w:cs="2  Mitra"/>
      <w:b/>
      <w:bCs/>
      <w:sz w:val="24"/>
      <w:szCs w:val="28"/>
    </w:rPr>
  </w:style>
  <w:style w:type="paragraph" w:styleId="Heading7">
    <w:name w:val="heading 7"/>
    <w:basedOn w:val="Normal"/>
    <w:next w:val="Normal"/>
    <w:link w:val="Heading7Char"/>
    <w:qFormat/>
    <w:rsid w:val="004D6C97"/>
    <w:pPr>
      <w:keepNext/>
      <w:spacing w:line="360" w:lineRule="auto"/>
      <w:jc w:val="center"/>
      <w:outlineLvl w:val="6"/>
    </w:pPr>
    <w:rPr>
      <w:rFonts w:cs="2  Mitra"/>
      <w:sz w:val="24"/>
      <w:szCs w:val="28"/>
    </w:rPr>
  </w:style>
  <w:style w:type="paragraph" w:styleId="Heading8">
    <w:name w:val="heading 8"/>
    <w:basedOn w:val="Normal"/>
    <w:next w:val="Normal"/>
    <w:link w:val="Heading8Char"/>
    <w:qFormat/>
    <w:rsid w:val="004D6C97"/>
    <w:pPr>
      <w:keepNext/>
      <w:spacing w:line="360" w:lineRule="auto"/>
      <w:jc w:val="mediumKashida"/>
      <w:outlineLvl w:val="7"/>
    </w:pPr>
    <w:rPr>
      <w:rFonts w:cs="2  Mitra"/>
      <w:sz w:val="24"/>
      <w:szCs w:val="28"/>
    </w:rPr>
  </w:style>
  <w:style w:type="paragraph" w:styleId="Heading9">
    <w:name w:val="heading 9"/>
    <w:basedOn w:val="Normal"/>
    <w:next w:val="Normal"/>
    <w:link w:val="Heading9Char"/>
    <w:qFormat/>
    <w:rsid w:val="004D6C97"/>
    <w:pPr>
      <w:keepNext/>
      <w:spacing w:line="360" w:lineRule="auto"/>
      <w:jc w:val="lowKashida"/>
      <w:outlineLvl w:val="8"/>
    </w:pPr>
    <w:rPr>
      <w:rFonts w:cs="2  Mitra"/>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C97"/>
    <w:rPr>
      <w:color w:val="0000FF"/>
      <w:u w:val="single"/>
    </w:rPr>
  </w:style>
  <w:style w:type="paragraph" w:styleId="TOC1">
    <w:name w:val="toc 1"/>
    <w:basedOn w:val="Normal"/>
    <w:next w:val="Normal"/>
    <w:autoRedefine/>
    <w:uiPriority w:val="39"/>
    <w:rsid w:val="004D6C97"/>
    <w:pPr>
      <w:tabs>
        <w:tab w:val="left" w:pos="660"/>
        <w:tab w:val="right" w:leader="dot" w:pos="9061"/>
      </w:tabs>
      <w:spacing w:after="100" w:line="360" w:lineRule="auto"/>
    </w:pPr>
    <w:rPr>
      <w:rFonts w:asciiTheme="majorBidi" w:hAnsiTheme="majorBidi" w:cstheme="majorBidi"/>
      <w:noProof/>
      <w:sz w:val="28"/>
      <w:szCs w:val="28"/>
    </w:rPr>
  </w:style>
  <w:style w:type="character" w:customStyle="1" w:styleId="Heading1Char">
    <w:name w:val="Heading 1 Char"/>
    <w:basedOn w:val="DefaultParagraphFont"/>
    <w:link w:val="Heading1"/>
    <w:rsid w:val="004D6C97"/>
    <w:rPr>
      <w:rFonts w:ascii="Times New Roman" w:eastAsia="Times New Roman" w:hAnsi="Times New Roman" w:cs="2  Mitra"/>
      <w:b/>
      <w:bCs/>
      <w:sz w:val="20"/>
      <w:szCs w:val="28"/>
    </w:rPr>
  </w:style>
  <w:style w:type="character" w:customStyle="1" w:styleId="Heading2Char">
    <w:name w:val="Heading 2 Char"/>
    <w:basedOn w:val="DefaultParagraphFont"/>
    <w:link w:val="Heading2"/>
    <w:rsid w:val="004D6C97"/>
    <w:rPr>
      <w:rFonts w:ascii="Times New Roman" w:eastAsia="Times New Roman" w:hAnsi="Times New Roman" w:cs="2  Mitra"/>
      <w:b/>
      <w:bCs/>
      <w:sz w:val="20"/>
      <w:szCs w:val="28"/>
    </w:rPr>
  </w:style>
  <w:style w:type="character" w:customStyle="1" w:styleId="Heading3Char">
    <w:name w:val="Heading 3 Char"/>
    <w:basedOn w:val="DefaultParagraphFont"/>
    <w:link w:val="Heading3"/>
    <w:rsid w:val="004D6C97"/>
    <w:rPr>
      <w:rFonts w:ascii="Times New Roman" w:eastAsia="Times New Roman" w:hAnsi="Times New Roman" w:cs="2  Mitra"/>
      <w:sz w:val="20"/>
      <w:szCs w:val="28"/>
    </w:rPr>
  </w:style>
  <w:style w:type="character" w:customStyle="1" w:styleId="Heading4Char">
    <w:name w:val="Heading 4 Char"/>
    <w:basedOn w:val="DefaultParagraphFont"/>
    <w:link w:val="Heading4"/>
    <w:rsid w:val="004D6C97"/>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4D6C97"/>
    <w:rPr>
      <w:rFonts w:ascii="Times New Roman" w:eastAsia="Times New Roman" w:hAnsi="Times New Roman" w:cs="2  Mitra"/>
      <w:sz w:val="28"/>
      <w:szCs w:val="28"/>
    </w:rPr>
  </w:style>
  <w:style w:type="character" w:customStyle="1" w:styleId="Heading6Char">
    <w:name w:val="Heading 6 Char"/>
    <w:basedOn w:val="DefaultParagraphFont"/>
    <w:link w:val="Heading6"/>
    <w:rsid w:val="004D6C97"/>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4D6C97"/>
    <w:rPr>
      <w:rFonts w:ascii="Times New Roman" w:eastAsia="Times New Roman" w:hAnsi="Times New Roman" w:cs="2  Mitra"/>
      <w:sz w:val="24"/>
      <w:szCs w:val="28"/>
    </w:rPr>
  </w:style>
  <w:style w:type="character" w:customStyle="1" w:styleId="Heading8Char">
    <w:name w:val="Heading 8 Char"/>
    <w:basedOn w:val="DefaultParagraphFont"/>
    <w:link w:val="Heading8"/>
    <w:rsid w:val="004D6C97"/>
    <w:rPr>
      <w:rFonts w:ascii="Times New Roman" w:eastAsia="Times New Roman" w:hAnsi="Times New Roman" w:cs="2  Mitra"/>
      <w:sz w:val="24"/>
      <w:szCs w:val="28"/>
    </w:rPr>
  </w:style>
  <w:style w:type="character" w:customStyle="1" w:styleId="Heading9Char">
    <w:name w:val="Heading 9 Char"/>
    <w:basedOn w:val="DefaultParagraphFont"/>
    <w:link w:val="Heading9"/>
    <w:rsid w:val="004D6C97"/>
    <w:rPr>
      <w:rFonts w:ascii="Times New Roman" w:eastAsia="Times New Roman" w:hAnsi="Times New Roman" w:cs="2  Mitra"/>
      <w:sz w:val="24"/>
      <w:szCs w:val="28"/>
    </w:rPr>
  </w:style>
  <w:style w:type="paragraph" w:styleId="BodyText">
    <w:name w:val="Body Text"/>
    <w:basedOn w:val="Normal"/>
    <w:link w:val="BodyTextChar"/>
    <w:rsid w:val="004D6C97"/>
    <w:pPr>
      <w:spacing w:line="360" w:lineRule="auto"/>
      <w:jc w:val="mediumKashida"/>
    </w:pPr>
    <w:rPr>
      <w:rFonts w:cs="2  Mitra"/>
      <w:szCs w:val="28"/>
    </w:rPr>
  </w:style>
  <w:style w:type="character" w:customStyle="1" w:styleId="BodyTextChar">
    <w:name w:val="Body Text Char"/>
    <w:basedOn w:val="DefaultParagraphFont"/>
    <w:link w:val="BodyText"/>
    <w:rsid w:val="004D6C97"/>
    <w:rPr>
      <w:rFonts w:ascii="Times New Roman" w:eastAsia="Times New Roman" w:hAnsi="Times New Roman" w:cs="2  Mitra"/>
      <w:sz w:val="20"/>
      <w:szCs w:val="28"/>
    </w:rPr>
  </w:style>
  <w:style w:type="paragraph" w:styleId="FootnoteText">
    <w:name w:val="footnote text"/>
    <w:basedOn w:val="Normal"/>
    <w:link w:val="FootnoteTextChar"/>
    <w:rsid w:val="004D6C97"/>
    <w:pPr>
      <w:jc w:val="right"/>
    </w:pPr>
    <w:rPr>
      <w:rFonts w:cs="2  Mitra"/>
      <w:szCs w:val="28"/>
    </w:rPr>
  </w:style>
  <w:style w:type="character" w:customStyle="1" w:styleId="FootnoteTextChar">
    <w:name w:val="Footnote Text Char"/>
    <w:basedOn w:val="DefaultParagraphFont"/>
    <w:link w:val="FootnoteText"/>
    <w:rsid w:val="004D6C97"/>
    <w:rPr>
      <w:rFonts w:ascii="Times New Roman" w:eastAsia="Times New Roman" w:hAnsi="Times New Roman" w:cs="2  Mitra"/>
      <w:sz w:val="20"/>
      <w:szCs w:val="28"/>
    </w:rPr>
  </w:style>
  <w:style w:type="character" w:styleId="FootnoteReference">
    <w:name w:val="footnote reference"/>
    <w:basedOn w:val="DefaultParagraphFont"/>
    <w:rsid w:val="004D6C97"/>
    <w:rPr>
      <w:vertAlign w:val="superscript"/>
    </w:rPr>
  </w:style>
  <w:style w:type="paragraph" w:styleId="BodyText2">
    <w:name w:val="Body Text 2"/>
    <w:basedOn w:val="Normal"/>
    <w:link w:val="BodyText2Char"/>
    <w:rsid w:val="004D6C97"/>
    <w:pPr>
      <w:spacing w:line="360" w:lineRule="auto"/>
    </w:pPr>
    <w:rPr>
      <w:rFonts w:cs="2  Mitra"/>
      <w:szCs w:val="28"/>
    </w:rPr>
  </w:style>
  <w:style w:type="character" w:customStyle="1" w:styleId="BodyText2Char">
    <w:name w:val="Body Text 2 Char"/>
    <w:basedOn w:val="DefaultParagraphFont"/>
    <w:link w:val="BodyText2"/>
    <w:rsid w:val="004D6C97"/>
    <w:rPr>
      <w:rFonts w:ascii="Times New Roman" w:eastAsia="Times New Roman" w:hAnsi="Times New Roman" w:cs="2  Mitra"/>
      <w:sz w:val="20"/>
      <w:szCs w:val="28"/>
    </w:rPr>
  </w:style>
  <w:style w:type="paragraph" w:styleId="BodyText3">
    <w:name w:val="Body Text 3"/>
    <w:basedOn w:val="Normal"/>
    <w:link w:val="BodyText3Char"/>
    <w:rsid w:val="004D6C97"/>
    <w:pPr>
      <w:spacing w:line="360" w:lineRule="auto"/>
      <w:jc w:val="center"/>
    </w:pPr>
    <w:rPr>
      <w:rFonts w:cs="2  Mitra"/>
      <w:szCs w:val="28"/>
    </w:rPr>
  </w:style>
  <w:style w:type="character" w:customStyle="1" w:styleId="BodyText3Char">
    <w:name w:val="Body Text 3 Char"/>
    <w:basedOn w:val="DefaultParagraphFont"/>
    <w:link w:val="BodyText3"/>
    <w:rsid w:val="004D6C97"/>
    <w:rPr>
      <w:rFonts w:ascii="Times New Roman" w:eastAsia="Times New Roman" w:hAnsi="Times New Roman" w:cs="2  Mitra"/>
      <w:sz w:val="20"/>
      <w:szCs w:val="28"/>
    </w:rPr>
  </w:style>
  <w:style w:type="paragraph" w:styleId="Footer">
    <w:name w:val="footer"/>
    <w:basedOn w:val="Normal"/>
    <w:link w:val="FooterChar"/>
    <w:rsid w:val="004D6C97"/>
    <w:pPr>
      <w:tabs>
        <w:tab w:val="center" w:pos="4153"/>
        <w:tab w:val="right" w:pos="8306"/>
      </w:tabs>
    </w:pPr>
  </w:style>
  <w:style w:type="character" w:customStyle="1" w:styleId="FooterChar">
    <w:name w:val="Footer Char"/>
    <w:basedOn w:val="DefaultParagraphFont"/>
    <w:link w:val="Footer"/>
    <w:uiPriority w:val="99"/>
    <w:rsid w:val="004D6C97"/>
    <w:rPr>
      <w:rFonts w:ascii="Times New Roman" w:eastAsia="Times New Roman" w:hAnsi="Times New Roman" w:cs="Zar"/>
      <w:sz w:val="20"/>
      <w:szCs w:val="24"/>
    </w:rPr>
  </w:style>
  <w:style w:type="character" w:styleId="PageNumber">
    <w:name w:val="page number"/>
    <w:basedOn w:val="DefaultParagraphFont"/>
    <w:rsid w:val="004D6C97"/>
  </w:style>
  <w:style w:type="table" w:styleId="TableGrid">
    <w:name w:val="Table Grid"/>
    <w:basedOn w:val="TableNormal"/>
    <w:rsid w:val="004D6C97"/>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6C97"/>
    <w:pPr>
      <w:tabs>
        <w:tab w:val="center" w:pos="4153"/>
        <w:tab w:val="right" w:pos="8306"/>
      </w:tabs>
    </w:pPr>
    <w:rPr>
      <w:rFonts w:cs="Times New Roman"/>
      <w:sz w:val="24"/>
    </w:rPr>
  </w:style>
  <w:style w:type="character" w:customStyle="1" w:styleId="HeaderChar">
    <w:name w:val="Header Char"/>
    <w:basedOn w:val="DefaultParagraphFont"/>
    <w:link w:val="Header"/>
    <w:rsid w:val="004D6C97"/>
    <w:rPr>
      <w:rFonts w:ascii="Times New Roman" w:eastAsia="Times New Roman" w:hAnsi="Times New Roman" w:cs="Times New Roman"/>
      <w:sz w:val="24"/>
      <w:szCs w:val="24"/>
    </w:rPr>
  </w:style>
  <w:style w:type="character" w:customStyle="1" w:styleId="tiny1">
    <w:name w:val="tiny1"/>
    <w:basedOn w:val="DefaultParagraphFont"/>
    <w:rsid w:val="004D6C97"/>
    <w:rPr>
      <w:rFonts w:ascii="Verdana" w:hAnsi="Verdana" w:hint="default"/>
      <w:sz w:val="15"/>
      <w:szCs w:val="15"/>
    </w:rPr>
  </w:style>
  <w:style w:type="character" w:customStyle="1" w:styleId="citationjournal">
    <w:name w:val="citation journal"/>
    <w:basedOn w:val="DefaultParagraphFont"/>
    <w:rsid w:val="004D6C97"/>
  </w:style>
  <w:style w:type="character" w:customStyle="1" w:styleId="z3988">
    <w:name w:val="z3988"/>
    <w:basedOn w:val="DefaultParagraphFont"/>
    <w:rsid w:val="004D6C97"/>
  </w:style>
  <w:style w:type="character" w:styleId="Emphasis">
    <w:name w:val="Emphasis"/>
    <w:basedOn w:val="DefaultParagraphFont"/>
    <w:qFormat/>
    <w:rsid w:val="004D6C97"/>
    <w:rPr>
      <w:b/>
      <w:bCs/>
      <w:i w:val="0"/>
      <w:iCs w:val="0"/>
    </w:rPr>
  </w:style>
  <w:style w:type="paragraph" w:customStyle="1" w:styleId="References">
    <w:name w:val="References"/>
    <w:rsid w:val="004D6C97"/>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rsid w:val="004D6C97"/>
    <w:rPr>
      <w:rFonts w:ascii="Tahoma" w:hAnsi="Tahoma" w:cs="Tahoma"/>
      <w:sz w:val="16"/>
      <w:szCs w:val="16"/>
    </w:rPr>
  </w:style>
  <w:style w:type="character" w:customStyle="1" w:styleId="BalloonTextChar">
    <w:name w:val="Balloon Text Char"/>
    <w:basedOn w:val="DefaultParagraphFont"/>
    <w:link w:val="BalloonText"/>
    <w:rsid w:val="004D6C97"/>
    <w:rPr>
      <w:rFonts w:ascii="Tahoma" w:eastAsia="Times New Roman" w:hAnsi="Tahoma" w:cs="Tahoma"/>
      <w:sz w:val="16"/>
      <w:szCs w:val="16"/>
    </w:rPr>
  </w:style>
  <w:style w:type="paragraph" w:styleId="BodyTextIndent2">
    <w:name w:val="Body Text Indent 2"/>
    <w:basedOn w:val="Normal"/>
    <w:link w:val="BodyTextIndent2Char"/>
    <w:rsid w:val="004D6C97"/>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4D6C97"/>
    <w:rPr>
      <w:rFonts w:ascii="Times New Roman" w:eastAsia="Times New Roman" w:hAnsi="Times New Roman" w:cs="Times New Roman"/>
      <w:sz w:val="24"/>
      <w:szCs w:val="24"/>
    </w:rPr>
  </w:style>
  <w:style w:type="paragraph" w:styleId="EndnoteText">
    <w:name w:val="endnote text"/>
    <w:basedOn w:val="Normal"/>
    <w:link w:val="EndnoteTextChar"/>
    <w:rsid w:val="004D6C97"/>
    <w:rPr>
      <w:szCs w:val="20"/>
    </w:rPr>
  </w:style>
  <w:style w:type="character" w:customStyle="1" w:styleId="EndnoteTextChar">
    <w:name w:val="Endnote Text Char"/>
    <w:basedOn w:val="DefaultParagraphFont"/>
    <w:link w:val="EndnoteText"/>
    <w:rsid w:val="004D6C97"/>
    <w:rPr>
      <w:rFonts w:ascii="Times New Roman" w:eastAsia="Times New Roman" w:hAnsi="Times New Roman" w:cs="Zar"/>
      <w:sz w:val="20"/>
      <w:szCs w:val="20"/>
    </w:rPr>
  </w:style>
  <w:style w:type="character" w:styleId="EndnoteReference">
    <w:name w:val="endnote reference"/>
    <w:basedOn w:val="DefaultParagraphFont"/>
    <w:rsid w:val="004D6C97"/>
    <w:rPr>
      <w:vertAlign w:val="superscript"/>
    </w:rPr>
  </w:style>
  <w:style w:type="paragraph" w:styleId="ListParagraph">
    <w:name w:val="List Paragraph"/>
    <w:basedOn w:val="Normal"/>
    <w:qFormat/>
    <w:rsid w:val="004D6C97"/>
    <w:pPr>
      <w:ind w:left="720"/>
      <w:contextualSpacing/>
    </w:pPr>
  </w:style>
  <w:style w:type="paragraph" w:styleId="TOCHeading">
    <w:name w:val="TOC Heading"/>
    <w:basedOn w:val="Heading1"/>
    <w:next w:val="Normal"/>
    <w:uiPriority w:val="39"/>
    <w:unhideWhenUsed/>
    <w:qFormat/>
    <w:rsid w:val="004D6C97"/>
    <w:pPr>
      <w:keepLines/>
      <w:bidi w:val="0"/>
      <w:spacing w:before="480" w:line="276" w:lineRule="auto"/>
      <w:jc w:val="left"/>
      <w:outlineLvl w:val="9"/>
    </w:pPr>
    <w:rPr>
      <w:rFonts w:asciiTheme="majorHAnsi" w:eastAsiaTheme="majorEastAsia" w:hAnsiTheme="majorHAnsi" w:cstheme="majorBidi"/>
      <w:color w:val="2E74B5" w:themeColor="accent1" w:themeShade="BF"/>
      <w:sz w:val="28"/>
    </w:rPr>
  </w:style>
  <w:style w:type="paragraph" w:styleId="TOC2">
    <w:name w:val="toc 2"/>
    <w:basedOn w:val="Normal"/>
    <w:next w:val="Normal"/>
    <w:autoRedefine/>
    <w:uiPriority w:val="39"/>
    <w:rsid w:val="004D6C97"/>
    <w:pPr>
      <w:spacing w:after="100"/>
      <w:ind w:left="200"/>
    </w:pPr>
  </w:style>
  <w:style w:type="paragraph" w:styleId="TOC3">
    <w:name w:val="toc 3"/>
    <w:basedOn w:val="Normal"/>
    <w:next w:val="Normal"/>
    <w:autoRedefine/>
    <w:uiPriority w:val="39"/>
    <w:rsid w:val="004D6C97"/>
    <w:pPr>
      <w:spacing w:after="100"/>
      <w:ind w:left="400"/>
    </w:pPr>
  </w:style>
  <w:style w:type="paragraph" w:styleId="NormalWeb">
    <w:name w:val="Normal (Web)"/>
    <w:basedOn w:val="Normal"/>
    <w:unhideWhenUsed/>
    <w:rsid w:val="004D6C97"/>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4D6C97"/>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D6C9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D6C9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D6C9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D6C9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D6C97"/>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rsid w:val="004D6C97"/>
    <w:rPr>
      <w:i/>
      <w:iCs/>
    </w:rPr>
  </w:style>
  <w:style w:type="paragraph" w:styleId="BodyTextIndent3">
    <w:name w:val="Body Text Indent 3"/>
    <w:basedOn w:val="Normal"/>
    <w:link w:val="BodyTextIndent3Char"/>
    <w:rsid w:val="004D6C97"/>
    <w:pPr>
      <w:spacing w:after="120"/>
      <w:ind w:left="360"/>
    </w:pPr>
    <w:rPr>
      <w:sz w:val="16"/>
      <w:szCs w:val="16"/>
    </w:rPr>
  </w:style>
  <w:style w:type="character" w:customStyle="1" w:styleId="BodyTextIndent3Char">
    <w:name w:val="Body Text Indent 3 Char"/>
    <w:basedOn w:val="DefaultParagraphFont"/>
    <w:link w:val="BodyTextIndent3"/>
    <w:rsid w:val="004D6C97"/>
    <w:rPr>
      <w:rFonts w:ascii="Times New Roman" w:eastAsia="Times New Roman" w:hAnsi="Times New Roman" w:cs="Zar"/>
      <w:sz w:val="16"/>
      <w:szCs w:val="16"/>
    </w:rPr>
  </w:style>
  <w:style w:type="paragraph" w:customStyle="1" w:styleId="Style1">
    <w:name w:val="Style1"/>
    <w:basedOn w:val="Normal"/>
    <w:rsid w:val="004D6C97"/>
    <w:pPr>
      <w:jc w:val="right"/>
    </w:pPr>
    <w:rPr>
      <w:rFonts w:cs="Times New Roman"/>
      <w:sz w:val="24"/>
      <w:lang w:bidi="fa-IR"/>
    </w:rPr>
  </w:style>
  <w:style w:type="paragraph" w:customStyle="1" w:styleId="StyleLatin12ptJustifyLowLinespacing15lines">
    <w:name w:val="Style (Latin) 12 pt Justify Low Line spacing:  1.5 lines"/>
    <w:basedOn w:val="Normal"/>
    <w:rsid w:val="004D6C97"/>
    <w:pPr>
      <w:spacing w:line="360" w:lineRule="auto"/>
      <w:jc w:val="lowKashida"/>
    </w:pPr>
    <w:rPr>
      <w:sz w:val="24"/>
      <w:szCs w:val="28"/>
      <w:lang w:eastAsia="zh-CN" w:bidi="fa-IR"/>
    </w:rPr>
  </w:style>
  <w:style w:type="character" w:customStyle="1" w:styleId="StyleLatin12pt">
    <w:name w:val="Style (Latin) 12 pt"/>
    <w:basedOn w:val="DefaultParagraphFont"/>
    <w:rsid w:val="004D6C97"/>
    <w:rPr>
      <w:rFonts w:ascii="Zar" w:eastAsia="Zar" w:hAnsi="Zar" w:cs="Zar"/>
      <w:sz w:val="28"/>
      <w:szCs w:val="28"/>
    </w:rPr>
  </w:style>
  <w:style w:type="table" w:styleId="TableColumns5">
    <w:name w:val="Table Columns 5"/>
    <w:basedOn w:val="TableNormal"/>
    <w:rsid w:val="004D6C97"/>
    <w:pPr>
      <w:bidi/>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www.xbrl.org-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60</Pages>
  <Words>14304</Words>
  <Characters>81535</Characters>
  <Application>Microsoft Office Word</Application>
  <DocSecurity>0</DocSecurity>
  <Lines>679</Lines>
  <Paragraphs>191</Paragraphs>
  <ScaleCrop>false</ScaleCrop>
  <Company/>
  <LinksUpToDate>false</LinksUpToDate>
  <CharactersWithSpaces>95648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2017-08-27T14:21:00Z</dcterms:created>
  <dcterms:modified xsi:type="dcterms:W3CDTF">2017-08-27T14:26:00Z</dcterms:modified>
</cp:coreProperties>
</file>